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FFD2" w14:textId="433C3D39" w:rsidR="00A7518C" w:rsidRDefault="001379D7" w:rsidP="009F39B8">
      <w:r>
        <w:tab/>
      </w:r>
    </w:p>
    <w:p w14:paraId="7E99FFD3" w14:textId="77777777" w:rsidR="00A7518C" w:rsidRDefault="00A7518C" w:rsidP="00A7518C">
      <w:pPr>
        <w:rPr>
          <w:b/>
          <w:sz w:val="48"/>
          <w:szCs w:val="48"/>
        </w:rPr>
      </w:pPr>
    </w:p>
    <w:p w14:paraId="7E99FFD4" w14:textId="77777777" w:rsidR="00A7518C" w:rsidRDefault="00A7518C" w:rsidP="00A7518C">
      <w:pPr>
        <w:rPr>
          <w:b/>
          <w:sz w:val="48"/>
          <w:szCs w:val="48"/>
        </w:rPr>
      </w:pPr>
    </w:p>
    <w:p w14:paraId="7E99FFD5" w14:textId="77777777" w:rsidR="00A7518C" w:rsidRDefault="00A7518C" w:rsidP="00A7518C">
      <w:pPr>
        <w:rPr>
          <w:b/>
          <w:sz w:val="48"/>
          <w:szCs w:val="48"/>
        </w:rPr>
      </w:pPr>
    </w:p>
    <w:p w14:paraId="7E99FFD6" w14:textId="77777777" w:rsidR="00A7518C" w:rsidRDefault="00A7518C" w:rsidP="00A7518C">
      <w:pPr>
        <w:rPr>
          <w:b/>
          <w:sz w:val="48"/>
          <w:szCs w:val="48"/>
        </w:rPr>
      </w:pPr>
    </w:p>
    <w:p w14:paraId="7E99FFD7" w14:textId="65724787" w:rsidR="00A7518C" w:rsidRDefault="00A7518C" w:rsidP="00A7518C">
      <w:pPr>
        <w:rPr>
          <w:b/>
          <w:sz w:val="48"/>
          <w:szCs w:val="48"/>
        </w:rPr>
      </w:pPr>
    </w:p>
    <w:p w14:paraId="7E99FFDA" w14:textId="77777777" w:rsidR="00A7518C" w:rsidRDefault="00A7518C" w:rsidP="00A7518C">
      <w:pPr>
        <w:pBdr>
          <w:bottom w:val="single" w:sz="4" w:space="1" w:color="auto"/>
        </w:pBdr>
        <w:rPr>
          <w:b/>
          <w:sz w:val="48"/>
          <w:szCs w:val="48"/>
        </w:rPr>
      </w:pPr>
    </w:p>
    <w:p w14:paraId="3892763F" w14:textId="77777777" w:rsidR="00B93007" w:rsidRPr="00700A10" w:rsidRDefault="00B93007" w:rsidP="00A7518C">
      <w:pPr>
        <w:pBdr>
          <w:bottom w:val="single" w:sz="4" w:space="1" w:color="auto"/>
        </w:pBdr>
        <w:rPr>
          <w:sz w:val="10"/>
          <w:szCs w:val="10"/>
        </w:rPr>
      </w:pPr>
    </w:p>
    <w:p w14:paraId="7E99FFDC" w14:textId="3E58C3B7" w:rsidR="00A7518C" w:rsidRDefault="009852E7" w:rsidP="00AC77FE">
      <w:pPr>
        <w:spacing w:before="120"/>
        <w:rPr>
          <w:b/>
          <w:sz w:val="52"/>
          <w:szCs w:val="52"/>
        </w:rPr>
      </w:pPr>
      <w:bookmarkStart w:id="0" w:name="FtrOlympicLogo"/>
      <w:bookmarkEnd w:id="0"/>
      <w:r>
        <w:rPr>
          <w:b/>
          <w:sz w:val="52"/>
          <w:szCs w:val="52"/>
        </w:rPr>
        <w:t xml:space="preserve">SAMPLE </w:t>
      </w:r>
      <w:r w:rsidR="00A7518C">
        <w:rPr>
          <w:b/>
          <w:sz w:val="52"/>
          <w:szCs w:val="52"/>
        </w:rPr>
        <w:t>HEAT</w:t>
      </w:r>
      <w:r w:rsidR="000B1723">
        <w:rPr>
          <w:b/>
          <w:sz w:val="52"/>
          <w:szCs w:val="52"/>
        </w:rPr>
        <w:t xml:space="preserve"> AND </w:t>
      </w:r>
      <w:r w:rsidR="00B31116">
        <w:rPr>
          <w:b/>
          <w:sz w:val="52"/>
          <w:szCs w:val="52"/>
        </w:rPr>
        <w:t>WILDFIRE SMOKE</w:t>
      </w:r>
      <w:r w:rsidR="000B1723">
        <w:rPr>
          <w:b/>
          <w:sz w:val="52"/>
          <w:szCs w:val="52"/>
        </w:rPr>
        <w:t xml:space="preserve"> </w:t>
      </w:r>
      <w:r w:rsidR="00C1397F">
        <w:rPr>
          <w:b/>
          <w:sz w:val="52"/>
          <w:szCs w:val="52"/>
        </w:rPr>
        <w:t>PLAN</w:t>
      </w:r>
    </w:p>
    <w:p w14:paraId="7E99FFDD" w14:textId="77777777" w:rsidR="00A7518C" w:rsidRDefault="00A7518C" w:rsidP="00A7518C">
      <w:pPr>
        <w:rPr>
          <w:b/>
          <w:sz w:val="52"/>
          <w:szCs w:val="52"/>
        </w:rPr>
      </w:pPr>
    </w:p>
    <w:p w14:paraId="7E99FFDE" w14:textId="17585800" w:rsidR="00A7518C" w:rsidRPr="002107EF" w:rsidRDefault="00864A54" w:rsidP="0060781C">
      <w:pPr>
        <w:rPr>
          <w:b/>
          <w:sz w:val="52"/>
          <w:szCs w:val="52"/>
        </w:rPr>
      </w:pPr>
      <w:r w:rsidRPr="00C521C9">
        <w:rPr>
          <w:b/>
          <w:sz w:val="52"/>
          <w:szCs w:val="52"/>
        </w:rPr>
        <w:t>[Date: Month, Year]</w:t>
      </w:r>
    </w:p>
    <w:p w14:paraId="7E99FFE7" w14:textId="77777777" w:rsidR="00A7518C" w:rsidRDefault="00A7518C" w:rsidP="00700A10">
      <w:pPr>
        <w:pStyle w:val="parabullets"/>
        <w:numPr>
          <w:ilvl w:val="0"/>
          <w:numId w:val="0"/>
        </w:numPr>
        <w:spacing w:after="240"/>
        <w:ind w:left="360"/>
        <w:rPr>
          <w:rFonts w:asciiTheme="minorHAnsi" w:hAnsiTheme="minorHAnsi"/>
          <w:sz w:val="28"/>
          <w:szCs w:val="32"/>
        </w:rPr>
      </w:pPr>
    </w:p>
    <w:p w14:paraId="7E99FFE8" w14:textId="77777777" w:rsidR="00A7518C" w:rsidRDefault="00A7518C" w:rsidP="00700A10">
      <w:pPr>
        <w:pStyle w:val="parabullets"/>
        <w:numPr>
          <w:ilvl w:val="0"/>
          <w:numId w:val="0"/>
        </w:numPr>
        <w:spacing w:after="240"/>
        <w:ind w:left="360"/>
        <w:rPr>
          <w:rFonts w:asciiTheme="minorHAnsi" w:hAnsiTheme="minorHAnsi"/>
          <w:sz w:val="28"/>
          <w:szCs w:val="32"/>
        </w:rPr>
      </w:pPr>
    </w:p>
    <w:p w14:paraId="7E99FFE9" w14:textId="77777777" w:rsidR="00A7518C" w:rsidRDefault="00A7518C" w:rsidP="00700A10">
      <w:pPr>
        <w:pStyle w:val="parabullets"/>
        <w:numPr>
          <w:ilvl w:val="0"/>
          <w:numId w:val="0"/>
        </w:numPr>
        <w:spacing w:after="240"/>
        <w:ind w:left="360"/>
        <w:rPr>
          <w:rFonts w:asciiTheme="minorHAnsi" w:hAnsiTheme="minorHAnsi"/>
          <w:sz w:val="28"/>
          <w:szCs w:val="32"/>
        </w:rPr>
      </w:pPr>
    </w:p>
    <w:p w14:paraId="7E99FFEA" w14:textId="77777777" w:rsidR="00FE2003" w:rsidRDefault="00FE2003" w:rsidP="00700A10">
      <w:pPr>
        <w:pStyle w:val="parabullets"/>
        <w:numPr>
          <w:ilvl w:val="0"/>
          <w:numId w:val="0"/>
        </w:numPr>
        <w:spacing w:after="240"/>
        <w:ind w:left="360"/>
        <w:rPr>
          <w:rFonts w:ascii="Calibri" w:hAnsi="Calibri"/>
          <w:szCs w:val="32"/>
        </w:rPr>
      </w:pPr>
    </w:p>
    <w:p w14:paraId="7E99FFEB" w14:textId="77777777" w:rsidR="00FE2003" w:rsidRPr="00700A10" w:rsidRDefault="00FE2003" w:rsidP="00700A10">
      <w:pPr>
        <w:pStyle w:val="parabullets"/>
        <w:numPr>
          <w:ilvl w:val="0"/>
          <w:numId w:val="0"/>
        </w:numPr>
        <w:spacing w:after="240"/>
        <w:ind w:left="360"/>
        <w:rPr>
          <w:rFonts w:ascii="Calibri" w:hAnsi="Calibri"/>
          <w:b/>
          <w:bCs/>
          <w:caps/>
          <w:szCs w:val="32"/>
        </w:rPr>
      </w:pPr>
    </w:p>
    <w:p w14:paraId="7E99FFEC" w14:textId="77777777" w:rsidR="00FE2003" w:rsidRDefault="00FE2003" w:rsidP="00700A10">
      <w:pPr>
        <w:rPr>
          <w:rFonts w:ascii="Calibri" w:hAnsi="Calibri"/>
          <w:szCs w:val="32"/>
        </w:rPr>
      </w:pPr>
    </w:p>
    <w:p w14:paraId="7E99FFED" w14:textId="77777777" w:rsidR="00FE2003" w:rsidRDefault="00FE2003" w:rsidP="00700A10">
      <w:pPr>
        <w:rPr>
          <w:rFonts w:ascii="Calibri" w:hAnsi="Calibri"/>
          <w:szCs w:val="32"/>
        </w:rPr>
      </w:pPr>
    </w:p>
    <w:p w14:paraId="7E99FFEE" w14:textId="77777777" w:rsidR="00FE2003" w:rsidRDefault="00FE2003" w:rsidP="00700A10">
      <w:pPr>
        <w:rPr>
          <w:rFonts w:ascii="Calibri" w:hAnsi="Calibri"/>
          <w:szCs w:val="32"/>
        </w:rPr>
      </w:pPr>
    </w:p>
    <w:p w14:paraId="7E99FFEF" w14:textId="77777777" w:rsidR="00FE2003" w:rsidRDefault="00FE2003" w:rsidP="00700A10">
      <w:pPr>
        <w:rPr>
          <w:rFonts w:ascii="Calibri" w:hAnsi="Calibri"/>
          <w:szCs w:val="32"/>
        </w:rPr>
      </w:pPr>
    </w:p>
    <w:p w14:paraId="7E99FFF0" w14:textId="77777777" w:rsidR="00FE2003" w:rsidRDefault="00FE2003" w:rsidP="00700A10">
      <w:pPr>
        <w:rPr>
          <w:rFonts w:ascii="Calibri" w:hAnsi="Calibri"/>
          <w:szCs w:val="32"/>
        </w:rPr>
      </w:pPr>
    </w:p>
    <w:p w14:paraId="7E99FFF1" w14:textId="77777777" w:rsidR="00FE2003" w:rsidRDefault="00FE2003" w:rsidP="00700A10">
      <w:pPr>
        <w:rPr>
          <w:rFonts w:ascii="Calibri" w:hAnsi="Calibri"/>
          <w:szCs w:val="32"/>
        </w:rPr>
      </w:pPr>
    </w:p>
    <w:p w14:paraId="7E99FFF3" w14:textId="029C27A6" w:rsidR="00FE2003" w:rsidRDefault="00FE2003" w:rsidP="00700A10">
      <w:pPr>
        <w:rPr>
          <w:rFonts w:ascii="Calibri" w:hAnsi="Calibri"/>
          <w:szCs w:val="32"/>
        </w:rPr>
      </w:pPr>
    </w:p>
    <w:p w14:paraId="3BA9AF6C" w14:textId="1BB87450" w:rsidR="00D54943" w:rsidRDefault="00D54943" w:rsidP="00700A10">
      <w:pPr>
        <w:rPr>
          <w:rFonts w:ascii="Calibri" w:hAnsi="Calibri"/>
          <w:szCs w:val="32"/>
        </w:rPr>
      </w:pPr>
    </w:p>
    <w:p w14:paraId="0E52EDB8" w14:textId="1E76585B" w:rsidR="00D54943" w:rsidRDefault="00D54943" w:rsidP="00700A10">
      <w:pPr>
        <w:rPr>
          <w:rFonts w:ascii="Calibri" w:hAnsi="Calibri"/>
          <w:szCs w:val="32"/>
        </w:rPr>
      </w:pPr>
    </w:p>
    <w:p w14:paraId="3D284A7D" w14:textId="4DBE766D" w:rsidR="00D54943" w:rsidRDefault="00D54943" w:rsidP="00700A10">
      <w:pPr>
        <w:rPr>
          <w:rFonts w:ascii="Calibri" w:hAnsi="Calibri"/>
          <w:szCs w:val="32"/>
        </w:rPr>
      </w:pPr>
    </w:p>
    <w:p w14:paraId="1ED20559" w14:textId="7DF3351F" w:rsidR="00D54943" w:rsidRDefault="00D54943" w:rsidP="00700A10">
      <w:pPr>
        <w:rPr>
          <w:rFonts w:ascii="Calibri" w:hAnsi="Calibri"/>
          <w:szCs w:val="32"/>
        </w:rPr>
      </w:pPr>
    </w:p>
    <w:p w14:paraId="7649DA19" w14:textId="7D9CE090" w:rsidR="00D54943" w:rsidRDefault="00D54943" w:rsidP="00700A10">
      <w:pPr>
        <w:rPr>
          <w:rFonts w:ascii="Calibri" w:hAnsi="Calibri"/>
          <w:szCs w:val="32"/>
        </w:rPr>
      </w:pPr>
    </w:p>
    <w:p w14:paraId="065FF87D" w14:textId="01923B6A" w:rsidR="00D54943" w:rsidRDefault="00D54943" w:rsidP="00700A10">
      <w:pPr>
        <w:rPr>
          <w:rFonts w:ascii="Calibri" w:hAnsi="Calibri"/>
          <w:szCs w:val="32"/>
        </w:rPr>
      </w:pPr>
    </w:p>
    <w:p w14:paraId="1D66E928" w14:textId="68F78CED" w:rsidR="00D54943" w:rsidRDefault="00D54943" w:rsidP="00700A10">
      <w:pPr>
        <w:rPr>
          <w:rFonts w:ascii="Calibri" w:hAnsi="Calibri"/>
          <w:szCs w:val="32"/>
        </w:rPr>
      </w:pPr>
    </w:p>
    <w:p w14:paraId="0D3FBAA2" w14:textId="2B4B6D03" w:rsidR="00D54943" w:rsidRDefault="00D54943" w:rsidP="00700A10">
      <w:pPr>
        <w:rPr>
          <w:rFonts w:ascii="Calibri" w:hAnsi="Calibri"/>
          <w:szCs w:val="32"/>
        </w:rPr>
      </w:pPr>
    </w:p>
    <w:p w14:paraId="07A1C5B7" w14:textId="77777777" w:rsidR="00D54943" w:rsidRDefault="00D54943" w:rsidP="00700A10">
      <w:pPr>
        <w:rPr>
          <w:rFonts w:ascii="Calibri" w:hAnsi="Calibri"/>
          <w:szCs w:val="32"/>
        </w:rPr>
      </w:pPr>
    </w:p>
    <w:p w14:paraId="7E99FFF4" w14:textId="77777777" w:rsidR="00FE2003" w:rsidRDefault="00FE2003" w:rsidP="00700A10">
      <w:pPr>
        <w:rPr>
          <w:rFonts w:ascii="Calibri" w:hAnsi="Calibri"/>
          <w:szCs w:val="32"/>
        </w:rPr>
      </w:pPr>
    </w:p>
    <w:p w14:paraId="4A6B0766" w14:textId="0131E2A7" w:rsidR="00846699" w:rsidRDefault="00846699" w:rsidP="00700A10">
      <w:pPr>
        <w:rPr>
          <w:rFonts w:ascii="Calibri" w:hAnsi="Calibri"/>
          <w:szCs w:val="32"/>
        </w:rPr>
      </w:pPr>
    </w:p>
    <w:p w14:paraId="71D0C322" w14:textId="5E46438F" w:rsidR="00846699" w:rsidRDefault="00846699" w:rsidP="00700A10">
      <w:pPr>
        <w:rPr>
          <w:rFonts w:ascii="Calibri" w:hAnsi="Calibri"/>
          <w:szCs w:val="32"/>
        </w:rPr>
      </w:pPr>
    </w:p>
    <w:p w14:paraId="489A9F16" w14:textId="3CEB9DFD" w:rsidR="00846699" w:rsidRDefault="00846699" w:rsidP="00700A10">
      <w:pPr>
        <w:rPr>
          <w:rFonts w:ascii="Calibri" w:hAnsi="Calibri"/>
          <w:szCs w:val="32"/>
        </w:rPr>
      </w:pPr>
    </w:p>
    <w:p w14:paraId="3618B8BF" w14:textId="51E5C727" w:rsidR="00846699" w:rsidRDefault="00846699" w:rsidP="00700A10">
      <w:pPr>
        <w:rPr>
          <w:rFonts w:ascii="Calibri" w:hAnsi="Calibri"/>
          <w:szCs w:val="32"/>
        </w:rPr>
      </w:pPr>
    </w:p>
    <w:p w14:paraId="2B12A5FE" w14:textId="77777777" w:rsidR="00846699" w:rsidRDefault="00846699" w:rsidP="00846699">
      <w:pPr>
        <w:rPr>
          <w:rFonts w:ascii="Calibri" w:hAnsi="Calibri"/>
          <w:b/>
          <w:szCs w:val="32"/>
        </w:rPr>
      </w:pPr>
    </w:p>
    <w:p w14:paraId="3BC39914" w14:textId="3B7344D4" w:rsidR="00846699" w:rsidRDefault="00846699" w:rsidP="00846699">
      <w:pPr>
        <w:rPr>
          <w:rFonts w:ascii="Calibri" w:hAnsi="Calibri"/>
          <w:b/>
          <w:szCs w:val="32"/>
        </w:rPr>
      </w:pPr>
    </w:p>
    <w:p w14:paraId="50244CC9" w14:textId="26ED4025" w:rsidR="00846699" w:rsidRDefault="00846699" w:rsidP="00846699">
      <w:pPr>
        <w:rPr>
          <w:rFonts w:ascii="Calibri" w:hAnsi="Calibri"/>
          <w:b/>
          <w:szCs w:val="32"/>
        </w:rPr>
      </w:pPr>
    </w:p>
    <w:p w14:paraId="76C293BF" w14:textId="21AAEB18" w:rsidR="00846699" w:rsidRDefault="00846699" w:rsidP="00846699">
      <w:pPr>
        <w:rPr>
          <w:rFonts w:ascii="Calibri" w:hAnsi="Calibri"/>
          <w:b/>
          <w:szCs w:val="32"/>
        </w:rPr>
      </w:pPr>
    </w:p>
    <w:p w14:paraId="3509AFFE" w14:textId="4FB1668F" w:rsidR="00846699" w:rsidRDefault="00846699" w:rsidP="00846699">
      <w:pPr>
        <w:rPr>
          <w:rFonts w:ascii="Calibri" w:hAnsi="Calibri"/>
          <w:b/>
          <w:szCs w:val="32"/>
        </w:rPr>
      </w:pPr>
    </w:p>
    <w:p w14:paraId="63B85A22" w14:textId="58EF13AE" w:rsidR="00846699" w:rsidRDefault="00846699" w:rsidP="00846699">
      <w:pPr>
        <w:rPr>
          <w:rFonts w:ascii="Calibri" w:hAnsi="Calibri"/>
          <w:b/>
          <w:szCs w:val="32"/>
        </w:rPr>
      </w:pPr>
    </w:p>
    <w:p w14:paraId="66D2F012" w14:textId="4550D807" w:rsidR="00846699" w:rsidRDefault="00846699" w:rsidP="00846699">
      <w:pPr>
        <w:rPr>
          <w:rFonts w:ascii="Calibri" w:hAnsi="Calibri"/>
          <w:b/>
          <w:szCs w:val="32"/>
        </w:rPr>
      </w:pPr>
    </w:p>
    <w:p w14:paraId="497C5730" w14:textId="4229B3B0" w:rsidR="00846699" w:rsidRDefault="00846699" w:rsidP="00846699">
      <w:pPr>
        <w:rPr>
          <w:rFonts w:ascii="Calibri" w:hAnsi="Calibri"/>
          <w:b/>
          <w:szCs w:val="32"/>
        </w:rPr>
      </w:pPr>
    </w:p>
    <w:p w14:paraId="54DF4C51" w14:textId="157F900D" w:rsidR="00846699" w:rsidRDefault="00846699" w:rsidP="00846699">
      <w:pPr>
        <w:rPr>
          <w:rFonts w:ascii="Calibri" w:hAnsi="Calibri"/>
          <w:b/>
          <w:szCs w:val="32"/>
        </w:rPr>
      </w:pPr>
    </w:p>
    <w:p w14:paraId="59C60748" w14:textId="1D1236B7" w:rsidR="00846699" w:rsidRDefault="00846699" w:rsidP="00846699">
      <w:pPr>
        <w:rPr>
          <w:rFonts w:ascii="Calibri" w:hAnsi="Calibri"/>
          <w:b/>
          <w:szCs w:val="32"/>
        </w:rPr>
      </w:pPr>
    </w:p>
    <w:p w14:paraId="5EC9D0FD" w14:textId="7F6350D3" w:rsidR="00846699" w:rsidRDefault="00846699" w:rsidP="00846699">
      <w:pPr>
        <w:rPr>
          <w:rFonts w:ascii="Calibri" w:hAnsi="Calibri"/>
          <w:b/>
          <w:szCs w:val="32"/>
        </w:rPr>
      </w:pPr>
    </w:p>
    <w:p w14:paraId="2020A378" w14:textId="77777777" w:rsidR="00846699" w:rsidRDefault="00846699" w:rsidP="00846699">
      <w:pPr>
        <w:rPr>
          <w:rFonts w:ascii="Calibri" w:hAnsi="Calibri"/>
          <w:b/>
          <w:szCs w:val="32"/>
        </w:rPr>
      </w:pPr>
    </w:p>
    <w:p w14:paraId="44E17B5F" w14:textId="77777777" w:rsidR="00846699" w:rsidRDefault="00846699" w:rsidP="00846699">
      <w:pPr>
        <w:rPr>
          <w:rFonts w:ascii="Calibri" w:hAnsi="Calibri"/>
          <w:b/>
          <w:szCs w:val="32"/>
        </w:rPr>
      </w:pPr>
    </w:p>
    <w:p w14:paraId="2EC4BFD0" w14:textId="730D1C35" w:rsidR="00846699" w:rsidRPr="00846699" w:rsidRDefault="009852E7" w:rsidP="00846699">
      <w:pPr>
        <w:rPr>
          <w:rFonts w:ascii="Calibri" w:hAnsi="Calibri"/>
          <w:b/>
          <w:color w:val="FF0000"/>
          <w:sz w:val="52"/>
          <w:szCs w:val="52"/>
        </w:rPr>
      </w:pPr>
      <w:r>
        <w:rPr>
          <w:rFonts w:ascii="Calibri" w:hAnsi="Calibri"/>
          <w:b/>
          <w:color w:val="FF0000"/>
          <w:sz w:val="52"/>
          <w:szCs w:val="52"/>
        </w:rPr>
        <w:t xml:space="preserve">Sample </w:t>
      </w:r>
      <w:r w:rsidR="00846699" w:rsidRPr="00846699">
        <w:rPr>
          <w:rFonts w:ascii="Calibri" w:hAnsi="Calibri"/>
          <w:b/>
          <w:color w:val="FF0000"/>
          <w:sz w:val="52"/>
          <w:szCs w:val="52"/>
        </w:rPr>
        <w:t xml:space="preserve">Heat and </w:t>
      </w:r>
      <w:r w:rsidR="00B31116">
        <w:rPr>
          <w:rFonts w:ascii="Calibri" w:hAnsi="Calibri"/>
          <w:b/>
          <w:color w:val="FF0000"/>
          <w:sz w:val="52"/>
          <w:szCs w:val="52"/>
        </w:rPr>
        <w:t>Wildfire Smoke</w:t>
      </w:r>
      <w:r w:rsidR="00846699" w:rsidRPr="00846699">
        <w:rPr>
          <w:rFonts w:ascii="Calibri" w:hAnsi="Calibri"/>
          <w:b/>
          <w:color w:val="FF0000"/>
          <w:sz w:val="52"/>
          <w:szCs w:val="52"/>
        </w:rPr>
        <w:t xml:space="preserve"> </w:t>
      </w:r>
      <w:r>
        <w:rPr>
          <w:rFonts w:ascii="Calibri" w:hAnsi="Calibri"/>
          <w:b/>
          <w:color w:val="FF0000"/>
          <w:sz w:val="52"/>
          <w:szCs w:val="52"/>
        </w:rPr>
        <w:t>Plan</w:t>
      </w:r>
      <w:r w:rsidR="00846699" w:rsidRPr="00846699">
        <w:rPr>
          <w:rFonts w:ascii="Calibri" w:hAnsi="Calibri"/>
          <w:b/>
          <w:color w:val="FF0000"/>
          <w:sz w:val="52"/>
          <w:szCs w:val="52"/>
        </w:rPr>
        <w:t xml:space="preserve"> </w:t>
      </w:r>
    </w:p>
    <w:p w14:paraId="1CFF019B" w14:textId="3955A6BC" w:rsidR="00846699" w:rsidRPr="00846699" w:rsidRDefault="00846699" w:rsidP="00846699">
      <w:pPr>
        <w:rPr>
          <w:rFonts w:ascii="Calibri" w:hAnsi="Calibri"/>
          <w:b/>
          <w:sz w:val="40"/>
          <w:szCs w:val="40"/>
        </w:rPr>
      </w:pPr>
      <w:r w:rsidRPr="00846699">
        <w:rPr>
          <w:rFonts w:ascii="Calibri" w:hAnsi="Calibri"/>
          <w:b/>
          <w:sz w:val="40"/>
          <w:szCs w:val="40"/>
        </w:rPr>
        <w:t xml:space="preserve">This </w:t>
      </w:r>
      <w:r w:rsidR="009852E7">
        <w:rPr>
          <w:rFonts w:ascii="Calibri" w:hAnsi="Calibri"/>
          <w:b/>
          <w:sz w:val="40"/>
          <w:szCs w:val="40"/>
        </w:rPr>
        <w:t>sample</w:t>
      </w:r>
      <w:r w:rsidRPr="00846699">
        <w:rPr>
          <w:rFonts w:ascii="Calibri" w:hAnsi="Calibri"/>
          <w:b/>
          <w:sz w:val="40"/>
          <w:szCs w:val="40"/>
        </w:rPr>
        <w:t xml:space="preserve"> includes example planning and actions local governments may take for heat and </w:t>
      </w:r>
      <w:r w:rsidR="004F58CC">
        <w:rPr>
          <w:rFonts w:ascii="Calibri" w:hAnsi="Calibri"/>
          <w:b/>
          <w:sz w:val="40"/>
          <w:szCs w:val="40"/>
        </w:rPr>
        <w:t xml:space="preserve">wildfire smoke </w:t>
      </w:r>
      <w:r w:rsidRPr="00846699">
        <w:rPr>
          <w:rFonts w:ascii="Calibri" w:hAnsi="Calibri"/>
          <w:b/>
          <w:sz w:val="40"/>
          <w:szCs w:val="40"/>
        </w:rPr>
        <w:t xml:space="preserve">events. Please adapt to your community and mandate. </w:t>
      </w:r>
    </w:p>
    <w:p w14:paraId="78DDC6B4" w14:textId="77777777" w:rsidR="00846699" w:rsidRDefault="00846699" w:rsidP="00846699">
      <w:pPr>
        <w:rPr>
          <w:rFonts w:ascii="Calibri" w:hAnsi="Calibri"/>
          <w:b/>
          <w:szCs w:val="32"/>
        </w:rPr>
      </w:pPr>
    </w:p>
    <w:p w14:paraId="441B5650" w14:textId="77777777" w:rsidR="00846699" w:rsidRDefault="00846699" w:rsidP="00846699">
      <w:pPr>
        <w:rPr>
          <w:rFonts w:ascii="Calibri" w:hAnsi="Calibri"/>
          <w:b/>
          <w:szCs w:val="32"/>
        </w:rPr>
      </w:pPr>
    </w:p>
    <w:p w14:paraId="734446BA" w14:textId="77777777" w:rsidR="00846699" w:rsidRDefault="00846699" w:rsidP="00846699">
      <w:pPr>
        <w:rPr>
          <w:rFonts w:ascii="Calibri" w:hAnsi="Calibri"/>
          <w:b/>
          <w:szCs w:val="32"/>
        </w:rPr>
      </w:pPr>
    </w:p>
    <w:p w14:paraId="2BBFBE2E" w14:textId="77777777" w:rsidR="00846699" w:rsidRDefault="00846699" w:rsidP="00846699">
      <w:pPr>
        <w:rPr>
          <w:rFonts w:ascii="Calibri" w:hAnsi="Calibri"/>
          <w:b/>
          <w:szCs w:val="32"/>
        </w:rPr>
      </w:pPr>
    </w:p>
    <w:p w14:paraId="06E1AE9A" w14:textId="77777777" w:rsidR="00846699" w:rsidRDefault="00846699" w:rsidP="00846699">
      <w:pPr>
        <w:rPr>
          <w:rFonts w:ascii="Calibri" w:hAnsi="Calibri"/>
          <w:b/>
          <w:szCs w:val="32"/>
        </w:rPr>
      </w:pPr>
    </w:p>
    <w:p w14:paraId="412928EE" w14:textId="61D03612" w:rsidR="00846699" w:rsidRPr="00846699" w:rsidRDefault="00846699" w:rsidP="00846699">
      <w:pPr>
        <w:rPr>
          <w:rFonts w:ascii="Calibri" w:hAnsi="Calibri"/>
          <w:sz w:val="28"/>
          <w:szCs w:val="28"/>
        </w:rPr>
      </w:pPr>
      <w:r w:rsidRPr="00846699">
        <w:rPr>
          <w:rFonts w:ascii="Calibri" w:hAnsi="Calibri"/>
          <w:b/>
          <w:sz w:val="28"/>
          <w:szCs w:val="28"/>
        </w:rPr>
        <w:t>Acknowledgement:</w:t>
      </w:r>
      <w:r w:rsidRPr="00846699">
        <w:rPr>
          <w:rFonts w:ascii="Calibri" w:hAnsi="Calibri"/>
          <w:sz w:val="28"/>
          <w:szCs w:val="28"/>
        </w:rPr>
        <w:t xml:space="preserve"> This </w:t>
      </w:r>
      <w:r w:rsidR="009852E7">
        <w:rPr>
          <w:rFonts w:ascii="Calibri" w:hAnsi="Calibri"/>
          <w:sz w:val="28"/>
          <w:szCs w:val="28"/>
        </w:rPr>
        <w:t>sample</w:t>
      </w:r>
      <w:r w:rsidRPr="00846699">
        <w:rPr>
          <w:rFonts w:ascii="Calibri" w:hAnsi="Calibri"/>
          <w:sz w:val="28"/>
          <w:szCs w:val="28"/>
        </w:rPr>
        <w:t xml:space="preserve"> is based on the Vancouver Emergency Management Agency (VEMA) Extreme Heat and </w:t>
      </w:r>
      <w:r w:rsidR="004F58CC">
        <w:rPr>
          <w:rFonts w:ascii="Calibri" w:hAnsi="Calibri"/>
          <w:sz w:val="28"/>
          <w:szCs w:val="28"/>
        </w:rPr>
        <w:t>Wildfire Smoke</w:t>
      </w:r>
      <w:r w:rsidRPr="00846699">
        <w:rPr>
          <w:rFonts w:ascii="Calibri" w:hAnsi="Calibri"/>
          <w:sz w:val="28"/>
          <w:szCs w:val="28"/>
        </w:rPr>
        <w:t xml:space="preserve"> Plan. The City of Vancouver's leadership in emergency management is reflected in their consent that their plan be adapted by Vancouver Coastal Health and shared with other local, regional, and Indigenous governments in the region.</w:t>
      </w:r>
    </w:p>
    <w:p w14:paraId="7715FAC2" w14:textId="77777777" w:rsidR="00846699" w:rsidRDefault="00846699" w:rsidP="00700A10">
      <w:pPr>
        <w:rPr>
          <w:rFonts w:ascii="Calibri" w:hAnsi="Calibri"/>
          <w:szCs w:val="32"/>
        </w:rPr>
      </w:pPr>
    </w:p>
    <w:p w14:paraId="2BDF806E" w14:textId="77777777" w:rsidR="00846699" w:rsidRDefault="00846699" w:rsidP="00700A10">
      <w:pPr>
        <w:rPr>
          <w:rFonts w:ascii="Calibri" w:hAnsi="Calibri"/>
          <w:szCs w:val="32"/>
        </w:rPr>
        <w:sectPr w:rsidR="00846699" w:rsidSect="008562C7">
          <w:headerReference w:type="default" r:id="rId11"/>
          <w:type w:val="continuous"/>
          <w:pgSz w:w="12240" w:h="15840" w:code="1"/>
          <w:pgMar w:top="1170" w:right="1260" w:bottom="1170" w:left="1440" w:header="547" w:footer="720" w:gutter="0"/>
          <w:pgNumType w:start="1"/>
          <w:cols w:space="720"/>
          <w:docGrid w:linePitch="360"/>
        </w:sectPr>
      </w:pPr>
    </w:p>
    <w:p w14:paraId="7E99FFF6" w14:textId="77777777" w:rsidR="00FE2003" w:rsidRPr="00FE2003" w:rsidRDefault="00FE2003" w:rsidP="00FE2003">
      <w:pPr>
        <w:keepNext/>
        <w:pageBreakBefore/>
        <w:pBdr>
          <w:bottom w:val="single" w:sz="6" w:space="1" w:color="auto"/>
        </w:pBdr>
        <w:shd w:val="clear" w:color="auto" w:fill="FFFFFF"/>
        <w:tabs>
          <w:tab w:val="left" w:pos="1568"/>
        </w:tabs>
        <w:spacing w:after="240"/>
        <w:ind w:left="432" w:hanging="432"/>
        <w:outlineLvl w:val="0"/>
        <w:rPr>
          <w:rFonts w:asciiTheme="minorHAnsi" w:hAnsiTheme="minorHAnsi" w:cs="Arial"/>
          <w:b/>
          <w:bCs/>
          <w:caps/>
          <w:kern w:val="28"/>
          <w:sz w:val="28"/>
          <w:szCs w:val="32"/>
        </w:rPr>
      </w:pPr>
      <w:bookmarkStart w:id="1" w:name="_Toc410137990"/>
      <w:bookmarkStart w:id="2" w:name="_Toc129792429"/>
      <w:bookmarkStart w:id="3" w:name="_Toc138663202"/>
      <w:r w:rsidRPr="00FE2003">
        <w:rPr>
          <w:rFonts w:asciiTheme="minorHAnsi" w:hAnsiTheme="minorHAnsi" w:cs="Arial"/>
          <w:b/>
          <w:bCs/>
          <w:caps/>
          <w:kern w:val="28"/>
          <w:sz w:val="28"/>
          <w:szCs w:val="32"/>
        </w:rPr>
        <w:lastRenderedPageBreak/>
        <w:t>Distribution</w:t>
      </w:r>
      <w:bookmarkEnd w:id="1"/>
      <w:bookmarkEnd w:id="2"/>
      <w:bookmarkEnd w:id="3"/>
    </w:p>
    <w:p w14:paraId="7E99FFF7" w14:textId="77777777" w:rsidR="00FE2003" w:rsidRPr="00FE2003" w:rsidRDefault="00FE2003" w:rsidP="00FE2003">
      <w:pPr>
        <w:spacing w:before="120" w:after="120"/>
        <w:rPr>
          <w:rFonts w:asciiTheme="minorHAnsi" w:hAnsiTheme="minorHAnsi"/>
        </w:rPr>
      </w:pPr>
      <w:r w:rsidRPr="00FE2003">
        <w:rPr>
          <w:rFonts w:asciiTheme="minorHAnsi" w:hAnsiTheme="minorHAnsi"/>
        </w:rPr>
        <w:t xml:space="preserve">This plan will be distributed to the following </w:t>
      </w:r>
      <w:r w:rsidR="004E0868" w:rsidRPr="00FE2003">
        <w:rPr>
          <w:rFonts w:asciiTheme="minorHAnsi" w:hAnsiTheme="minorHAnsi"/>
        </w:rPr>
        <w:t>individuals</w:t>
      </w:r>
      <w:r w:rsidRPr="00FE2003">
        <w:rPr>
          <w:rFonts w:asciiTheme="minorHAnsi" w:hAnsiTheme="minorHAnsi"/>
        </w:rPr>
        <w:t>:</w:t>
      </w:r>
    </w:p>
    <w:tbl>
      <w:tblPr>
        <w:tblW w:w="9388" w:type="dxa"/>
        <w:tblInd w:w="87" w:type="dxa"/>
        <w:tblCellMar>
          <w:top w:w="14" w:type="dxa"/>
          <w:left w:w="115" w:type="dxa"/>
          <w:bottom w:w="14" w:type="dxa"/>
          <w:right w:w="115" w:type="dxa"/>
        </w:tblCellMar>
        <w:tblLook w:val="0000" w:firstRow="0" w:lastRow="0" w:firstColumn="0" w:lastColumn="0" w:noHBand="0" w:noVBand="0"/>
      </w:tblPr>
      <w:tblGrid>
        <w:gridCol w:w="3808"/>
        <w:gridCol w:w="5580"/>
      </w:tblGrid>
      <w:tr w:rsidR="00FE2003" w:rsidRPr="00C35B85" w14:paraId="7E99FFFA" w14:textId="77777777" w:rsidTr="00480599">
        <w:trPr>
          <w:trHeight w:val="27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9FFF8" w14:textId="77777777" w:rsidR="00FE2003" w:rsidRPr="00C35B85" w:rsidRDefault="00FE2003">
            <w:pPr>
              <w:spacing w:before="120" w:after="120"/>
              <w:rPr>
                <w:rFonts w:asciiTheme="minorHAnsi" w:hAnsiTheme="minorHAnsi"/>
                <w:b/>
                <w:sz w:val="28"/>
                <w:szCs w:val="28"/>
              </w:rPr>
            </w:pPr>
            <w:r w:rsidRPr="00C35B85">
              <w:rPr>
                <w:rFonts w:asciiTheme="minorHAnsi" w:hAnsiTheme="minorHAnsi"/>
                <w:b/>
                <w:sz w:val="28"/>
                <w:szCs w:val="28"/>
              </w:rPr>
              <w:t>Department/Agency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9FFF9" w14:textId="77777777" w:rsidR="00FE2003" w:rsidRPr="00C35B85" w:rsidRDefault="00FE2003" w:rsidP="00FE2003">
            <w:pPr>
              <w:spacing w:before="120" w:after="120"/>
              <w:rPr>
                <w:rFonts w:asciiTheme="minorHAnsi" w:hAnsiTheme="minorHAnsi"/>
                <w:b/>
                <w:sz w:val="28"/>
                <w:szCs w:val="28"/>
              </w:rPr>
            </w:pPr>
            <w:r w:rsidRPr="00C35B85">
              <w:rPr>
                <w:rFonts w:asciiTheme="minorHAnsi" w:hAnsiTheme="minorHAnsi"/>
                <w:b/>
                <w:sz w:val="28"/>
                <w:szCs w:val="28"/>
              </w:rPr>
              <w:t>Recipient</w:t>
            </w:r>
          </w:p>
        </w:tc>
      </w:tr>
      <w:tr w:rsidR="00C35B85" w:rsidRPr="00C35B85" w14:paraId="3C045271"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B42FE" w14:textId="0DCEC53E"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61018" w14:textId="77777777" w:rsidR="00C35B85" w:rsidRPr="00C35B85" w:rsidRDefault="00C35B85" w:rsidP="005665AC">
            <w:pPr>
              <w:rPr>
                <w:rFonts w:asciiTheme="minorHAnsi" w:hAnsiTheme="minorHAnsi"/>
              </w:rPr>
            </w:pPr>
          </w:p>
        </w:tc>
      </w:tr>
      <w:tr w:rsidR="00C35B85" w:rsidRPr="00C35B85" w14:paraId="2F8917A0"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9364A" w14:textId="507192AC"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4A6A0" w14:textId="77777777" w:rsidR="00C35B85" w:rsidRPr="00C35B85" w:rsidRDefault="00C35B85" w:rsidP="005665AC">
            <w:pPr>
              <w:rPr>
                <w:rFonts w:asciiTheme="minorHAnsi" w:hAnsiTheme="minorHAnsi"/>
              </w:rPr>
            </w:pPr>
          </w:p>
        </w:tc>
      </w:tr>
      <w:tr w:rsidR="00C35B85" w:rsidRPr="00C35B85" w14:paraId="674E0E45"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F1BBD" w14:textId="30149E56"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82130" w14:textId="77777777" w:rsidR="00C35B85" w:rsidRPr="00C35B85" w:rsidRDefault="00C35B85" w:rsidP="005665AC">
            <w:pPr>
              <w:rPr>
                <w:rFonts w:asciiTheme="minorHAnsi" w:hAnsiTheme="minorHAnsi"/>
              </w:rPr>
            </w:pPr>
          </w:p>
        </w:tc>
      </w:tr>
      <w:tr w:rsidR="00C35B85" w:rsidRPr="00C35B85" w14:paraId="4F56FE8D"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B3FF7" w14:textId="220B1885"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A72B" w14:textId="77777777" w:rsidR="00C35B85" w:rsidRPr="00C35B85" w:rsidRDefault="00C35B85" w:rsidP="005665AC">
            <w:pPr>
              <w:rPr>
                <w:rFonts w:asciiTheme="minorHAnsi" w:hAnsiTheme="minorHAnsi"/>
              </w:rPr>
            </w:pPr>
          </w:p>
        </w:tc>
      </w:tr>
      <w:tr w:rsidR="00C35B85" w:rsidRPr="00C35B85" w14:paraId="5142BA41"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AFD79" w14:textId="1EB8608A"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BE48" w14:textId="77777777" w:rsidR="00C35B85" w:rsidRPr="00C35B85" w:rsidRDefault="00C35B85" w:rsidP="005665AC">
            <w:pPr>
              <w:rPr>
                <w:rFonts w:asciiTheme="minorHAnsi" w:hAnsiTheme="minorHAnsi"/>
              </w:rPr>
            </w:pPr>
          </w:p>
        </w:tc>
      </w:tr>
      <w:tr w:rsidR="00C35B85" w:rsidRPr="00C35B85" w14:paraId="61D66037"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EB4B8" w14:textId="225C46C8"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7E058" w14:textId="77777777" w:rsidR="00C35B85" w:rsidRPr="00C35B85" w:rsidRDefault="00C35B85" w:rsidP="005665AC">
            <w:pPr>
              <w:rPr>
                <w:rFonts w:asciiTheme="minorHAnsi" w:hAnsiTheme="minorHAnsi"/>
              </w:rPr>
            </w:pPr>
          </w:p>
        </w:tc>
      </w:tr>
      <w:tr w:rsidR="00C35B85" w:rsidRPr="00C35B85" w14:paraId="17B02BEB"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319E8" w14:textId="4914266C"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585F0" w14:textId="77777777" w:rsidR="00C35B85" w:rsidRPr="00C35B85" w:rsidRDefault="00C35B85" w:rsidP="005665AC">
            <w:pPr>
              <w:rPr>
                <w:rFonts w:asciiTheme="minorHAnsi" w:hAnsiTheme="minorHAnsi"/>
              </w:rPr>
            </w:pPr>
          </w:p>
        </w:tc>
      </w:tr>
      <w:tr w:rsidR="00C35B85" w:rsidRPr="00C35B85" w14:paraId="02154EA5"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E5779" w14:textId="2512C6D1"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EA1E2" w14:textId="77777777" w:rsidR="00C35B85" w:rsidRPr="00C35B85" w:rsidRDefault="00C35B85" w:rsidP="005665AC">
            <w:pPr>
              <w:rPr>
                <w:rFonts w:asciiTheme="minorHAnsi" w:hAnsiTheme="minorHAnsi"/>
              </w:rPr>
            </w:pPr>
          </w:p>
        </w:tc>
      </w:tr>
      <w:tr w:rsidR="00C35B85" w:rsidRPr="00C35B85" w14:paraId="032E9547"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99A76" w14:textId="5C6201A3"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7705E" w14:textId="77777777" w:rsidR="00C35B85" w:rsidRPr="00C35B85" w:rsidRDefault="00C35B85" w:rsidP="005665AC">
            <w:pPr>
              <w:rPr>
                <w:rFonts w:asciiTheme="minorHAnsi" w:hAnsiTheme="minorHAnsi"/>
              </w:rPr>
            </w:pPr>
          </w:p>
        </w:tc>
      </w:tr>
      <w:tr w:rsidR="00C35B85" w:rsidRPr="00C35B85" w14:paraId="18C06F84"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0D9BB" w14:textId="36E5AF85"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9A2C" w14:textId="77777777" w:rsidR="00C35B85" w:rsidRPr="00C35B85" w:rsidRDefault="00C35B85" w:rsidP="005665AC">
            <w:pPr>
              <w:rPr>
                <w:rFonts w:asciiTheme="minorHAnsi" w:hAnsiTheme="minorHAnsi"/>
              </w:rPr>
            </w:pPr>
          </w:p>
        </w:tc>
      </w:tr>
      <w:tr w:rsidR="00C35B85" w:rsidRPr="00C35B85" w14:paraId="3A7B35C8"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240DE" w14:textId="248B4AF9"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F8201" w14:textId="77777777" w:rsidR="00C35B85" w:rsidRPr="00C35B85" w:rsidRDefault="00C35B85" w:rsidP="005665AC">
            <w:pPr>
              <w:rPr>
                <w:rFonts w:asciiTheme="minorHAnsi" w:hAnsiTheme="minorHAnsi"/>
              </w:rPr>
            </w:pPr>
          </w:p>
        </w:tc>
      </w:tr>
      <w:tr w:rsidR="00C35B85" w:rsidRPr="00C35B85" w14:paraId="5E6C8004"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52535" w14:textId="0EC7FB24"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490F" w14:textId="77777777" w:rsidR="00C35B85" w:rsidRPr="00C35B85" w:rsidRDefault="00C35B85" w:rsidP="005665AC">
            <w:pPr>
              <w:rPr>
                <w:rFonts w:asciiTheme="minorHAnsi" w:hAnsiTheme="minorHAnsi"/>
              </w:rPr>
            </w:pPr>
          </w:p>
        </w:tc>
      </w:tr>
      <w:tr w:rsidR="00C35B85" w:rsidRPr="00C35B85" w14:paraId="2EF2DEBF"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51A8B" w14:textId="7FA7C91F"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81AA5" w14:textId="77777777" w:rsidR="00C35B85" w:rsidRPr="00C35B85" w:rsidRDefault="00C35B85" w:rsidP="005665AC">
            <w:pPr>
              <w:rPr>
                <w:rFonts w:asciiTheme="minorHAnsi" w:hAnsiTheme="minorHAnsi"/>
              </w:rPr>
            </w:pPr>
          </w:p>
        </w:tc>
      </w:tr>
      <w:tr w:rsidR="00C35B85" w:rsidRPr="00C35B85" w14:paraId="03F1C1F5" w14:textId="77777777" w:rsidTr="005665AC">
        <w:trPr>
          <w:trHeight w:val="363"/>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7EB6" w14:textId="33B8B594" w:rsidR="00C35B85" w:rsidRPr="00C35B85" w:rsidRDefault="00C35B85"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3E129" w14:textId="77777777" w:rsidR="00C35B85" w:rsidRPr="00C35B85" w:rsidRDefault="00C35B85" w:rsidP="005665AC">
            <w:pPr>
              <w:rPr>
                <w:rFonts w:asciiTheme="minorHAnsi" w:hAnsiTheme="minorHAnsi"/>
              </w:rPr>
            </w:pPr>
          </w:p>
        </w:tc>
      </w:tr>
      <w:tr w:rsidR="00FE2003" w:rsidRPr="00C35B85" w14:paraId="7E9A0009" w14:textId="77777777" w:rsidTr="005665AC">
        <w:trPr>
          <w:trHeight w:val="363"/>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07" w14:textId="1B37AE38" w:rsidR="00FE2003" w:rsidRPr="00C35B85" w:rsidRDefault="00FE2003" w:rsidP="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08" w14:textId="20E6BBF4" w:rsidR="00FE2003" w:rsidRPr="00C35B85" w:rsidRDefault="00034D71" w:rsidP="005665AC">
            <w:pPr>
              <w:rPr>
                <w:rFonts w:asciiTheme="minorHAnsi" w:hAnsiTheme="minorHAnsi"/>
              </w:rPr>
            </w:pPr>
            <w:r w:rsidRPr="00C35B85">
              <w:rPr>
                <w:rFonts w:asciiTheme="minorHAnsi" w:hAnsiTheme="minorHAnsi"/>
              </w:rPr>
              <w:t xml:space="preserve"> </w:t>
            </w:r>
          </w:p>
        </w:tc>
      </w:tr>
      <w:tr w:rsidR="00FE2003" w:rsidRPr="00C35B85" w14:paraId="7E9A000E"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0A" w14:textId="787D349E" w:rsidR="00FE2003" w:rsidRPr="00C35B85" w:rsidRDefault="00FE2003">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0D" w14:textId="0957F2A0" w:rsidR="00FE2003" w:rsidRPr="00C35B85" w:rsidRDefault="006D082F" w:rsidP="005665AC">
            <w:pPr>
              <w:rPr>
                <w:rFonts w:asciiTheme="minorHAnsi" w:hAnsiTheme="minorHAnsi"/>
              </w:rPr>
            </w:pPr>
            <w:r w:rsidRPr="00C35B85">
              <w:rPr>
                <w:rFonts w:asciiTheme="minorHAnsi" w:hAnsiTheme="minorHAnsi"/>
              </w:rPr>
              <w:t xml:space="preserve"> </w:t>
            </w:r>
          </w:p>
        </w:tc>
      </w:tr>
      <w:tr w:rsidR="00C35B85" w:rsidRPr="00C35B85" w14:paraId="15650846"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87D6D" w14:textId="3AECE4BA" w:rsidR="00C35B85" w:rsidRPr="00C35B85" w:rsidRDefault="00C35B85">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09E49" w14:textId="77777777" w:rsidR="00C35B85" w:rsidRPr="00C35B85" w:rsidRDefault="00C35B85" w:rsidP="005665AC">
            <w:pPr>
              <w:rPr>
                <w:rFonts w:asciiTheme="minorHAnsi" w:hAnsiTheme="minorHAnsi"/>
              </w:rPr>
            </w:pPr>
          </w:p>
        </w:tc>
      </w:tr>
      <w:tr w:rsidR="00FE2003" w:rsidRPr="00C35B85" w14:paraId="7E9A0015" w14:textId="77777777" w:rsidTr="005665AC">
        <w:trPr>
          <w:trHeight w:val="300"/>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0F" w14:textId="5990E4F5" w:rsidR="00FE2003" w:rsidRPr="00C35B85" w:rsidRDefault="00FE2003">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14" w14:textId="2EDD5ADE" w:rsidR="00FE2003" w:rsidRPr="00C35B85" w:rsidRDefault="00FE2003" w:rsidP="005665AC">
            <w:pPr>
              <w:rPr>
                <w:rFonts w:asciiTheme="minorHAnsi" w:hAnsiTheme="minorHAnsi"/>
              </w:rPr>
            </w:pPr>
          </w:p>
        </w:tc>
      </w:tr>
      <w:tr w:rsidR="00196B17" w:rsidRPr="00C35B85" w14:paraId="2DE3E6CA" w14:textId="77777777" w:rsidTr="005665AC">
        <w:trPr>
          <w:trHeight w:val="318"/>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5B0FB" w14:textId="012E46FF" w:rsidR="00196B17" w:rsidRPr="00C35B85" w:rsidRDefault="00196B17">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37749" w14:textId="38522AAA" w:rsidR="00196B17" w:rsidRPr="00C35B85" w:rsidRDefault="00196B17" w:rsidP="005665AC">
            <w:pPr>
              <w:rPr>
                <w:rFonts w:asciiTheme="minorHAnsi" w:hAnsiTheme="minorHAnsi"/>
              </w:rPr>
            </w:pPr>
          </w:p>
        </w:tc>
      </w:tr>
      <w:tr w:rsidR="00FE2003" w:rsidRPr="00C35B85" w14:paraId="7E9A001B" w14:textId="77777777" w:rsidTr="005665AC">
        <w:trPr>
          <w:trHeight w:val="318"/>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19" w14:textId="67664C32" w:rsidR="00FE2003" w:rsidRPr="00C35B85" w:rsidRDefault="00FE2003">
            <w:pPr>
              <w:rPr>
                <w:rFonts w:asciiTheme="minorHAnsi" w:hAnsiTheme="minorHAnsi"/>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1A" w14:textId="49A42F2E" w:rsidR="00FE2003" w:rsidRPr="00C35B85" w:rsidRDefault="00FE2003" w:rsidP="005665AC">
            <w:pPr>
              <w:rPr>
                <w:rFonts w:asciiTheme="minorHAnsi" w:hAnsiTheme="minorHAnsi"/>
              </w:rPr>
            </w:pPr>
          </w:p>
        </w:tc>
      </w:tr>
    </w:tbl>
    <w:p w14:paraId="7E9A0037" w14:textId="77777777" w:rsidR="00FE2003" w:rsidRPr="00FE2003" w:rsidRDefault="00FE2003">
      <w:r w:rsidRPr="00FE2003">
        <w:br w:type="page"/>
      </w:r>
    </w:p>
    <w:p w14:paraId="7E9A0038" w14:textId="2712B090" w:rsidR="00FE2003" w:rsidRPr="00FE2003" w:rsidRDefault="00391981" w:rsidP="00FE2003">
      <w:pPr>
        <w:keepNext/>
        <w:pageBreakBefore/>
        <w:pBdr>
          <w:bottom w:val="single" w:sz="6" w:space="1" w:color="auto"/>
        </w:pBdr>
        <w:shd w:val="clear" w:color="auto" w:fill="FFFFFF"/>
        <w:tabs>
          <w:tab w:val="left" w:pos="1568"/>
        </w:tabs>
        <w:spacing w:after="240"/>
        <w:ind w:left="432" w:hanging="432"/>
        <w:outlineLvl w:val="0"/>
        <w:rPr>
          <w:rFonts w:asciiTheme="minorHAnsi" w:hAnsiTheme="minorHAnsi" w:cs="Arial"/>
          <w:b/>
          <w:bCs/>
          <w:caps/>
          <w:kern w:val="28"/>
          <w:sz w:val="28"/>
          <w:szCs w:val="32"/>
        </w:rPr>
      </w:pPr>
      <w:bookmarkStart w:id="4" w:name="_Toc410137991"/>
      <w:bookmarkStart w:id="5" w:name="_Toc129792430"/>
      <w:bookmarkStart w:id="6" w:name="_Toc138663203"/>
      <w:r>
        <w:rPr>
          <w:rFonts w:asciiTheme="minorHAnsi" w:hAnsiTheme="minorHAnsi" w:cs="Arial"/>
          <w:b/>
          <w:bCs/>
          <w:caps/>
          <w:kern w:val="28"/>
          <w:sz w:val="28"/>
          <w:szCs w:val="32"/>
        </w:rPr>
        <w:lastRenderedPageBreak/>
        <w:t>R</w:t>
      </w:r>
      <w:r w:rsidR="00262389">
        <w:rPr>
          <w:rFonts w:asciiTheme="minorHAnsi" w:hAnsiTheme="minorHAnsi" w:cs="Arial"/>
          <w:b/>
          <w:bCs/>
          <w:caps/>
          <w:kern w:val="28"/>
          <w:sz w:val="28"/>
          <w:szCs w:val="32"/>
        </w:rPr>
        <w:t>evision</w:t>
      </w:r>
      <w:r w:rsidR="00FE2003" w:rsidRPr="00FE2003">
        <w:rPr>
          <w:rFonts w:asciiTheme="minorHAnsi" w:hAnsiTheme="minorHAnsi" w:cs="Arial"/>
          <w:b/>
          <w:bCs/>
          <w:caps/>
          <w:kern w:val="28"/>
          <w:sz w:val="28"/>
          <w:szCs w:val="32"/>
        </w:rPr>
        <w:t xml:space="preserve"> </w:t>
      </w:r>
      <w:r w:rsidR="003843DD">
        <w:rPr>
          <w:rFonts w:asciiTheme="minorHAnsi" w:hAnsiTheme="minorHAnsi" w:cs="Arial"/>
          <w:b/>
          <w:bCs/>
          <w:caps/>
          <w:kern w:val="28"/>
          <w:sz w:val="28"/>
          <w:szCs w:val="32"/>
        </w:rPr>
        <w:t>h</w:t>
      </w:r>
      <w:r w:rsidR="00FE2003" w:rsidRPr="00FE2003">
        <w:rPr>
          <w:rFonts w:asciiTheme="minorHAnsi" w:hAnsiTheme="minorHAnsi" w:cs="Arial"/>
          <w:b/>
          <w:bCs/>
          <w:caps/>
          <w:kern w:val="28"/>
          <w:sz w:val="28"/>
          <w:szCs w:val="32"/>
        </w:rPr>
        <w:t>istory</w:t>
      </w:r>
      <w:bookmarkEnd w:id="4"/>
      <w:bookmarkEnd w:id="5"/>
      <w:bookmarkEnd w:id="6"/>
    </w:p>
    <w:tbl>
      <w:tblPr>
        <w:tblW w:w="9683" w:type="dxa"/>
        <w:tblInd w:w="87" w:type="dxa"/>
        <w:tblCellMar>
          <w:top w:w="14" w:type="dxa"/>
          <w:left w:w="115" w:type="dxa"/>
          <w:bottom w:w="14" w:type="dxa"/>
          <w:right w:w="115" w:type="dxa"/>
        </w:tblCellMar>
        <w:tblLook w:val="0000" w:firstRow="0" w:lastRow="0" w:firstColumn="0" w:lastColumn="0" w:noHBand="0" w:noVBand="0"/>
      </w:tblPr>
      <w:tblGrid>
        <w:gridCol w:w="1738"/>
        <w:gridCol w:w="2070"/>
        <w:gridCol w:w="4410"/>
        <w:gridCol w:w="1465"/>
      </w:tblGrid>
      <w:tr w:rsidR="00FE2003" w:rsidRPr="00FE2003" w14:paraId="7E9A003D" w14:textId="77777777" w:rsidTr="00700A10">
        <w:trPr>
          <w:trHeight w:val="270"/>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39" w14:textId="77777777" w:rsidR="00FE2003" w:rsidRPr="00FE2003" w:rsidRDefault="00FE2003" w:rsidP="00FE2003">
            <w:pPr>
              <w:rPr>
                <w:rFonts w:asciiTheme="minorHAnsi" w:hAnsiTheme="minorHAnsi"/>
                <w:b/>
              </w:rPr>
            </w:pPr>
            <w:r w:rsidRPr="00FE2003">
              <w:rPr>
                <w:rFonts w:asciiTheme="minorHAnsi" w:hAnsiTheme="minorHAnsi"/>
                <w:b/>
              </w:rPr>
              <w:t>Version</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A003A" w14:textId="77777777" w:rsidR="00FE2003" w:rsidRPr="00FE2003" w:rsidRDefault="00452F1F" w:rsidP="00FE2003">
            <w:pPr>
              <w:rPr>
                <w:rFonts w:asciiTheme="minorHAnsi" w:hAnsiTheme="minorHAnsi"/>
                <w:b/>
              </w:rPr>
            </w:pPr>
            <w:r>
              <w:rPr>
                <w:rFonts w:asciiTheme="minorHAnsi" w:hAnsiTheme="minorHAnsi"/>
                <w:b/>
              </w:rPr>
              <w:t>Contact</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E9A003B" w14:textId="77777777" w:rsidR="00FE2003" w:rsidRPr="00FE2003" w:rsidRDefault="00FE2003" w:rsidP="00FE2003">
            <w:pPr>
              <w:rPr>
                <w:rFonts w:asciiTheme="minorHAnsi" w:hAnsiTheme="minorHAnsi"/>
                <w:b/>
              </w:rPr>
            </w:pPr>
            <w:r w:rsidRPr="00FE2003">
              <w:rPr>
                <w:rFonts w:asciiTheme="minorHAnsi" w:hAnsiTheme="minorHAnsi"/>
                <w:b/>
              </w:rPr>
              <w:t>Notes</w:t>
            </w:r>
          </w:p>
        </w:tc>
        <w:tc>
          <w:tcPr>
            <w:tcW w:w="1465" w:type="dxa"/>
            <w:tcBorders>
              <w:top w:val="single" w:sz="4" w:space="0" w:color="auto"/>
              <w:left w:val="single" w:sz="4" w:space="0" w:color="auto"/>
              <w:bottom w:val="single" w:sz="4" w:space="0" w:color="auto"/>
              <w:right w:val="single" w:sz="4" w:space="0" w:color="auto"/>
            </w:tcBorders>
          </w:tcPr>
          <w:p w14:paraId="7E9A003C" w14:textId="77777777" w:rsidR="00FE2003" w:rsidRPr="00FE2003" w:rsidRDefault="00FE2003" w:rsidP="00FE2003">
            <w:pPr>
              <w:spacing w:before="120" w:after="120"/>
              <w:rPr>
                <w:rFonts w:asciiTheme="minorHAnsi" w:hAnsiTheme="minorHAnsi"/>
                <w:b/>
              </w:rPr>
            </w:pPr>
            <w:r w:rsidRPr="00FE2003">
              <w:rPr>
                <w:rFonts w:asciiTheme="minorHAnsi" w:hAnsiTheme="minorHAnsi"/>
                <w:b/>
              </w:rPr>
              <w:t>Date</w:t>
            </w:r>
          </w:p>
        </w:tc>
      </w:tr>
      <w:tr w:rsidR="00FE2003" w:rsidRPr="00FE2003" w14:paraId="7E9A0042"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E9A003E" w14:textId="3035D4C4" w:rsidR="00FE2003" w:rsidRPr="00AF0F29" w:rsidRDefault="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E9A003F" w14:textId="658ADA21" w:rsidR="00FE2003" w:rsidRPr="00AF0F29" w:rsidRDefault="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7E9A0040" w14:textId="6BE7A1C4" w:rsidR="00FE2003" w:rsidRPr="00AF0F29" w:rsidRDefault="00FE2003" w:rsidP="00AC77FE">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E9A0041" w14:textId="7523725F" w:rsidR="00FE2003" w:rsidRPr="00AF0F29" w:rsidRDefault="00FE2003" w:rsidP="00FE2003">
            <w:pPr>
              <w:rPr>
                <w:rFonts w:asciiTheme="minorHAnsi" w:hAnsiTheme="minorHAnsi"/>
                <w:i/>
              </w:rPr>
            </w:pPr>
          </w:p>
        </w:tc>
      </w:tr>
      <w:tr w:rsidR="00452F1F" w:rsidRPr="00FE2003" w14:paraId="7E9A0047" w14:textId="77777777" w:rsidTr="00C23375">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E9A0043" w14:textId="7D64118D" w:rsidR="00452F1F" w:rsidRPr="00AF0F29" w:rsidRDefault="00452F1F"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E9A0044" w14:textId="1208587A" w:rsidR="00452F1F" w:rsidRPr="00AF0F29" w:rsidRDefault="00452F1F"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7E9A0045" w14:textId="1C3020B9" w:rsidR="00452F1F" w:rsidRPr="00AF0F29" w:rsidRDefault="00452F1F" w:rsidP="00FE2003">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E9A0046" w14:textId="47DDA18D" w:rsidR="00452F1F" w:rsidRPr="00AF0F29" w:rsidRDefault="00452F1F" w:rsidP="00452F1F">
            <w:pPr>
              <w:rPr>
                <w:rFonts w:asciiTheme="minorHAnsi" w:hAnsiTheme="minorHAnsi"/>
                <w:i/>
              </w:rPr>
            </w:pPr>
          </w:p>
        </w:tc>
      </w:tr>
      <w:tr w:rsidR="007B631C" w:rsidRPr="00FE2003" w14:paraId="7E9A004C"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E9A0048" w14:textId="0831983F" w:rsidR="007B631C" w:rsidRPr="00AF0F29" w:rsidRDefault="007B631C"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E9A0049" w14:textId="114747DC" w:rsidR="007B631C" w:rsidRPr="00AF0F29" w:rsidRDefault="007B631C"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7E9A004A" w14:textId="03023ED8" w:rsidR="007B631C" w:rsidRPr="00AF0F29" w:rsidRDefault="007B631C" w:rsidP="00FE2003">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E9A004B" w14:textId="1075D8FD" w:rsidR="007B631C" w:rsidRPr="00AF0F29" w:rsidRDefault="007B631C" w:rsidP="00684B67">
            <w:pPr>
              <w:rPr>
                <w:rFonts w:asciiTheme="minorHAnsi" w:hAnsiTheme="minorHAnsi"/>
                <w:i/>
              </w:rPr>
            </w:pPr>
          </w:p>
        </w:tc>
      </w:tr>
      <w:tr w:rsidR="007B631C" w:rsidRPr="00FE2003" w14:paraId="7E9A0051"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E9A004D" w14:textId="14F2CD28" w:rsidR="007B631C" w:rsidRPr="00AF0F29" w:rsidRDefault="007B631C" w:rsidP="00AF0F29">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E9A004E" w14:textId="59DF58BE" w:rsidR="007B631C" w:rsidRPr="00AF0F29" w:rsidRDefault="007B631C"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7E9A004F" w14:textId="71AA7011" w:rsidR="007B631C" w:rsidRPr="00AF0F29" w:rsidRDefault="007B631C" w:rsidP="00FE2003">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E9A0050" w14:textId="14121ADC" w:rsidR="007B631C" w:rsidRPr="00AF0F29" w:rsidRDefault="007B631C" w:rsidP="00FE2003">
            <w:pPr>
              <w:rPr>
                <w:rFonts w:asciiTheme="minorHAnsi" w:hAnsiTheme="minorHAnsi"/>
                <w:i/>
              </w:rPr>
            </w:pPr>
          </w:p>
        </w:tc>
      </w:tr>
      <w:tr w:rsidR="00FE6F1B" w:rsidRPr="00FE2003" w14:paraId="7578ABF4"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3B244515" w14:textId="41B53C04" w:rsidR="00FE6F1B" w:rsidRPr="00AF0F29" w:rsidRDefault="00FE6F1B"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97B1B8E" w14:textId="17E874BC" w:rsidR="00FE6F1B" w:rsidRPr="00AF0F29" w:rsidRDefault="00FE6F1B"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02DD0A21" w14:textId="29E4DD00" w:rsidR="00FE6F1B" w:rsidRPr="00AF0F29" w:rsidRDefault="00FE6F1B" w:rsidP="00731693">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4DA4AE8" w14:textId="159D1F33" w:rsidR="00FE6F1B" w:rsidRPr="00AF0F29" w:rsidRDefault="00FE6F1B" w:rsidP="00FE2003">
            <w:pPr>
              <w:rPr>
                <w:rFonts w:asciiTheme="minorHAnsi" w:hAnsiTheme="minorHAnsi"/>
                <w:i/>
              </w:rPr>
            </w:pPr>
          </w:p>
        </w:tc>
      </w:tr>
      <w:tr w:rsidR="00AF0F29" w:rsidRPr="00FE2003" w14:paraId="134C475F"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306A954C" w14:textId="60CC400A" w:rsidR="00AF0F29" w:rsidRPr="00AF0F29" w:rsidRDefault="00AF0F29"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03EE56E2" w14:textId="741F1B50" w:rsidR="00AF0F29" w:rsidRPr="00AF0F29" w:rsidRDefault="00AF0F29"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6987E082" w14:textId="58407B0B" w:rsidR="00AF0F29" w:rsidRPr="00AF0F29" w:rsidRDefault="00AF0F29" w:rsidP="00FE2003">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1CBCD536" w14:textId="47C2A09F" w:rsidR="00AF0F29" w:rsidRPr="00AF0F29" w:rsidRDefault="00AF0F29" w:rsidP="00FE2003">
            <w:pPr>
              <w:rPr>
                <w:rFonts w:asciiTheme="minorHAnsi" w:hAnsiTheme="minorHAnsi"/>
                <w:i/>
              </w:rPr>
            </w:pPr>
          </w:p>
        </w:tc>
      </w:tr>
      <w:tr w:rsidR="00AF0F29" w:rsidRPr="00FE2003" w14:paraId="02C6A438"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EFBC0E8" w14:textId="16C1B0A1" w:rsidR="00AF0F29" w:rsidRDefault="00AF0F29"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1B247979" w14:textId="41109253" w:rsidR="00AF0F29" w:rsidRDefault="00AF0F29"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6154CDBA" w14:textId="69E78CC6" w:rsidR="00AF0F29" w:rsidRPr="00AF0F29" w:rsidRDefault="00AF0F29" w:rsidP="00133440">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0D65504F" w14:textId="1098DD57" w:rsidR="00AF0F29" w:rsidRDefault="00AF0F29" w:rsidP="00FE2003">
            <w:pPr>
              <w:rPr>
                <w:rFonts w:asciiTheme="minorHAnsi" w:hAnsiTheme="minorHAnsi"/>
                <w:i/>
              </w:rPr>
            </w:pPr>
          </w:p>
        </w:tc>
      </w:tr>
      <w:tr w:rsidR="00AF0F29" w:rsidRPr="00FE2003" w14:paraId="1A40CBC6"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23FFBE90" w14:textId="1FA1C0AB" w:rsidR="00AF0F29" w:rsidRDefault="00AF0F29"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253E6997" w14:textId="4E38035D" w:rsidR="00AF0F29" w:rsidRDefault="00AF0F29"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66658013" w14:textId="321AACFE" w:rsidR="00AF0F29" w:rsidRPr="00AF0F29" w:rsidRDefault="00AF0F29" w:rsidP="00133440">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5EEF37E9" w14:textId="53700375" w:rsidR="00AF0F29" w:rsidRDefault="00AF0F29" w:rsidP="000D2230">
            <w:pPr>
              <w:rPr>
                <w:rFonts w:asciiTheme="minorHAnsi" w:hAnsiTheme="minorHAnsi"/>
                <w:i/>
              </w:rPr>
            </w:pPr>
          </w:p>
        </w:tc>
      </w:tr>
      <w:tr w:rsidR="00FF6BF2" w:rsidRPr="00FE2003" w14:paraId="5945551D"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60B2B9C2" w14:textId="1B693218" w:rsidR="00FF6BF2" w:rsidRPr="000C07ED" w:rsidRDefault="00FF6BF2"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438D1F71" w14:textId="0FF515BA" w:rsidR="00FF6BF2" w:rsidRPr="000C07ED" w:rsidRDefault="00FF6BF2"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17FC1555" w14:textId="7829236E" w:rsidR="00FF6BF2" w:rsidRDefault="00FF6BF2" w:rsidP="000C07ED">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3CCB2B35" w14:textId="0B4189D5" w:rsidR="00FF6BF2" w:rsidRDefault="00FF6BF2" w:rsidP="000D2230">
            <w:pPr>
              <w:rPr>
                <w:rFonts w:asciiTheme="minorHAnsi" w:hAnsiTheme="minorHAnsi"/>
                <w:i/>
              </w:rPr>
            </w:pPr>
          </w:p>
        </w:tc>
      </w:tr>
      <w:tr w:rsidR="00482681" w:rsidRPr="00FE2003" w14:paraId="3467A72B"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0BF606DF" w14:textId="2DB3919F" w:rsidR="00482681" w:rsidRPr="000C07ED" w:rsidRDefault="00482681"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78724883" w14:textId="6CFB1DF7" w:rsidR="00482681" w:rsidRPr="000C07ED" w:rsidRDefault="00482681"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5354CFEF" w14:textId="3A1AB2EF" w:rsidR="00482681" w:rsidRDefault="00482681" w:rsidP="000C07ED">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7B9F7E3" w14:textId="6C515A30" w:rsidR="00482681" w:rsidRDefault="00482681" w:rsidP="000D2230">
            <w:pPr>
              <w:rPr>
                <w:rFonts w:asciiTheme="minorHAnsi" w:hAnsiTheme="minorHAnsi"/>
                <w:i/>
              </w:rPr>
            </w:pPr>
          </w:p>
        </w:tc>
      </w:tr>
      <w:tr w:rsidR="00DC3B8D" w:rsidRPr="00FE2003" w14:paraId="08591D70"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1C7EECD1" w14:textId="5CE63E80" w:rsidR="00DC3B8D" w:rsidRDefault="00DC3B8D"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4C4FBC88" w14:textId="4BAE729E" w:rsidR="00DC3B8D" w:rsidRDefault="00DC3B8D"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2A00867F" w14:textId="081C920D" w:rsidR="00DC3B8D" w:rsidRDefault="00DC3B8D" w:rsidP="000C07ED">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71348ED9" w14:textId="07FDCAEB" w:rsidR="00DC3B8D" w:rsidRDefault="00DC3B8D" w:rsidP="000D2230">
            <w:pPr>
              <w:rPr>
                <w:rFonts w:asciiTheme="minorHAnsi" w:hAnsiTheme="minorHAnsi"/>
                <w:i/>
              </w:rPr>
            </w:pPr>
          </w:p>
        </w:tc>
      </w:tr>
      <w:tr w:rsidR="00174AD1" w:rsidRPr="00FE2003" w14:paraId="29765C11" w14:textId="77777777" w:rsidTr="00700A10">
        <w:trPr>
          <w:trHeight w:val="300"/>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506472ED" w14:textId="07F8A81E" w:rsidR="00174AD1" w:rsidRPr="009B76AE" w:rsidRDefault="00174AD1" w:rsidP="00FE2003">
            <w:pPr>
              <w:rPr>
                <w:rFonts w:asciiTheme="minorHAnsi" w:hAnsiTheme="minorHAnsi"/>
                <w:i/>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3899C53D" w14:textId="78C8259E" w:rsidR="00174AD1" w:rsidRPr="009B76AE" w:rsidRDefault="00174AD1" w:rsidP="00FE2003">
            <w:pPr>
              <w:rPr>
                <w:rFonts w:asciiTheme="minorHAnsi" w:hAnsiTheme="minorHAnsi"/>
                <w:i/>
              </w:rPr>
            </w:pPr>
          </w:p>
        </w:tc>
        <w:tc>
          <w:tcPr>
            <w:tcW w:w="4410" w:type="dxa"/>
            <w:tcBorders>
              <w:top w:val="single" w:sz="4" w:space="0" w:color="auto"/>
              <w:left w:val="single" w:sz="4" w:space="0" w:color="auto"/>
              <w:bottom w:val="single" w:sz="4" w:space="0" w:color="auto"/>
              <w:right w:val="single" w:sz="4" w:space="0" w:color="auto"/>
            </w:tcBorders>
          </w:tcPr>
          <w:p w14:paraId="7E309883" w14:textId="5D78B0AA" w:rsidR="00174AD1" w:rsidRDefault="00174AD1" w:rsidP="00133440">
            <w:pPr>
              <w:rPr>
                <w:rFonts w:asciiTheme="minorHAnsi" w:hAnsiTheme="minorHAnsi"/>
                <w:i/>
              </w:rPr>
            </w:pPr>
          </w:p>
        </w:tc>
        <w:tc>
          <w:tcPr>
            <w:tcW w:w="1465" w:type="dxa"/>
            <w:tcBorders>
              <w:top w:val="single" w:sz="4" w:space="0" w:color="auto"/>
              <w:left w:val="single" w:sz="4" w:space="0" w:color="auto"/>
              <w:bottom w:val="single" w:sz="4" w:space="0" w:color="auto"/>
              <w:right w:val="single" w:sz="4" w:space="0" w:color="auto"/>
            </w:tcBorders>
          </w:tcPr>
          <w:p w14:paraId="2957D440" w14:textId="2E5E4701" w:rsidR="00174AD1" w:rsidRDefault="00174AD1" w:rsidP="000D2230">
            <w:pPr>
              <w:rPr>
                <w:rFonts w:asciiTheme="minorHAnsi" w:hAnsiTheme="minorHAnsi"/>
                <w:i/>
              </w:rPr>
            </w:pPr>
          </w:p>
        </w:tc>
      </w:tr>
    </w:tbl>
    <w:p w14:paraId="7E9A0057" w14:textId="77777777" w:rsidR="00FE2003" w:rsidRDefault="00FE2003" w:rsidP="00FE2003">
      <w:r w:rsidRPr="00FE2003">
        <w:br w:type="page"/>
      </w:r>
    </w:p>
    <w:p w14:paraId="049497A6" w14:textId="5ECC5653" w:rsidR="001A573E" w:rsidRDefault="003843DD" w:rsidP="001A573E">
      <w:pPr>
        <w:keepNext/>
        <w:pageBreakBefore/>
        <w:pBdr>
          <w:bottom w:val="single" w:sz="6" w:space="1" w:color="auto"/>
        </w:pBdr>
        <w:shd w:val="clear" w:color="auto" w:fill="FFFFFF"/>
        <w:tabs>
          <w:tab w:val="left" w:pos="1568"/>
        </w:tabs>
        <w:spacing w:after="240"/>
        <w:outlineLvl w:val="0"/>
        <w:rPr>
          <w:rFonts w:asciiTheme="minorHAnsi" w:hAnsiTheme="minorHAnsi" w:cs="Arial"/>
          <w:b/>
          <w:bCs/>
          <w:caps/>
          <w:kern w:val="28"/>
          <w:sz w:val="28"/>
          <w:szCs w:val="32"/>
        </w:rPr>
      </w:pPr>
      <w:bookmarkStart w:id="7" w:name="_Toc129792431"/>
      <w:bookmarkStart w:id="8" w:name="_Toc138663204"/>
      <w:r>
        <w:rPr>
          <w:rFonts w:asciiTheme="minorHAnsi" w:hAnsiTheme="minorHAnsi" w:cs="Arial"/>
          <w:b/>
          <w:bCs/>
          <w:caps/>
          <w:kern w:val="28"/>
          <w:sz w:val="28"/>
          <w:szCs w:val="32"/>
        </w:rPr>
        <w:lastRenderedPageBreak/>
        <w:t>Table of c</w:t>
      </w:r>
      <w:r w:rsidR="001A573E">
        <w:rPr>
          <w:rFonts w:asciiTheme="minorHAnsi" w:hAnsiTheme="minorHAnsi" w:cs="Arial"/>
          <w:b/>
          <w:bCs/>
          <w:caps/>
          <w:kern w:val="28"/>
          <w:sz w:val="28"/>
          <w:szCs w:val="32"/>
        </w:rPr>
        <w:t>ontents</w:t>
      </w:r>
      <w:bookmarkEnd w:id="7"/>
      <w:bookmarkEnd w:id="8"/>
    </w:p>
    <w:sdt>
      <w:sdtPr>
        <w:rPr>
          <w:rFonts w:ascii="Trebuchet MS" w:eastAsia="Times New Roman" w:hAnsi="Trebuchet MS" w:cs="Times New Roman"/>
          <w:b w:val="0"/>
          <w:bCs w:val="0"/>
          <w:caps w:val="0"/>
          <w:color w:val="auto"/>
          <w:kern w:val="22"/>
          <w:sz w:val="22"/>
          <w:szCs w:val="22"/>
          <w:lang w:val="en-CA" w:eastAsia="en-US"/>
        </w:rPr>
        <w:id w:val="1714224071"/>
        <w:docPartObj>
          <w:docPartGallery w:val="Table of Contents"/>
          <w:docPartUnique/>
        </w:docPartObj>
      </w:sdtPr>
      <w:sdtEndPr>
        <w:rPr>
          <w:noProof/>
        </w:rPr>
      </w:sdtEndPr>
      <w:sdtContent>
        <w:p w14:paraId="6E0FB32C" w14:textId="78479474" w:rsidR="00C95CFD" w:rsidRDefault="00C95CFD">
          <w:pPr>
            <w:pStyle w:val="TOCHeading"/>
          </w:pPr>
        </w:p>
        <w:p w14:paraId="3E6634A3" w14:textId="34350388" w:rsidR="003843DD" w:rsidRDefault="00C95CFD">
          <w:pPr>
            <w:pStyle w:val="TOC1"/>
            <w:tabs>
              <w:tab w:val="right" w:leader="dot" w:pos="9530"/>
            </w:tabs>
            <w:rPr>
              <w:rFonts w:asciiTheme="minorHAnsi" w:eastAsiaTheme="minorEastAsia" w:hAnsiTheme="minorHAnsi" w:cstheme="minorBidi"/>
              <w:noProof/>
              <w:kern w:val="0"/>
              <w:lang w:eastAsia="en-CA"/>
            </w:rPr>
          </w:pPr>
          <w:r>
            <w:fldChar w:fldCharType="begin"/>
          </w:r>
          <w:r>
            <w:instrText xml:space="preserve"> TOC \o "1-3" \h \z \u </w:instrText>
          </w:r>
          <w:r>
            <w:fldChar w:fldCharType="separate"/>
          </w:r>
          <w:hyperlink w:anchor="_Toc138663202" w:history="1">
            <w:r w:rsidR="003843DD" w:rsidRPr="000B331A">
              <w:rPr>
                <w:rStyle w:val="Hyperlink"/>
                <w:rFonts w:cs="Arial"/>
                <w:b/>
                <w:bCs/>
                <w:caps/>
                <w:noProof/>
                <w:kern w:val="28"/>
              </w:rPr>
              <w:t>Distribution</w:t>
            </w:r>
            <w:r w:rsidR="003843DD">
              <w:rPr>
                <w:noProof/>
                <w:webHidden/>
              </w:rPr>
              <w:tab/>
            </w:r>
            <w:r w:rsidR="003843DD">
              <w:rPr>
                <w:noProof/>
                <w:webHidden/>
              </w:rPr>
              <w:fldChar w:fldCharType="begin"/>
            </w:r>
            <w:r w:rsidR="003843DD">
              <w:rPr>
                <w:noProof/>
                <w:webHidden/>
              </w:rPr>
              <w:instrText xml:space="preserve"> PAGEREF _Toc138663202 \h </w:instrText>
            </w:r>
            <w:r w:rsidR="003843DD">
              <w:rPr>
                <w:noProof/>
                <w:webHidden/>
              </w:rPr>
            </w:r>
            <w:r w:rsidR="003843DD">
              <w:rPr>
                <w:noProof/>
                <w:webHidden/>
              </w:rPr>
              <w:fldChar w:fldCharType="separate"/>
            </w:r>
            <w:r w:rsidR="003843DD">
              <w:rPr>
                <w:noProof/>
                <w:webHidden/>
              </w:rPr>
              <w:t>1</w:t>
            </w:r>
            <w:r w:rsidR="003843DD">
              <w:rPr>
                <w:noProof/>
                <w:webHidden/>
              </w:rPr>
              <w:fldChar w:fldCharType="end"/>
            </w:r>
          </w:hyperlink>
        </w:p>
        <w:p w14:paraId="71FE3611" w14:textId="001B5E2D" w:rsidR="003843DD" w:rsidRDefault="00C521C9">
          <w:pPr>
            <w:pStyle w:val="TOC1"/>
            <w:tabs>
              <w:tab w:val="right" w:leader="dot" w:pos="9530"/>
            </w:tabs>
            <w:rPr>
              <w:rFonts w:asciiTheme="minorHAnsi" w:eastAsiaTheme="minorEastAsia" w:hAnsiTheme="minorHAnsi" w:cstheme="minorBidi"/>
              <w:noProof/>
              <w:kern w:val="0"/>
              <w:lang w:eastAsia="en-CA"/>
            </w:rPr>
          </w:pPr>
          <w:hyperlink w:anchor="_Toc138663203" w:history="1">
            <w:r w:rsidR="003843DD" w:rsidRPr="000B331A">
              <w:rPr>
                <w:rStyle w:val="Hyperlink"/>
                <w:rFonts w:cs="Arial"/>
                <w:b/>
                <w:bCs/>
                <w:caps/>
                <w:noProof/>
                <w:kern w:val="28"/>
              </w:rPr>
              <w:t>Revision history</w:t>
            </w:r>
            <w:r w:rsidR="003843DD">
              <w:rPr>
                <w:noProof/>
                <w:webHidden/>
              </w:rPr>
              <w:tab/>
            </w:r>
            <w:r w:rsidR="003843DD">
              <w:rPr>
                <w:noProof/>
                <w:webHidden/>
              </w:rPr>
              <w:fldChar w:fldCharType="begin"/>
            </w:r>
            <w:r w:rsidR="003843DD">
              <w:rPr>
                <w:noProof/>
                <w:webHidden/>
              </w:rPr>
              <w:instrText xml:space="preserve"> PAGEREF _Toc138663203 \h </w:instrText>
            </w:r>
            <w:r w:rsidR="003843DD">
              <w:rPr>
                <w:noProof/>
                <w:webHidden/>
              </w:rPr>
            </w:r>
            <w:r w:rsidR="003843DD">
              <w:rPr>
                <w:noProof/>
                <w:webHidden/>
              </w:rPr>
              <w:fldChar w:fldCharType="separate"/>
            </w:r>
            <w:r w:rsidR="003843DD">
              <w:rPr>
                <w:noProof/>
                <w:webHidden/>
              </w:rPr>
              <w:t>2</w:t>
            </w:r>
            <w:r w:rsidR="003843DD">
              <w:rPr>
                <w:noProof/>
                <w:webHidden/>
              </w:rPr>
              <w:fldChar w:fldCharType="end"/>
            </w:r>
          </w:hyperlink>
        </w:p>
        <w:p w14:paraId="406D16BF" w14:textId="17894531" w:rsidR="003843DD" w:rsidRDefault="00C521C9">
          <w:pPr>
            <w:pStyle w:val="TOC1"/>
            <w:tabs>
              <w:tab w:val="right" w:leader="dot" w:pos="9530"/>
            </w:tabs>
            <w:rPr>
              <w:rFonts w:asciiTheme="minorHAnsi" w:eastAsiaTheme="minorEastAsia" w:hAnsiTheme="minorHAnsi" w:cstheme="minorBidi"/>
              <w:noProof/>
              <w:kern w:val="0"/>
              <w:lang w:eastAsia="en-CA"/>
            </w:rPr>
          </w:pPr>
          <w:hyperlink w:anchor="_Toc138663204" w:history="1">
            <w:r w:rsidR="003843DD" w:rsidRPr="000B331A">
              <w:rPr>
                <w:rStyle w:val="Hyperlink"/>
                <w:rFonts w:cs="Arial"/>
                <w:b/>
                <w:bCs/>
                <w:caps/>
                <w:noProof/>
                <w:kern w:val="28"/>
              </w:rPr>
              <w:t>Table of contents</w:t>
            </w:r>
            <w:r w:rsidR="003843DD">
              <w:rPr>
                <w:noProof/>
                <w:webHidden/>
              </w:rPr>
              <w:tab/>
            </w:r>
            <w:r w:rsidR="003843DD">
              <w:rPr>
                <w:noProof/>
                <w:webHidden/>
              </w:rPr>
              <w:fldChar w:fldCharType="begin"/>
            </w:r>
            <w:r w:rsidR="003843DD">
              <w:rPr>
                <w:noProof/>
                <w:webHidden/>
              </w:rPr>
              <w:instrText xml:space="preserve"> PAGEREF _Toc138663204 \h </w:instrText>
            </w:r>
            <w:r w:rsidR="003843DD">
              <w:rPr>
                <w:noProof/>
                <w:webHidden/>
              </w:rPr>
            </w:r>
            <w:r w:rsidR="003843DD">
              <w:rPr>
                <w:noProof/>
                <w:webHidden/>
              </w:rPr>
              <w:fldChar w:fldCharType="separate"/>
            </w:r>
            <w:r w:rsidR="003843DD">
              <w:rPr>
                <w:noProof/>
                <w:webHidden/>
              </w:rPr>
              <w:t>3</w:t>
            </w:r>
            <w:r w:rsidR="003843DD">
              <w:rPr>
                <w:noProof/>
                <w:webHidden/>
              </w:rPr>
              <w:fldChar w:fldCharType="end"/>
            </w:r>
          </w:hyperlink>
        </w:p>
        <w:p w14:paraId="340E7EDF" w14:textId="154E7FC3"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05" w:history="1">
            <w:r w:rsidR="003843DD" w:rsidRPr="000B331A">
              <w:rPr>
                <w:rStyle w:val="Hyperlink"/>
                <w:rFonts w:ascii="Calibri" w:hAnsi="Calibri"/>
                <w:b/>
                <w:noProof/>
              </w:rPr>
              <w:t>1.</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Introduction</w:t>
            </w:r>
            <w:r w:rsidR="003843DD">
              <w:rPr>
                <w:noProof/>
                <w:webHidden/>
              </w:rPr>
              <w:tab/>
            </w:r>
            <w:r w:rsidR="003843DD">
              <w:rPr>
                <w:noProof/>
                <w:webHidden/>
              </w:rPr>
              <w:fldChar w:fldCharType="begin"/>
            </w:r>
            <w:r w:rsidR="003843DD">
              <w:rPr>
                <w:noProof/>
                <w:webHidden/>
              </w:rPr>
              <w:instrText xml:space="preserve"> PAGEREF _Toc138663205 \h </w:instrText>
            </w:r>
            <w:r w:rsidR="003843DD">
              <w:rPr>
                <w:noProof/>
                <w:webHidden/>
              </w:rPr>
            </w:r>
            <w:r w:rsidR="003843DD">
              <w:rPr>
                <w:noProof/>
                <w:webHidden/>
              </w:rPr>
              <w:fldChar w:fldCharType="separate"/>
            </w:r>
            <w:r w:rsidR="003843DD">
              <w:rPr>
                <w:noProof/>
                <w:webHidden/>
              </w:rPr>
              <w:t>4</w:t>
            </w:r>
            <w:r w:rsidR="003843DD">
              <w:rPr>
                <w:noProof/>
                <w:webHidden/>
              </w:rPr>
              <w:fldChar w:fldCharType="end"/>
            </w:r>
          </w:hyperlink>
        </w:p>
        <w:p w14:paraId="2B25F08D" w14:textId="307AB1FD"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06" w:history="1">
            <w:r w:rsidR="003843DD" w:rsidRPr="000B331A">
              <w:rPr>
                <w:rStyle w:val="Hyperlink"/>
                <w:noProof/>
              </w:rPr>
              <w:t>1.1</w:t>
            </w:r>
            <w:r w:rsidR="003843DD">
              <w:rPr>
                <w:rFonts w:asciiTheme="minorHAnsi" w:eastAsiaTheme="minorEastAsia" w:hAnsiTheme="minorHAnsi" w:cstheme="minorBidi"/>
                <w:noProof/>
                <w:kern w:val="0"/>
                <w:lang w:eastAsia="en-CA"/>
              </w:rPr>
              <w:tab/>
            </w:r>
            <w:r w:rsidR="003843DD" w:rsidRPr="000B331A">
              <w:rPr>
                <w:rStyle w:val="Hyperlink"/>
                <w:noProof/>
              </w:rPr>
              <w:t>Risk and vulnerability assessment</w:t>
            </w:r>
            <w:r w:rsidR="003843DD">
              <w:rPr>
                <w:noProof/>
                <w:webHidden/>
              </w:rPr>
              <w:tab/>
            </w:r>
            <w:r w:rsidR="003843DD">
              <w:rPr>
                <w:noProof/>
                <w:webHidden/>
              </w:rPr>
              <w:fldChar w:fldCharType="begin"/>
            </w:r>
            <w:r w:rsidR="003843DD">
              <w:rPr>
                <w:noProof/>
                <w:webHidden/>
              </w:rPr>
              <w:instrText xml:space="preserve"> PAGEREF _Toc138663206 \h </w:instrText>
            </w:r>
            <w:r w:rsidR="003843DD">
              <w:rPr>
                <w:noProof/>
                <w:webHidden/>
              </w:rPr>
            </w:r>
            <w:r w:rsidR="003843DD">
              <w:rPr>
                <w:noProof/>
                <w:webHidden/>
              </w:rPr>
              <w:fldChar w:fldCharType="separate"/>
            </w:r>
            <w:r w:rsidR="003843DD">
              <w:rPr>
                <w:noProof/>
                <w:webHidden/>
              </w:rPr>
              <w:t>4</w:t>
            </w:r>
            <w:r w:rsidR="003843DD">
              <w:rPr>
                <w:noProof/>
                <w:webHidden/>
              </w:rPr>
              <w:fldChar w:fldCharType="end"/>
            </w:r>
          </w:hyperlink>
        </w:p>
        <w:p w14:paraId="698A2C42" w14:textId="3BBAF1C6"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07" w:history="1">
            <w:r w:rsidR="003843DD" w:rsidRPr="000B331A">
              <w:rPr>
                <w:rStyle w:val="Hyperlink"/>
                <w:noProof/>
              </w:rPr>
              <w:t>1.2</w:t>
            </w:r>
            <w:r w:rsidR="003843DD">
              <w:rPr>
                <w:rFonts w:asciiTheme="minorHAnsi" w:eastAsiaTheme="minorEastAsia" w:hAnsiTheme="minorHAnsi" w:cstheme="minorBidi"/>
                <w:noProof/>
                <w:kern w:val="0"/>
                <w:lang w:eastAsia="en-CA"/>
              </w:rPr>
              <w:tab/>
            </w:r>
            <w:r w:rsidR="003843DD" w:rsidRPr="000B331A">
              <w:rPr>
                <w:rStyle w:val="Hyperlink"/>
                <w:noProof/>
              </w:rPr>
              <w:t>Heat and wildfire smoke triggers for the southwest region</w:t>
            </w:r>
            <w:r w:rsidR="003843DD">
              <w:rPr>
                <w:noProof/>
                <w:webHidden/>
              </w:rPr>
              <w:tab/>
            </w:r>
            <w:r w:rsidR="003843DD">
              <w:rPr>
                <w:noProof/>
                <w:webHidden/>
              </w:rPr>
              <w:fldChar w:fldCharType="begin"/>
            </w:r>
            <w:r w:rsidR="003843DD">
              <w:rPr>
                <w:noProof/>
                <w:webHidden/>
              </w:rPr>
              <w:instrText xml:space="preserve"> PAGEREF _Toc138663207 \h </w:instrText>
            </w:r>
            <w:r w:rsidR="003843DD">
              <w:rPr>
                <w:noProof/>
                <w:webHidden/>
              </w:rPr>
            </w:r>
            <w:r w:rsidR="003843DD">
              <w:rPr>
                <w:noProof/>
                <w:webHidden/>
              </w:rPr>
              <w:fldChar w:fldCharType="separate"/>
            </w:r>
            <w:r w:rsidR="003843DD">
              <w:rPr>
                <w:noProof/>
                <w:webHidden/>
              </w:rPr>
              <w:t>4</w:t>
            </w:r>
            <w:r w:rsidR="003843DD">
              <w:rPr>
                <w:noProof/>
                <w:webHidden/>
              </w:rPr>
              <w:fldChar w:fldCharType="end"/>
            </w:r>
          </w:hyperlink>
        </w:p>
        <w:p w14:paraId="74D0D46A" w14:textId="74CF0170"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08" w:history="1">
            <w:r w:rsidR="003843DD" w:rsidRPr="000B331A">
              <w:rPr>
                <w:rStyle w:val="Hyperlink"/>
                <w:noProof/>
              </w:rPr>
              <w:t>1.3</w:t>
            </w:r>
            <w:r w:rsidR="003843DD">
              <w:rPr>
                <w:rFonts w:asciiTheme="minorHAnsi" w:eastAsiaTheme="minorEastAsia" w:hAnsiTheme="minorHAnsi" w:cstheme="minorBidi"/>
                <w:noProof/>
                <w:kern w:val="0"/>
                <w:lang w:eastAsia="en-CA"/>
              </w:rPr>
              <w:tab/>
            </w:r>
            <w:r w:rsidR="003843DD" w:rsidRPr="000B331A">
              <w:rPr>
                <w:rStyle w:val="Hyperlink"/>
                <w:noProof/>
              </w:rPr>
              <w:t>Assumptions</w:t>
            </w:r>
            <w:r w:rsidR="003843DD">
              <w:rPr>
                <w:noProof/>
                <w:webHidden/>
              </w:rPr>
              <w:tab/>
            </w:r>
            <w:r w:rsidR="003843DD">
              <w:rPr>
                <w:noProof/>
                <w:webHidden/>
              </w:rPr>
              <w:fldChar w:fldCharType="begin"/>
            </w:r>
            <w:r w:rsidR="003843DD">
              <w:rPr>
                <w:noProof/>
                <w:webHidden/>
              </w:rPr>
              <w:instrText xml:space="preserve"> PAGEREF _Toc138663208 \h </w:instrText>
            </w:r>
            <w:r w:rsidR="003843DD">
              <w:rPr>
                <w:noProof/>
                <w:webHidden/>
              </w:rPr>
            </w:r>
            <w:r w:rsidR="003843DD">
              <w:rPr>
                <w:noProof/>
                <w:webHidden/>
              </w:rPr>
              <w:fldChar w:fldCharType="separate"/>
            </w:r>
            <w:r w:rsidR="003843DD">
              <w:rPr>
                <w:noProof/>
                <w:webHidden/>
              </w:rPr>
              <w:t>5</w:t>
            </w:r>
            <w:r w:rsidR="003843DD">
              <w:rPr>
                <w:noProof/>
                <w:webHidden/>
              </w:rPr>
              <w:fldChar w:fldCharType="end"/>
            </w:r>
          </w:hyperlink>
        </w:p>
        <w:p w14:paraId="0A71CAB1" w14:textId="5A6DD3A4"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09" w:history="1">
            <w:r w:rsidR="003843DD" w:rsidRPr="000B331A">
              <w:rPr>
                <w:rStyle w:val="Hyperlink"/>
                <w:noProof/>
              </w:rPr>
              <w:t>1.4</w:t>
            </w:r>
            <w:r w:rsidR="003843DD">
              <w:rPr>
                <w:rFonts w:asciiTheme="minorHAnsi" w:eastAsiaTheme="minorEastAsia" w:hAnsiTheme="minorHAnsi" w:cstheme="minorBidi"/>
                <w:noProof/>
                <w:kern w:val="0"/>
                <w:lang w:eastAsia="en-CA"/>
              </w:rPr>
              <w:tab/>
            </w:r>
            <w:r w:rsidR="003843DD" w:rsidRPr="000B331A">
              <w:rPr>
                <w:rStyle w:val="Hyperlink"/>
                <w:noProof/>
              </w:rPr>
              <w:t>Pre-authorized public messaging</w:t>
            </w:r>
            <w:r w:rsidR="003843DD">
              <w:rPr>
                <w:noProof/>
                <w:webHidden/>
              </w:rPr>
              <w:tab/>
            </w:r>
            <w:r w:rsidR="003843DD">
              <w:rPr>
                <w:noProof/>
                <w:webHidden/>
              </w:rPr>
              <w:fldChar w:fldCharType="begin"/>
            </w:r>
            <w:r w:rsidR="003843DD">
              <w:rPr>
                <w:noProof/>
                <w:webHidden/>
              </w:rPr>
              <w:instrText xml:space="preserve"> PAGEREF _Toc138663209 \h </w:instrText>
            </w:r>
            <w:r w:rsidR="003843DD">
              <w:rPr>
                <w:noProof/>
                <w:webHidden/>
              </w:rPr>
            </w:r>
            <w:r w:rsidR="003843DD">
              <w:rPr>
                <w:noProof/>
                <w:webHidden/>
              </w:rPr>
              <w:fldChar w:fldCharType="separate"/>
            </w:r>
            <w:r w:rsidR="003843DD">
              <w:rPr>
                <w:noProof/>
                <w:webHidden/>
              </w:rPr>
              <w:t>5</w:t>
            </w:r>
            <w:r w:rsidR="003843DD">
              <w:rPr>
                <w:noProof/>
                <w:webHidden/>
              </w:rPr>
              <w:fldChar w:fldCharType="end"/>
            </w:r>
          </w:hyperlink>
        </w:p>
        <w:p w14:paraId="4A79963B" w14:textId="5F08AF4B"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0" w:history="1">
            <w:r w:rsidR="003843DD" w:rsidRPr="000B331A">
              <w:rPr>
                <w:rStyle w:val="Hyperlink"/>
                <w:noProof/>
              </w:rPr>
              <w:t>1.5</w:t>
            </w:r>
            <w:r w:rsidR="003843DD">
              <w:rPr>
                <w:rFonts w:asciiTheme="minorHAnsi" w:eastAsiaTheme="minorEastAsia" w:hAnsiTheme="minorHAnsi" w:cstheme="minorBidi"/>
                <w:noProof/>
                <w:kern w:val="0"/>
                <w:lang w:eastAsia="en-CA"/>
              </w:rPr>
              <w:tab/>
            </w:r>
            <w:r w:rsidR="003843DD" w:rsidRPr="000B331A">
              <w:rPr>
                <w:rStyle w:val="Hyperlink"/>
                <w:noProof/>
              </w:rPr>
              <w:t>Emergency management department or staff</w:t>
            </w:r>
            <w:r w:rsidR="003843DD">
              <w:rPr>
                <w:noProof/>
                <w:webHidden/>
              </w:rPr>
              <w:tab/>
            </w:r>
            <w:r w:rsidR="003843DD">
              <w:rPr>
                <w:noProof/>
                <w:webHidden/>
              </w:rPr>
              <w:fldChar w:fldCharType="begin"/>
            </w:r>
            <w:r w:rsidR="003843DD">
              <w:rPr>
                <w:noProof/>
                <w:webHidden/>
              </w:rPr>
              <w:instrText xml:space="preserve"> PAGEREF _Toc138663210 \h </w:instrText>
            </w:r>
            <w:r w:rsidR="003843DD">
              <w:rPr>
                <w:noProof/>
                <w:webHidden/>
              </w:rPr>
            </w:r>
            <w:r w:rsidR="003843DD">
              <w:rPr>
                <w:noProof/>
                <w:webHidden/>
              </w:rPr>
              <w:fldChar w:fldCharType="separate"/>
            </w:r>
            <w:r w:rsidR="003843DD">
              <w:rPr>
                <w:noProof/>
                <w:webHidden/>
              </w:rPr>
              <w:t>6</w:t>
            </w:r>
            <w:r w:rsidR="003843DD">
              <w:rPr>
                <w:noProof/>
                <w:webHidden/>
              </w:rPr>
              <w:fldChar w:fldCharType="end"/>
            </w:r>
          </w:hyperlink>
        </w:p>
        <w:p w14:paraId="35853C89" w14:textId="58B41DAF"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11" w:history="1">
            <w:r w:rsidR="003843DD" w:rsidRPr="000B331A">
              <w:rPr>
                <w:rStyle w:val="Hyperlink"/>
                <w:rFonts w:cs="Arial"/>
                <w:b/>
                <w:bCs/>
                <w:noProof/>
                <w:kern w:val="28"/>
              </w:rPr>
              <w:t>2.</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Event escalation and notification process</w:t>
            </w:r>
            <w:r w:rsidR="003843DD">
              <w:rPr>
                <w:noProof/>
                <w:webHidden/>
              </w:rPr>
              <w:tab/>
            </w:r>
            <w:r w:rsidR="003843DD">
              <w:rPr>
                <w:noProof/>
                <w:webHidden/>
              </w:rPr>
              <w:fldChar w:fldCharType="begin"/>
            </w:r>
            <w:r w:rsidR="003843DD">
              <w:rPr>
                <w:noProof/>
                <w:webHidden/>
              </w:rPr>
              <w:instrText xml:space="preserve"> PAGEREF _Toc138663211 \h </w:instrText>
            </w:r>
            <w:r w:rsidR="003843DD">
              <w:rPr>
                <w:noProof/>
                <w:webHidden/>
              </w:rPr>
            </w:r>
            <w:r w:rsidR="003843DD">
              <w:rPr>
                <w:noProof/>
                <w:webHidden/>
              </w:rPr>
              <w:fldChar w:fldCharType="separate"/>
            </w:r>
            <w:r w:rsidR="003843DD">
              <w:rPr>
                <w:noProof/>
                <w:webHidden/>
              </w:rPr>
              <w:t>7</w:t>
            </w:r>
            <w:r w:rsidR="003843DD">
              <w:rPr>
                <w:noProof/>
                <w:webHidden/>
              </w:rPr>
              <w:fldChar w:fldCharType="end"/>
            </w:r>
          </w:hyperlink>
        </w:p>
        <w:p w14:paraId="53702B36" w14:textId="02608F0F"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12" w:history="1">
            <w:r w:rsidR="003843DD" w:rsidRPr="000B331A">
              <w:rPr>
                <w:rStyle w:val="Hyperlink"/>
                <w:rFonts w:cs="Arial"/>
                <w:b/>
                <w:bCs/>
                <w:noProof/>
                <w:kern w:val="28"/>
              </w:rPr>
              <w:t>3.</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Heat preparedness activities</w:t>
            </w:r>
            <w:r w:rsidR="003843DD">
              <w:rPr>
                <w:noProof/>
                <w:webHidden/>
              </w:rPr>
              <w:tab/>
            </w:r>
            <w:r w:rsidR="003843DD">
              <w:rPr>
                <w:noProof/>
                <w:webHidden/>
              </w:rPr>
              <w:fldChar w:fldCharType="begin"/>
            </w:r>
            <w:r w:rsidR="003843DD">
              <w:rPr>
                <w:noProof/>
                <w:webHidden/>
              </w:rPr>
              <w:instrText xml:space="preserve"> PAGEREF _Toc138663212 \h </w:instrText>
            </w:r>
            <w:r w:rsidR="003843DD">
              <w:rPr>
                <w:noProof/>
                <w:webHidden/>
              </w:rPr>
            </w:r>
            <w:r w:rsidR="003843DD">
              <w:rPr>
                <w:noProof/>
                <w:webHidden/>
              </w:rPr>
              <w:fldChar w:fldCharType="separate"/>
            </w:r>
            <w:r w:rsidR="003843DD">
              <w:rPr>
                <w:noProof/>
                <w:webHidden/>
              </w:rPr>
              <w:t>8</w:t>
            </w:r>
            <w:r w:rsidR="003843DD">
              <w:rPr>
                <w:noProof/>
                <w:webHidden/>
              </w:rPr>
              <w:fldChar w:fldCharType="end"/>
            </w:r>
          </w:hyperlink>
        </w:p>
        <w:p w14:paraId="11368F7C" w14:textId="1769689E"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13" w:history="1">
            <w:r w:rsidR="003843DD" w:rsidRPr="000B331A">
              <w:rPr>
                <w:rStyle w:val="Hyperlink"/>
                <w:rFonts w:cs="Arial"/>
                <w:b/>
                <w:bCs/>
                <w:noProof/>
                <w:kern w:val="28"/>
              </w:rPr>
              <w:t>4.</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Heat response activities</w:t>
            </w:r>
            <w:r w:rsidR="003843DD">
              <w:rPr>
                <w:noProof/>
                <w:webHidden/>
              </w:rPr>
              <w:tab/>
            </w:r>
            <w:r w:rsidR="003843DD">
              <w:rPr>
                <w:noProof/>
                <w:webHidden/>
              </w:rPr>
              <w:fldChar w:fldCharType="begin"/>
            </w:r>
            <w:r w:rsidR="003843DD">
              <w:rPr>
                <w:noProof/>
                <w:webHidden/>
              </w:rPr>
              <w:instrText xml:space="preserve"> PAGEREF _Toc138663213 \h </w:instrText>
            </w:r>
            <w:r w:rsidR="003843DD">
              <w:rPr>
                <w:noProof/>
                <w:webHidden/>
              </w:rPr>
            </w:r>
            <w:r w:rsidR="003843DD">
              <w:rPr>
                <w:noProof/>
                <w:webHidden/>
              </w:rPr>
              <w:fldChar w:fldCharType="separate"/>
            </w:r>
            <w:r w:rsidR="003843DD">
              <w:rPr>
                <w:noProof/>
                <w:webHidden/>
              </w:rPr>
              <w:t>9</w:t>
            </w:r>
            <w:r w:rsidR="003843DD">
              <w:rPr>
                <w:noProof/>
                <w:webHidden/>
              </w:rPr>
              <w:fldChar w:fldCharType="end"/>
            </w:r>
          </w:hyperlink>
        </w:p>
        <w:p w14:paraId="752B4BDB" w14:textId="11173DE4"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4" w:history="1">
            <w:r w:rsidR="003843DD" w:rsidRPr="000B331A">
              <w:rPr>
                <w:rStyle w:val="Hyperlink"/>
                <w:caps/>
                <w:noProof/>
              </w:rPr>
              <w:t>4.1</w:t>
            </w:r>
            <w:r w:rsidR="003843DD">
              <w:rPr>
                <w:rFonts w:asciiTheme="minorHAnsi" w:eastAsiaTheme="minorEastAsia" w:hAnsiTheme="minorHAnsi" w:cstheme="minorBidi"/>
                <w:noProof/>
                <w:kern w:val="0"/>
                <w:lang w:eastAsia="en-CA"/>
              </w:rPr>
              <w:tab/>
            </w:r>
            <w:r w:rsidR="003843DD" w:rsidRPr="000B331A">
              <w:rPr>
                <w:rStyle w:val="Hyperlink"/>
                <w:noProof/>
              </w:rPr>
              <w:t>Increasing access to drinking water, spray parks, and misting stations</w:t>
            </w:r>
            <w:r w:rsidR="003843DD">
              <w:rPr>
                <w:noProof/>
                <w:webHidden/>
              </w:rPr>
              <w:tab/>
            </w:r>
            <w:r w:rsidR="003843DD">
              <w:rPr>
                <w:noProof/>
                <w:webHidden/>
              </w:rPr>
              <w:fldChar w:fldCharType="begin"/>
            </w:r>
            <w:r w:rsidR="003843DD">
              <w:rPr>
                <w:noProof/>
                <w:webHidden/>
              </w:rPr>
              <w:instrText xml:space="preserve"> PAGEREF _Toc138663214 \h </w:instrText>
            </w:r>
            <w:r w:rsidR="003843DD">
              <w:rPr>
                <w:noProof/>
                <w:webHidden/>
              </w:rPr>
            </w:r>
            <w:r w:rsidR="003843DD">
              <w:rPr>
                <w:noProof/>
                <w:webHidden/>
              </w:rPr>
              <w:fldChar w:fldCharType="separate"/>
            </w:r>
            <w:r w:rsidR="003843DD">
              <w:rPr>
                <w:noProof/>
                <w:webHidden/>
              </w:rPr>
              <w:t>9</w:t>
            </w:r>
            <w:r w:rsidR="003843DD">
              <w:rPr>
                <w:noProof/>
                <w:webHidden/>
              </w:rPr>
              <w:fldChar w:fldCharType="end"/>
            </w:r>
          </w:hyperlink>
        </w:p>
        <w:p w14:paraId="1909F929" w14:textId="11A1212D"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5" w:history="1">
            <w:r w:rsidR="003843DD" w:rsidRPr="000B331A">
              <w:rPr>
                <w:rStyle w:val="Hyperlink"/>
                <w:noProof/>
              </w:rPr>
              <w:t>4.2</w:t>
            </w:r>
            <w:r w:rsidR="003843DD">
              <w:rPr>
                <w:rFonts w:asciiTheme="minorHAnsi" w:eastAsiaTheme="minorEastAsia" w:hAnsiTheme="minorHAnsi" w:cstheme="minorBidi"/>
                <w:noProof/>
                <w:kern w:val="0"/>
                <w:lang w:eastAsia="en-CA"/>
              </w:rPr>
              <w:tab/>
            </w:r>
            <w:r w:rsidR="003843DD" w:rsidRPr="000B331A">
              <w:rPr>
                <w:rStyle w:val="Hyperlink"/>
                <w:noProof/>
              </w:rPr>
              <w:t>Promote shelter from heat through activation of Civic Cooling Centres</w:t>
            </w:r>
            <w:r w:rsidR="003843DD">
              <w:rPr>
                <w:noProof/>
                <w:webHidden/>
              </w:rPr>
              <w:tab/>
            </w:r>
            <w:r w:rsidR="003843DD">
              <w:rPr>
                <w:noProof/>
                <w:webHidden/>
              </w:rPr>
              <w:fldChar w:fldCharType="begin"/>
            </w:r>
            <w:r w:rsidR="003843DD">
              <w:rPr>
                <w:noProof/>
                <w:webHidden/>
              </w:rPr>
              <w:instrText xml:space="preserve"> PAGEREF _Toc138663215 \h </w:instrText>
            </w:r>
            <w:r w:rsidR="003843DD">
              <w:rPr>
                <w:noProof/>
                <w:webHidden/>
              </w:rPr>
            </w:r>
            <w:r w:rsidR="003843DD">
              <w:rPr>
                <w:noProof/>
                <w:webHidden/>
              </w:rPr>
              <w:fldChar w:fldCharType="separate"/>
            </w:r>
            <w:r w:rsidR="003843DD">
              <w:rPr>
                <w:noProof/>
                <w:webHidden/>
              </w:rPr>
              <w:t>10</w:t>
            </w:r>
            <w:r w:rsidR="003843DD">
              <w:rPr>
                <w:noProof/>
                <w:webHidden/>
              </w:rPr>
              <w:fldChar w:fldCharType="end"/>
            </w:r>
          </w:hyperlink>
        </w:p>
        <w:p w14:paraId="2EA86340" w14:textId="6C97AF58"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6" w:history="1">
            <w:r w:rsidR="003843DD" w:rsidRPr="000B331A">
              <w:rPr>
                <w:rStyle w:val="Hyperlink"/>
                <w:noProof/>
              </w:rPr>
              <w:t>4.3</w:t>
            </w:r>
            <w:r w:rsidR="003843DD">
              <w:rPr>
                <w:rFonts w:asciiTheme="minorHAnsi" w:eastAsiaTheme="minorEastAsia" w:hAnsiTheme="minorHAnsi" w:cstheme="minorBidi"/>
                <w:noProof/>
                <w:kern w:val="0"/>
                <w:lang w:eastAsia="en-CA"/>
              </w:rPr>
              <w:tab/>
            </w:r>
            <w:r w:rsidR="003843DD" w:rsidRPr="000B331A">
              <w:rPr>
                <w:rStyle w:val="Hyperlink"/>
                <w:noProof/>
              </w:rPr>
              <w:t>Promote shelter from heat through activation of Non-Civic Cooling Centres</w:t>
            </w:r>
            <w:r w:rsidR="003843DD">
              <w:rPr>
                <w:noProof/>
                <w:webHidden/>
              </w:rPr>
              <w:tab/>
            </w:r>
            <w:r w:rsidR="003843DD">
              <w:rPr>
                <w:noProof/>
                <w:webHidden/>
              </w:rPr>
              <w:fldChar w:fldCharType="begin"/>
            </w:r>
            <w:r w:rsidR="003843DD">
              <w:rPr>
                <w:noProof/>
                <w:webHidden/>
              </w:rPr>
              <w:instrText xml:space="preserve"> PAGEREF _Toc138663216 \h </w:instrText>
            </w:r>
            <w:r w:rsidR="003843DD">
              <w:rPr>
                <w:noProof/>
                <w:webHidden/>
              </w:rPr>
            </w:r>
            <w:r w:rsidR="003843DD">
              <w:rPr>
                <w:noProof/>
                <w:webHidden/>
              </w:rPr>
              <w:fldChar w:fldCharType="separate"/>
            </w:r>
            <w:r w:rsidR="003843DD">
              <w:rPr>
                <w:noProof/>
                <w:webHidden/>
              </w:rPr>
              <w:t>11</w:t>
            </w:r>
            <w:r w:rsidR="003843DD">
              <w:rPr>
                <w:noProof/>
                <w:webHidden/>
              </w:rPr>
              <w:fldChar w:fldCharType="end"/>
            </w:r>
          </w:hyperlink>
        </w:p>
        <w:p w14:paraId="0CF4616D" w14:textId="0A3D61D9"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7" w:history="1">
            <w:r w:rsidR="003843DD" w:rsidRPr="000B331A">
              <w:rPr>
                <w:rStyle w:val="Hyperlink"/>
                <w:caps/>
                <w:noProof/>
              </w:rPr>
              <w:t>4.4</w:t>
            </w:r>
            <w:r w:rsidR="003843DD">
              <w:rPr>
                <w:rFonts w:asciiTheme="minorHAnsi" w:eastAsiaTheme="minorEastAsia" w:hAnsiTheme="minorHAnsi" w:cstheme="minorBidi"/>
                <w:noProof/>
                <w:kern w:val="0"/>
                <w:lang w:eastAsia="en-CA"/>
              </w:rPr>
              <w:tab/>
            </w:r>
            <w:r w:rsidR="003843DD" w:rsidRPr="000B331A">
              <w:rPr>
                <w:rStyle w:val="Hyperlink"/>
                <w:noProof/>
              </w:rPr>
              <w:t>Monitoring outdoor spaces for people suffering heat-related illness</w:t>
            </w:r>
            <w:r w:rsidR="003843DD">
              <w:rPr>
                <w:noProof/>
                <w:webHidden/>
              </w:rPr>
              <w:tab/>
            </w:r>
            <w:r w:rsidR="003843DD">
              <w:rPr>
                <w:noProof/>
                <w:webHidden/>
              </w:rPr>
              <w:fldChar w:fldCharType="begin"/>
            </w:r>
            <w:r w:rsidR="003843DD">
              <w:rPr>
                <w:noProof/>
                <w:webHidden/>
              </w:rPr>
              <w:instrText xml:space="preserve"> PAGEREF _Toc138663217 \h </w:instrText>
            </w:r>
            <w:r w:rsidR="003843DD">
              <w:rPr>
                <w:noProof/>
                <w:webHidden/>
              </w:rPr>
            </w:r>
            <w:r w:rsidR="003843DD">
              <w:rPr>
                <w:noProof/>
                <w:webHidden/>
              </w:rPr>
              <w:fldChar w:fldCharType="separate"/>
            </w:r>
            <w:r w:rsidR="003843DD">
              <w:rPr>
                <w:noProof/>
                <w:webHidden/>
              </w:rPr>
              <w:t>13</w:t>
            </w:r>
            <w:r w:rsidR="003843DD">
              <w:rPr>
                <w:noProof/>
                <w:webHidden/>
              </w:rPr>
              <w:fldChar w:fldCharType="end"/>
            </w:r>
          </w:hyperlink>
        </w:p>
        <w:p w14:paraId="164A378A" w14:textId="3FC06CB3"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8" w:history="1">
            <w:r w:rsidR="003843DD" w:rsidRPr="000B331A">
              <w:rPr>
                <w:rStyle w:val="Hyperlink"/>
                <w:noProof/>
              </w:rPr>
              <w:t>4.5</w:t>
            </w:r>
            <w:r w:rsidR="003843DD">
              <w:rPr>
                <w:rFonts w:asciiTheme="minorHAnsi" w:eastAsiaTheme="minorEastAsia" w:hAnsiTheme="minorHAnsi" w:cstheme="minorBidi"/>
                <w:noProof/>
                <w:kern w:val="0"/>
                <w:lang w:eastAsia="en-CA"/>
              </w:rPr>
              <w:tab/>
            </w:r>
            <w:r w:rsidR="003843DD" w:rsidRPr="000B331A">
              <w:rPr>
                <w:rStyle w:val="Hyperlink"/>
                <w:noProof/>
              </w:rPr>
              <w:t>Coordinate with community partners</w:t>
            </w:r>
            <w:r w:rsidR="003843DD">
              <w:rPr>
                <w:noProof/>
                <w:webHidden/>
              </w:rPr>
              <w:tab/>
            </w:r>
            <w:r w:rsidR="003843DD">
              <w:rPr>
                <w:noProof/>
                <w:webHidden/>
              </w:rPr>
              <w:fldChar w:fldCharType="begin"/>
            </w:r>
            <w:r w:rsidR="003843DD">
              <w:rPr>
                <w:noProof/>
                <w:webHidden/>
              </w:rPr>
              <w:instrText xml:space="preserve"> PAGEREF _Toc138663218 \h </w:instrText>
            </w:r>
            <w:r w:rsidR="003843DD">
              <w:rPr>
                <w:noProof/>
                <w:webHidden/>
              </w:rPr>
            </w:r>
            <w:r w:rsidR="003843DD">
              <w:rPr>
                <w:noProof/>
                <w:webHidden/>
              </w:rPr>
              <w:fldChar w:fldCharType="separate"/>
            </w:r>
            <w:r w:rsidR="003843DD">
              <w:rPr>
                <w:noProof/>
                <w:webHidden/>
              </w:rPr>
              <w:t>13</w:t>
            </w:r>
            <w:r w:rsidR="003843DD">
              <w:rPr>
                <w:noProof/>
                <w:webHidden/>
              </w:rPr>
              <w:fldChar w:fldCharType="end"/>
            </w:r>
          </w:hyperlink>
        </w:p>
        <w:p w14:paraId="384171AA" w14:textId="4A74E198"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19" w:history="1">
            <w:r w:rsidR="003843DD" w:rsidRPr="000B331A">
              <w:rPr>
                <w:rStyle w:val="Hyperlink"/>
                <w:caps/>
                <w:noProof/>
              </w:rPr>
              <w:t>4.6</w:t>
            </w:r>
            <w:r w:rsidR="003843DD">
              <w:rPr>
                <w:rFonts w:asciiTheme="minorHAnsi" w:eastAsiaTheme="minorEastAsia" w:hAnsiTheme="minorHAnsi" w:cstheme="minorBidi"/>
                <w:noProof/>
                <w:kern w:val="0"/>
                <w:lang w:eastAsia="en-CA"/>
              </w:rPr>
              <w:tab/>
            </w:r>
            <w:r w:rsidR="003843DD" w:rsidRPr="000B331A">
              <w:rPr>
                <w:rStyle w:val="Hyperlink"/>
                <w:noProof/>
              </w:rPr>
              <w:t>Messaging</w:t>
            </w:r>
            <w:r w:rsidR="003843DD">
              <w:rPr>
                <w:noProof/>
                <w:webHidden/>
              </w:rPr>
              <w:tab/>
            </w:r>
            <w:r w:rsidR="003843DD">
              <w:rPr>
                <w:noProof/>
                <w:webHidden/>
              </w:rPr>
              <w:fldChar w:fldCharType="begin"/>
            </w:r>
            <w:r w:rsidR="003843DD">
              <w:rPr>
                <w:noProof/>
                <w:webHidden/>
              </w:rPr>
              <w:instrText xml:space="preserve"> PAGEREF _Toc138663219 \h </w:instrText>
            </w:r>
            <w:r w:rsidR="003843DD">
              <w:rPr>
                <w:noProof/>
                <w:webHidden/>
              </w:rPr>
            </w:r>
            <w:r w:rsidR="003843DD">
              <w:rPr>
                <w:noProof/>
                <w:webHidden/>
              </w:rPr>
              <w:fldChar w:fldCharType="separate"/>
            </w:r>
            <w:r w:rsidR="003843DD">
              <w:rPr>
                <w:noProof/>
                <w:webHidden/>
              </w:rPr>
              <w:t>14</w:t>
            </w:r>
            <w:r w:rsidR="003843DD">
              <w:rPr>
                <w:noProof/>
                <w:webHidden/>
              </w:rPr>
              <w:fldChar w:fldCharType="end"/>
            </w:r>
          </w:hyperlink>
        </w:p>
        <w:p w14:paraId="41B25A01" w14:textId="286ABE0B"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20" w:history="1">
            <w:r w:rsidR="003843DD" w:rsidRPr="000B331A">
              <w:rPr>
                <w:rStyle w:val="Hyperlink"/>
                <w:rFonts w:cs="Arial"/>
                <w:b/>
                <w:bCs/>
                <w:noProof/>
                <w:kern w:val="28"/>
              </w:rPr>
              <w:t>5.</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Air quality from wildfire smoke preparedness and response activities</w:t>
            </w:r>
            <w:r w:rsidR="003843DD">
              <w:rPr>
                <w:noProof/>
                <w:webHidden/>
              </w:rPr>
              <w:tab/>
            </w:r>
            <w:r w:rsidR="003843DD">
              <w:rPr>
                <w:noProof/>
                <w:webHidden/>
              </w:rPr>
              <w:fldChar w:fldCharType="begin"/>
            </w:r>
            <w:r w:rsidR="003843DD">
              <w:rPr>
                <w:noProof/>
                <w:webHidden/>
              </w:rPr>
              <w:instrText xml:space="preserve"> PAGEREF _Toc138663220 \h </w:instrText>
            </w:r>
            <w:r w:rsidR="003843DD">
              <w:rPr>
                <w:noProof/>
                <w:webHidden/>
              </w:rPr>
            </w:r>
            <w:r w:rsidR="003843DD">
              <w:rPr>
                <w:noProof/>
                <w:webHidden/>
              </w:rPr>
              <w:fldChar w:fldCharType="separate"/>
            </w:r>
            <w:r w:rsidR="003843DD">
              <w:rPr>
                <w:noProof/>
                <w:webHidden/>
              </w:rPr>
              <w:t>16</w:t>
            </w:r>
            <w:r w:rsidR="003843DD">
              <w:rPr>
                <w:noProof/>
                <w:webHidden/>
              </w:rPr>
              <w:fldChar w:fldCharType="end"/>
            </w:r>
          </w:hyperlink>
        </w:p>
        <w:p w14:paraId="7233AAA2" w14:textId="639ECC13"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1" w:history="1">
            <w:r w:rsidR="003843DD" w:rsidRPr="000B331A">
              <w:rPr>
                <w:rStyle w:val="Hyperlink"/>
                <w:noProof/>
              </w:rPr>
              <w:t>5.1</w:t>
            </w:r>
            <w:r w:rsidR="003843DD">
              <w:rPr>
                <w:rFonts w:asciiTheme="minorHAnsi" w:eastAsiaTheme="minorEastAsia" w:hAnsiTheme="minorHAnsi" w:cstheme="minorBidi"/>
                <w:noProof/>
                <w:kern w:val="0"/>
                <w:lang w:eastAsia="en-CA"/>
              </w:rPr>
              <w:tab/>
            </w:r>
            <w:r w:rsidR="003843DD" w:rsidRPr="000B331A">
              <w:rPr>
                <w:rStyle w:val="Hyperlink"/>
                <w:noProof/>
              </w:rPr>
              <w:t>Wildfire smoke response triggers</w:t>
            </w:r>
            <w:r w:rsidR="003843DD">
              <w:rPr>
                <w:noProof/>
                <w:webHidden/>
              </w:rPr>
              <w:tab/>
            </w:r>
            <w:r w:rsidR="003843DD">
              <w:rPr>
                <w:noProof/>
                <w:webHidden/>
              </w:rPr>
              <w:fldChar w:fldCharType="begin"/>
            </w:r>
            <w:r w:rsidR="003843DD">
              <w:rPr>
                <w:noProof/>
                <w:webHidden/>
              </w:rPr>
              <w:instrText xml:space="preserve"> PAGEREF _Toc138663221 \h </w:instrText>
            </w:r>
            <w:r w:rsidR="003843DD">
              <w:rPr>
                <w:noProof/>
                <w:webHidden/>
              </w:rPr>
            </w:r>
            <w:r w:rsidR="003843DD">
              <w:rPr>
                <w:noProof/>
                <w:webHidden/>
              </w:rPr>
              <w:fldChar w:fldCharType="separate"/>
            </w:r>
            <w:r w:rsidR="003843DD">
              <w:rPr>
                <w:noProof/>
                <w:webHidden/>
              </w:rPr>
              <w:t>16</w:t>
            </w:r>
            <w:r w:rsidR="003843DD">
              <w:rPr>
                <w:noProof/>
                <w:webHidden/>
              </w:rPr>
              <w:fldChar w:fldCharType="end"/>
            </w:r>
          </w:hyperlink>
        </w:p>
        <w:p w14:paraId="4325F3A0" w14:textId="2734AD8E"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2" w:history="1">
            <w:r w:rsidR="003843DD" w:rsidRPr="000B331A">
              <w:rPr>
                <w:rStyle w:val="Hyperlink"/>
                <w:caps/>
                <w:noProof/>
              </w:rPr>
              <w:t>5.2</w:t>
            </w:r>
            <w:r w:rsidR="003843DD">
              <w:rPr>
                <w:rFonts w:asciiTheme="minorHAnsi" w:eastAsiaTheme="minorEastAsia" w:hAnsiTheme="minorHAnsi" w:cstheme="minorBidi"/>
                <w:noProof/>
                <w:kern w:val="0"/>
                <w:lang w:eastAsia="en-CA"/>
              </w:rPr>
              <w:tab/>
            </w:r>
            <w:r w:rsidR="003843DD" w:rsidRPr="000B331A">
              <w:rPr>
                <w:rStyle w:val="Hyperlink"/>
                <w:noProof/>
              </w:rPr>
              <w:t>Preparedness activities</w:t>
            </w:r>
            <w:r w:rsidR="003843DD">
              <w:rPr>
                <w:noProof/>
                <w:webHidden/>
              </w:rPr>
              <w:tab/>
            </w:r>
            <w:r w:rsidR="003843DD">
              <w:rPr>
                <w:noProof/>
                <w:webHidden/>
              </w:rPr>
              <w:fldChar w:fldCharType="begin"/>
            </w:r>
            <w:r w:rsidR="003843DD">
              <w:rPr>
                <w:noProof/>
                <w:webHidden/>
              </w:rPr>
              <w:instrText xml:space="preserve"> PAGEREF _Toc138663222 \h </w:instrText>
            </w:r>
            <w:r w:rsidR="003843DD">
              <w:rPr>
                <w:noProof/>
                <w:webHidden/>
              </w:rPr>
            </w:r>
            <w:r w:rsidR="003843DD">
              <w:rPr>
                <w:noProof/>
                <w:webHidden/>
              </w:rPr>
              <w:fldChar w:fldCharType="separate"/>
            </w:r>
            <w:r w:rsidR="003843DD">
              <w:rPr>
                <w:noProof/>
                <w:webHidden/>
              </w:rPr>
              <w:t>16</w:t>
            </w:r>
            <w:r w:rsidR="003843DD">
              <w:rPr>
                <w:noProof/>
                <w:webHidden/>
              </w:rPr>
              <w:fldChar w:fldCharType="end"/>
            </w:r>
          </w:hyperlink>
        </w:p>
        <w:p w14:paraId="220014D2" w14:textId="3133D546"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3" w:history="1">
            <w:r w:rsidR="003843DD" w:rsidRPr="000B331A">
              <w:rPr>
                <w:rStyle w:val="Hyperlink"/>
                <w:noProof/>
              </w:rPr>
              <w:t>5.3</w:t>
            </w:r>
            <w:r w:rsidR="003843DD">
              <w:rPr>
                <w:rFonts w:asciiTheme="minorHAnsi" w:eastAsiaTheme="minorEastAsia" w:hAnsiTheme="minorHAnsi" w:cstheme="minorBidi"/>
                <w:noProof/>
                <w:kern w:val="0"/>
                <w:lang w:eastAsia="en-CA"/>
              </w:rPr>
              <w:tab/>
            </w:r>
            <w:r w:rsidR="003843DD" w:rsidRPr="000B331A">
              <w:rPr>
                <w:rStyle w:val="Hyperlink"/>
                <w:noProof/>
              </w:rPr>
              <w:t>Response activities</w:t>
            </w:r>
            <w:r w:rsidR="003843DD">
              <w:rPr>
                <w:noProof/>
                <w:webHidden/>
              </w:rPr>
              <w:tab/>
            </w:r>
            <w:r w:rsidR="003843DD">
              <w:rPr>
                <w:noProof/>
                <w:webHidden/>
              </w:rPr>
              <w:fldChar w:fldCharType="begin"/>
            </w:r>
            <w:r w:rsidR="003843DD">
              <w:rPr>
                <w:noProof/>
                <w:webHidden/>
              </w:rPr>
              <w:instrText xml:space="preserve"> PAGEREF _Toc138663223 \h </w:instrText>
            </w:r>
            <w:r w:rsidR="003843DD">
              <w:rPr>
                <w:noProof/>
                <w:webHidden/>
              </w:rPr>
            </w:r>
            <w:r w:rsidR="003843DD">
              <w:rPr>
                <w:noProof/>
                <w:webHidden/>
              </w:rPr>
              <w:fldChar w:fldCharType="separate"/>
            </w:r>
            <w:r w:rsidR="003843DD">
              <w:rPr>
                <w:noProof/>
                <w:webHidden/>
              </w:rPr>
              <w:t>17</w:t>
            </w:r>
            <w:r w:rsidR="003843DD">
              <w:rPr>
                <w:noProof/>
                <w:webHidden/>
              </w:rPr>
              <w:fldChar w:fldCharType="end"/>
            </w:r>
          </w:hyperlink>
        </w:p>
        <w:p w14:paraId="782B9201" w14:textId="7BC5D370" w:rsidR="003843DD" w:rsidRDefault="00C521C9">
          <w:pPr>
            <w:pStyle w:val="TOC1"/>
            <w:tabs>
              <w:tab w:val="left" w:pos="440"/>
              <w:tab w:val="right" w:leader="dot" w:pos="9530"/>
            </w:tabs>
            <w:rPr>
              <w:rFonts w:asciiTheme="minorHAnsi" w:eastAsiaTheme="minorEastAsia" w:hAnsiTheme="minorHAnsi" w:cstheme="minorBidi"/>
              <w:noProof/>
              <w:kern w:val="0"/>
              <w:lang w:eastAsia="en-CA"/>
            </w:rPr>
          </w:pPr>
          <w:hyperlink w:anchor="_Toc138663224" w:history="1">
            <w:r w:rsidR="003843DD" w:rsidRPr="000B331A">
              <w:rPr>
                <w:rStyle w:val="Hyperlink"/>
                <w:rFonts w:cs="Arial"/>
                <w:b/>
                <w:bCs/>
                <w:noProof/>
                <w:kern w:val="28"/>
              </w:rPr>
              <w:t>6.</w:t>
            </w:r>
            <w:r w:rsidR="003843DD">
              <w:rPr>
                <w:rFonts w:asciiTheme="minorHAnsi" w:eastAsiaTheme="minorEastAsia" w:hAnsiTheme="minorHAnsi" w:cstheme="minorBidi"/>
                <w:noProof/>
                <w:kern w:val="0"/>
                <w:lang w:eastAsia="en-CA"/>
              </w:rPr>
              <w:tab/>
            </w:r>
            <w:r w:rsidR="003843DD" w:rsidRPr="000B331A">
              <w:rPr>
                <w:rStyle w:val="Hyperlink"/>
                <w:rFonts w:cs="Arial"/>
                <w:b/>
                <w:bCs/>
                <w:noProof/>
                <w:kern w:val="28"/>
              </w:rPr>
              <w:t>Toolkit</w:t>
            </w:r>
            <w:r w:rsidR="003843DD">
              <w:rPr>
                <w:noProof/>
                <w:webHidden/>
              </w:rPr>
              <w:tab/>
            </w:r>
            <w:r w:rsidR="003843DD">
              <w:rPr>
                <w:noProof/>
                <w:webHidden/>
              </w:rPr>
              <w:fldChar w:fldCharType="begin"/>
            </w:r>
            <w:r w:rsidR="003843DD">
              <w:rPr>
                <w:noProof/>
                <w:webHidden/>
              </w:rPr>
              <w:instrText xml:space="preserve"> PAGEREF _Toc138663224 \h </w:instrText>
            </w:r>
            <w:r w:rsidR="003843DD">
              <w:rPr>
                <w:noProof/>
                <w:webHidden/>
              </w:rPr>
            </w:r>
            <w:r w:rsidR="003843DD">
              <w:rPr>
                <w:noProof/>
                <w:webHidden/>
              </w:rPr>
              <w:fldChar w:fldCharType="separate"/>
            </w:r>
            <w:r w:rsidR="003843DD">
              <w:rPr>
                <w:noProof/>
                <w:webHidden/>
              </w:rPr>
              <w:t>18</w:t>
            </w:r>
            <w:r w:rsidR="003843DD">
              <w:rPr>
                <w:noProof/>
                <w:webHidden/>
              </w:rPr>
              <w:fldChar w:fldCharType="end"/>
            </w:r>
          </w:hyperlink>
        </w:p>
        <w:p w14:paraId="3A8D28C6" w14:textId="6C713D86"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5" w:history="1">
            <w:r w:rsidR="003843DD" w:rsidRPr="000B331A">
              <w:rPr>
                <w:rStyle w:val="Hyperlink"/>
                <w:noProof/>
              </w:rPr>
              <w:t>6.1</w:t>
            </w:r>
            <w:r w:rsidR="003843DD">
              <w:rPr>
                <w:rFonts w:asciiTheme="minorHAnsi" w:eastAsiaTheme="minorEastAsia" w:hAnsiTheme="minorHAnsi" w:cstheme="minorBidi"/>
                <w:noProof/>
                <w:kern w:val="0"/>
                <w:lang w:eastAsia="en-CA"/>
              </w:rPr>
              <w:tab/>
            </w:r>
            <w:r w:rsidR="003843DD" w:rsidRPr="000B331A">
              <w:rPr>
                <w:rStyle w:val="Hyperlink"/>
                <w:noProof/>
              </w:rPr>
              <w:t>Bottled water distribution</w:t>
            </w:r>
            <w:r w:rsidR="003843DD">
              <w:rPr>
                <w:noProof/>
                <w:webHidden/>
              </w:rPr>
              <w:tab/>
            </w:r>
            <w:r w:rsidR="003843DD">
              <w:rPr>
                <w:noProof/>
                <w:webHidden/>
              </w:rPr>
              <w:fldChar w:fldCharType="begin"/>
            </w:r>
            <w:r w:rsidR="003843DD">
              <w:rPr>
                <w:noProof/>
                <w:webHidden/>
              </w:rPr>
              <w:instrText xml:space="preserve"> PAGEREF _Toc138663225 \h </w:instrText>
            </w:r>
            <w:r w:rsidR="003843DD">
              <w:rPr>
                <w:noProof/>
                <w:webHidden/>
              </w:rPr>
            </w:r>
            <w:r w:rsidR="003843DD">
              <w:rPr>
                <w:noProof/>
                <w:webHidden/>
              </w:rPr>
              <w:fldChar w:fldCharType="separate"/>
            </w:r>
            <w:r w:rsidR="003843DD">
              <w:rPr>
                <w:noProof/>
                <w:webHidden/>
              </w:rPr>
              <w:t>18</w:t>
            </w:r>
            <w:r w:rsidR="003843DD">
              <w:rPr>
                <w:noProof/>
                <w:webHidden/>
              </w:rPr>
              <w:fldChar w:fldCharType="end"/>
            </w:r>
          </w:hyperlink>
        </w:p>
        <w:p w14:paraId="546209DF" w14:textId="716EF610"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6" w:history="1">
            <w:r w:rsidR="003843DD" w:rsidRPr="000B331A">
              <w:rPr>
                <w:rStyle w:val="Hyperlink"/>
                <w:noProof/>
              </w:rPr>
              <w:t>6.2</w:t>
            </w:r>
            <w:r w:rsidR="003843DD">
              <w:rPr>
                <w:rFonts w:asciiTheme="minorHAnsi" w:eastAsiaTheme="minorEastAsia" w:hAnsiTheme="minorHAnsi" w:cstheme="minorBidi"/>
                <w:noProof/>
                <w:kern w:val="0"/>
                <w:lang w:eastAsia="en-CA"/>
              </w:rPr>
              <w:tab/>
            </w:r>
            <w:r w:rsidR="003843DD" w:rsidRPr="000B331A">
              <w:rPr>
                <w:rStyle w:val="Hyperlink"/>
                <w:noProof/>
              </w:rPr>
              <w:t>Resources, references and web links</w:t>
            </w:r>
            <w:r w:rsidR="003843DD">
              <w:rPr>
                <w:noProof/>
                <w:webHidden/>
              </w:rPr>
              <w:tab/>
            </w:r>
            <w:r w:rsidR="003843DD">
              <w:rPr>
                <w:noProof/>
                <w:webHidden/>
              </w:rPr>
              <w:fldChar w:fldCharType="begin"/>
            </w:r>
            <w:r w:rsidR="003843DD">
              <w:rPr>
                <w:noProof/>
                <w:webHidden/>
              </w:rPr>
              <w:instrText xml:space="preserve"> PAGEREF _Toc138663226 \h </w:instrText>
            </w:r>
            <w:r w:rsidR="003843DD">
              <w:rPr>
                <w:noProof/>
                <w:webHidden/>
              </w:rPr>
            </w:r>
            <w:r w:rsidR="003843DD">
              <w:rPr>
                <w:noProof/>
                <w:webHidden/>
              </w:rPr>
              <w:fldChar w:fldCharType="separate"/>
            </w:r>
            <w:r w:rsidR="003843DD">
              <w:rPr>
                <w:noProof/>
                <w:webHidden/>
              </w:rPr>
              <w:t>19</w:t>
            </w:r>
            <w:r w:rsidR="003843DD">
              <w:rPr>
                <w:noProof/>
                <w:webHidden/>
              </w:rPr>
              <w:fldChar w:fldCharType="end"/>
            </w:r>
          </w:hyperlink>
        </w:p>
        <w:p w14:paraId="502196F6" w14:textId="0C74C2E2"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7" w:history="1">
            <w:r w:rsidR="003843DD" w:rsidRPr="000B331A">
              <w:rPr>
                <w:rStyle w:val="Hyperlink"/>
                <w:caps/>
                <w:noProof/>
              </w:rPr>
              <w:t>6.3</w:t>
            </w:r>
            <w:r w:rsidR="003843DD">
              <w:rPr>
                <w:rFonts w:asciiTheme="minorHAnsi" w:eastAsiaTheme="minorEastAsia" w:hAnsiTheme="minorHAnsi" w:cstheme="minorBidi"/>
                <w:noProof/>
                <w:kern w:val="0"/>
                <w:lang w:eastAsia="en-CA"/>
              </w:rPr>
              <w:tab/>
            </w:r>
            <w:r w:rsidR="003843DD" w:rsidRPr="000B331A">
              <w:rPr>
                <w:rStyle w:val="Hyperlink"/>
                <w:noProof/>
              </w:rPr>
              <w:t>Heat and wildfire smoke notification email template</w:t>
            </w:r>
            <w:r w:rsidR="003843DD">
              <w:rPr>
                <w:noProof/>
                <w:webHidden/>
              </w:rPr>
              <w:tab/>
            </w:r>
            <w:r w:rsidR="003843DD">
              <w:rPr>
                <w:noProof/>
                <w:webHidden/>
              </w:rPr>
              <w:fldChar w:fldCharType="begin"/>
            </w:r>
            <w:r w:rsidR="003843DD">
              <w:rPr>
                <w:noProof/>
                <w:webHidden/>
              </w:rPr>
              <w:instrText xml:space="preserve"> PAGEREF _Toc138663227 \h </w:instrText>
            </w:r>
            <w:r w:rsidR="003843DD">
              <w:rPr>
                <w:noProof/>
                <w:webHidden/>
              </w:rPr>
            </w:r>
            <w:r w:rsidR="003843DD">
              <w:rPr>
                <w:noProof/>
                <w:webHidden/>
              </w:rPr>
              <w:fldChar w:fldCharType="separate"/>
            </w:r>
            <w:r w:rsidR="003843DD">
              <w:rPr>
                <w:noProof/>
                <w:webHidden/>
              </w:rPr>
              <w:t>20</w:t>
            </w:r>
            <w:r w:rsidR="003843DD">
              <w:rPr>
                <w:noProof/>
                <w:webHidden/>
              </w:rPr>
              <w:fldChar w:fldCharType="end"/>
            </w:r>
          </w:hyperlink>
        </w:p>
        <w:p w14:paraId="33A94B3C" w14:textId="16CE4A63"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8" w:history="1">
            <w:r w:rsidR="003843DD" w:rsidRPr="000B331A">
              <w:rPr>
                <w:rStyle w:val="Hyperlink"/>
                <w:caps/>
                <w:noProof/>
              </w:rPr>
              <w:t>6.4</w:t>
            </w:r>
            <w:r w:rsidR="003843DD">
              <w:rPr>
                <w:rFonts w:asciiTheme="minorHAnsi" w:eastAsiaTheme="minorEastAsia" w:hAnsiTheme="minorHAnsi" w:cstheme="minorBidi"/>
                <w:noProof/>
                <w:kern w:val="0"/>
                <w:lang w:eastAsia="en-CA"/>
              </w:rPr>
              <w:tab/>
            </w:r>
            <w:r w:rsidR="003843DD" w:rsidRPr="000B331A">
              <w:rPr>
                <w:rStyle w:val="Hyperlink"/>
                <w:noProof/>
              </w:rPr>
              <w:t>Coordination conference call invitation email template</w:t>
            </w:r>
            <w:r w:rsidR="003843DD">
              <w:rPr>
                <w:noProof/>
                <w:webHidden/>
              </w:rPr>
              <w:tab/>
            </w:r>
            <w:r w:rsidR="003843DD">
              <w:rPr>
                <w:noProof/>
                <w:webHidden/>
              </w:rPr>
              <w:fldChar w:fldCharType="begin"/>
            </w:r>
            <w:r w:rsidR="003843DD">
              <w:rPr>
                <w:noProof/>
                <w:webHidden/>
              </w:rPr>
              <w:instrText xml:space="preserve"> PAGEREF _Toc138663228 \h </w:instrText>
            </w:r>
            <w:r w:rsidR="003843DD">
              <w:rPr>
                <w:noProof/>
                <w:webHidden/>
              </w:rPr>
            </w:r>
            <w:r w:rsidR="003843DD">
              <w:rPr>
                <w:noProof/>
                <w:webHidden/>
              </w:rPr>
              <w:fldChar w:fldCharType="separate"/>
            </w:r>
            <w:r w:rsidR="003843DD">
              <w:rPr>
                <w:noProof/>
                <w:webHidden/>
              </w:rPr>
              <w:t>21</w:t>
            </w:r>
            <w:r w:rsidR="003843DD">
              <w:rPr>
                <w:noProof/>
                <w:webHidden/>
              </w:rPr>
              <w:fldChar w:fldCharType="end"/>
            </w:r>
          </w:hyperlink>
        </w:p>
        <w:p w14:paraId="00B81DE8" w14:textId="08DDE195" w:rsidR="003843DD" w:rsidRDefault="00C521C9">
          <w:pPr>
            <w:pStyle w:val="TOC2"/>
            <w:tabs>
              <w:tab w:val="left" w:pos="880"/>
              <w:tab w:val="right" w:leader="dot" w:pos="9530"/>
            </w:tabs>
            <w:rPr>
              <w:rFonts w:asciiTheme="minorHAnsi" w:eastAsiaTheme="minorEastAsia" w:hAnsiTheme="minorHAnsi" w:cstheme="minorBidi"/>
              <w:noProof/>
              <w:kern w:val="0"/>
              <w:lang w:eastAsia="en-CA"/>
            </w:rPr>
          </w:pPr>
          <w:hyperlink w:anchor="_Toc138663229" w:history="1">
            <w:r w:rsidR="003843DD" w:rsidRPr="000B331A">
              <w:rPr>
                <w:rStyle w:val="Hyperlink"/>
                <w:noProof/>
              </w:rPr>
              <w:t>6.5</w:t>
            </w:r>
            <w:r w:rsidR="003843DD">
              <w:rPr>
                <w:rFonts w:asciiTheme="minorHAnsi" w:eastAsiaTheme="minorEastAsia" w:hAnsiTheme="minorHAnsi" w:cstheme="minorBidi"/>
                <w:noProof/>
                <w:kern w:val="0"/>
                <w:lang w:eastAsia="en-CA"/>
              </w:rPr>
              <w:tab/>
            </w:r>
            <w:r w:rsidR="003843DD" w:rsidRPr="000B331A">
              <w:rPr>
                <w:rStyle w:val="Hyperlink"/>
                <w:noProof/>
              </w:rPr>
              <w:t>Conference call agenda</w:t>
            </w:r>
            <w:r w:rsidR="003843DD">
              <w:rPr>
                <w:noProof/>
                <w:webHidden/>
              </w:rPr>
              <w:tab/>
            </w:r>
            <w:r w:rsidR="003843DD">
              <w:rPr>
                <w:noProof/>
                <w:webHidden/>
              </w:rPr>
              <w:fldChar w:fldCharType="begin"/>
            </w:r>
            <w:r w:rsidR="003843DD">
              <w:rPr>
                <w:noProof/>
                <w:webHidden/>
              </w:rPr>
              <w:instrText xml:space="preserve"> PAGEREF _Toc138663229 \h </w:instrText>
            </w:r>
            <w:r w:rsidR="003843DD">
              <w:rPr>
                <w:noProof/>
                <w:webHidden/>
              </w:rPr>
            </w:r>
            <w:r w:rsidR="003843DD">
              <w:rPr>
                <w:noProof/>
                <w:webHidden/>
              </w:rPr>
              <w:fldChar w:fldCharType="separate"/>
            </w:r>
            <w:r w:rsidR="003843DD">
              <w:rPr>
                <w:noProof/>
                <w:webHidden/>
              </w:rPr>
              <w:t>22</w:t>
            </w:r>
            <w:r w:rsidR="003843DD">
              <w:rPr>
                <w:noProof/>
                <w:webHidden/>
              </w:rPr>
              <w:fldChar w:fldCharType="end"/>
            </w:r>
          </w:hyperlink>
        </w:p>
        <w:p w14:paraId="6B598FD3" w14:textId="1322F037" w:rsidR="00C95CFD" w:rsidRDefault="00C95CFD">
          <w:r>
            <w:rPr>
              <w:b/>
              <w:bCs/>
              <w:noProof/>
            </w:rPr>
            <w:fldChar w:fldCharType="end"/>
          </w:r>
        </w:p>
      </w:sdtContent>
    </w:sdt>
    <w:p w14:paraId="1751E342" w14:textId="6F684A59" w:rsidR="001A573E" w:rsidRPr="008E5B6E" w:rsidRDefault="001A573E" w:rsidP="001A573E">
      <w:pPr>
        <w:pStyle w:val="para"/>
        <w:rPr>
          <w:rFonts w:asciiTheme="minorHAnsi" w:hAnsiTheme="minorHAnsi" w:cstheme="minorHAnsi"/>
        </w:rPr>
      </w:pPr>
    </w:p>
    <w:p w14:paraId="7E9A0072" w14:textId="7D2CFA39" w:rsidR="00103501" w:rsidRPr="00777C4C" w:rsidRDefault="00B93007"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Calibri" w:hAnsi="Calibri"/>
          <w:b/>
          <w:szCs w:val="32"/>
        </w:rPr>
      </w:pPr>
      <w:bookmarkStart w:id="9" w:name="_Toc129792432"/>
      <w:bookmarkStart w:id="10" w:name="_Toc138663205"/>
      <w:r w:rsidRPr="00777C4C">
        <w:rPr>
          <w:rFonts w:asciiTheme="minorHAnsi" w:hAnsiTheme="minorHAnsi" w:cs="Arial"/>
          <w:b/>
          <w:bCs/>
          <w:kern w:val="28"/>
          <w:sz w:val="28"/>
          <w:szCs w:val="32"/>
        </w:rPr>
        <w:lastRenderedPageBreak/>
        <w:t>I</w:t>
      </w:r>
      <w:r w:rsidR="003B6BB2" w:rsidRPr="00777C4C">
        <w:rPr>
          <w:rFonts w:asciiTheme="minorHAnsi" w:hAnsiTheme="minorHAnsi" w:cs="Arial"/>
          <w:b/>
          <w:bCs/>
          <w:kern w:val="28"/>
          <w:sz w:val="28"/>
          <w:szCs w:val="32"/>
        </w:rPr>
        <w:t>ntroduction</w:t>
      </w:r>
      <w:bookmarkEnd w:id="9"/>
      <w:bookmarkEnd w:id="10"/>
    </w:p>
    <w:p w14:paraId="16D33285" w14:textId="4BE6643E" w:rsidR="00F2130B" w:rsidRDefault="00AC77FE" w:rsidP="00F17670">
      <w:pPr>
        <w:pStyle w:val="parasectiondescription"/>
        <w:spacing w:after="240"/>
        <w:rPr>
          <w:rFonts w:ascii="Calibri" w:hAnsi="Calibri"/>
          <w:i w:val="0"/>
          <w:color w:val="auto"/>
          <w:sz w:val="22"/>
        </w:rPr>
      </w:pPr>
      <w:r>
        <w:rPr>
          <w:rFonts w:ascii="Calibri" w:hAnsi="Calibri"/>
          <w:i w:val="0"/>
          <w:color w:val="auto"/>
          <w:sz w:val="22"/>
        </w:rPr>
        <w:t>A</w:t>
      </w:r>
      <w:r w:rsidR="00F2130B">
        <w:rPr>
          <w:rFonts w:ascii="Calibri" w:hAnsi="Calibri"/>
          <w:i w:val="0"/>
          <w:color w:val="auto"/>
          <w:sz w:val="22"/>
        </w:rPr>
        <w:t xml:space="preserve"> heat and </w:t>
      </w:r>
      <w:r w:rsidR="009D6CF8">
        <w:rPr>
          <w:rFonts w:ascii="Calibri" w:hAnsi="Calibri"/>
          <w:i w:val="0"/>
          <w:color w:val="auto"/>
          <w:sz w:val="22"/>
        </w:rPr>
        <w:t>wildfire smoke</w:t>
      </w:r>
      <w:r w:rsidR="00F2130B">
        <w:rPr>
          <w:rFonts w:ascii="Calibri" w:hAnsi="Calibri"/>
          <w:i w:val="0"/>
          <w:color w:val="auto"/>
          <w:sz w:val="22"/>
        </w:rPr>
        <w:t xml:space="preserve"> plan</w:t>
      </w:r>
      <w:r w:rsidR="00CF0BD6">
        <w:rPr>
          <w:rFonts w:ascii="Calibri" w:hAnsi="Calibri"/>
          <w:i w:val="0"/>
          <w:color w:val="auto"/>
          <w:sz w:val="22"/>
        </w:rPr>
        <w:t xml:space="preserve"> (</w:t>
      </w:r>
      <w:r w:rsidR="004F58CC">
        <w:rPr>
          <w:rFonts w:ascii="Calibri" w:hAnsi="Calibri"/>
          <w:i w:val="0"/>
          <w:color w:val="auto"/>
          <w:sz w:val="22"/>
        </w:rPr>
        <w:t>HWSP</w:t>
      </w:r>
      <w:r w:rsidR="00CF0BD6">
        <w:rPr>
          <w:rFonts w:ascii="Calibri" w:hAnsi="Calibri"/>
          <w:i w:val="0"/>
          <w:color w:val="auto"/>
          <w:sz w:val="22"/>
        </w:rPr>
        <w:t>)</w:t>
      </w:r>
      <w:r w:rsidR="00F2130B">
        <w:rPr>
          <w:rFonts w:ascii="Calibri" w:hAnsi="Calibri"/>
          <w:i w:val="0"/>
          <w:color w:val="auto"/>
          <w:sz w:val="22"/>
        </w:rPr>
        <w:t xml:space="preserve"> describes </w:t>
      </w:r>
      <w:r w:rsidR="001D48EF">
        <w:rPr>
          <w:rFonts w:ascii="Calibri" w:hAnsi="Calibri"/>
          <w:i w:val="0"/>
          <w:color w:val="auto"/>
          <w:sz w:val="22"/>
        </w:rPr>
        <w:t xml:space="preserve">a local government’s </w:t>
      </w:r>
      <w:r w:rsidR="00697CA2">
        <w:rPr>
          <w:rFonts w:ascii="Calibri" w:hAnsi="Calibri"/>
          <w:i w:val="0"/>
          <w:color w:val="auto"/>
          <w:sz w:val="22"/>
        </w:rPr>
        <w:t>procedures for</w:t>
      </w:r>
      <w:r w:rsidR="00CF0BD6">
        <w:rPr>
          <w:rFonts w:ascii="Calibri" w:hAnsi="Calibri"/>
          <w:i w:val="0"/>
          <w:color w:val="auto"/>
          <w:sz w:val="22"/>
        </w:rPr>
        <w:t xml:space="preserve"> heat and </w:t>
      </w:r>
      <w:r w:rsidR="009D6CF8">
        <w:rPr>
          <w:rFonts w:ascii="Calibri" w:hAnsi="Calibri"/>
          <w:i w:val="0"/>
          <w:color w:val="auto"/>
          <w:sz w:val="22"/>
        </w:rPr>
        <w:t>wildfire smoke</w:t>
      </w:r>
      <w:r w:rsidR="00CF0BD6">
        <w:rPr>
          <w:rFonts w:ascii="Calibri" w:hAnsi="Calibri"/>
          <w:i w:val="0"/>
          <w:color w:val="auto"/>
          <w:sz w:val="22"/>
        </w:rPr>
        <w:t xml:space="preserve"> events, including plans for community mobilization and engagement, alert protocols, communication, community response, and evaluation. </w:t>
      </w:r>
      <w:r w:rsidR="00676041">
        <w:rPr>
          <w:rFonts w:ascii="Calibri" w:hAnsi="Calibri"/>
          <w:i w:val="0"/>
          <w:color w:val="auto"/>
          <w:sz w:val="22"/>
        </w:rPr>
        <w:t>The</w:t>
      </w:r>
      <w:r w:rsidR="0081275D">
        <w:rPr>
          <w:rFonts w:ascii="Calibri" w:hAnsi="Calibri"/>
          <w:i w:val="0"/>
          <w:color w:val="auto"/>
          <w:sz w:val="22"/>
        </w:rPr>
        <w:t xml:space="preserve"> </w:t>
      </w:r>
      <w:r w:rsidR="004F58CC">
        <w:rPr>
          <w:rFonts w:ascii="Calibri" w:hAnsi="Calibri"/>
          <w:i w:val="0"/>
          <w:color w:val="auto"/>
          <w:sz w:val="22"/>
        </w:rPr>
        <w:t>HWSP</w:t>
      </w:r>
      <w:r w:rsidR="00CF0BD6">
        <w:rPr>
          <w:rFonts w:ascii="Calibri" w:hAnsi="Calibri"/>
          <w:i w:val="0"/>
          <w:color w:val="auto"/>
          <w:sz w:val="22"/>
        </w:rPr>
        <w:t xml:space="preserve"> outline</w:t>
      </w:r>
      <w:r w:rsidR="001379D7">
        <w:rPr>
          <w:rFonts w:ascii="Calibri" w:hAnsi="Calibri"/>
          <w:i w:val="0"/>
          <w:color w:val="auto"/>
          <w:sz w:val="22"/>
        </w:rPr>
        <w:t>s</w:t>
      </w:r>
      <w:r w:rsidR="00CF0BD6">
        <w:rPr>
          <w:rFonts w:ascii="Calibri" w:hAnsi="Calibri"/>
          <w:i w:val="0"/>
          <w:color w:val="auto"/>
          <w:sz w:val="22"/>
        </w:rPr>
        <w:t xml:space="preserve"> f</w:t>
      </w:r>
      <w:r w:rsidR="00F2130B">
        <w:rPr>
          <w:rFonts w:ascii="Calibri" w:hAnsi="Calibri"/>
          <w:i w:val="0"/>
          <w:color w:val="auto"/>
          <w:sz w:val="22"/>
        </w:rPr>
        <w:t xml:space="preserve">unctions </w:t>
      </w:r>
      <w:r w:rsidR="00CF0BD6">
        <w:rPr>
          <w:rFonts w:ascii="Calibri" w:hAnsi="Calibri"/>
          <w:i w:val="0"/>
          <w:color w:val="auto"/>
          <w:sz w:val="22"/>
        </w:rPr>
        <w:t xml:space="preserve">that </w:t>
      </w:r>
      <w:r w:rsidR="001D48EF">
        <w:rPr>
          <w:rFonts w:ascii="Calibri" w:hAnsi="Calibri"/>
          <w:i w:val="0"/>
          <w:color w:val="auto"/>
          <w:sz w:val="22"/>
        </w:rPr>
        <w:t xml:space="preserve">local </w:t>
      </w:r>
      <w:r w:rsidR="00E44F19">
        <w:rPr>
          <w:rFonts w:ascii="Calibri" w:hAnsi="Calibri"/>
          <w:i w:val="0"/>
          <w:color w:val="auto"/>
          <w:sz w:val="22"/>
        </w:rPr>
        <w:t xml:space="preserve">and regional </w:t>
      </w:r>
      <w:r w:rsidR="001D48EF">
        <w:rPr>
          <w:rFonts w:ascii="Calibri" w:hAnsi="Calibri"/>
          <w:i w:val="0"/>
          <w:color w:val="auto"/>
          <w:sz w:val="22"/>
        </w:rPr>
        <w:t>government departments</w:t>
      </w:r>
      <w:r w:rsidR="00F2130B">
        <w:rPr>
          <w:rFonts w:ascii="Calibri" w:hAnsi="Calibri"/>
          <w:i w:val="0"/>
          <w:color w:val="auto"/>
          <w:sz w:val="22"/>
        </w:rPr>
        <w:t xml:space="preserve"> and external partners agree to take</w:t>
      </w:r>
      <w:r>
        <w:rPr>
          <w:rFonts w:ascii="Calibri" w:hAnsi="Calibri"/>
          <w:i w:val="0"/>
          <w:color w:val="auto"/>
          <w:sz w:val="22"/>
        </w:rPr>
        <w:t>, in conjunction with</w:t>
      </w:r>
      <w:r w:rsidR="00F2130B">
        <w:rPr>
          <w:rFonts w:ascii="Calibri" w:hAnsi="Calibri"/>
          <w:i w:val="0"/>
          <w:color w:val="auto"/>
          <w:sz w:val="22"/>
        </w:rPr>
        <w:t xml:space="preserve"> duties </w:t>
      </w:r>
      <w:r>
        <w:rPr>
          <w:rFonts w:ascii="Calibri" w:hAnsi="Calibri"/>
          <w:i w:val="0"/>
          <w:color w:val="auto"/>
          <w:sz w:val="22"/>
        </w:rPr>
        <w:t>they</w:t>
      </w:r>
      <w:r w:rsidR="00F2130B">
        <w:rPr>
          <w:rFonts w:ascii="Calibri" w:hAnsi="Calibri"/>
          <w:i w:val="0"/>
          <w:color w:val="auto"/>
          <w:sz w:val="22"/>
        </w:rPr>
        <w:t xml:space="preserve"> already perform. </w:t>
      </w:r>
      <w:r w:rsidR="00676041">
        <w:rPr>
          <w:rFonts w:ascii="Calibri" w:hAnsi="Calibri"/>
          <w:i w:val="0"/>
          <w:color w:val="auto"/>
          <w:sz w:val="22"/>
        </w:rPr>
        <w:t>The</w:t>
      </w:r>
      <w:r w:rsidR="001379D7">
        <w:rPr>
          <w:rFonts w:ascii="Calibri" w:hAnsi="Calibri"/>
          <w:i w:val="0"/>
          <w:color w:val="auto"/>
          <w:sz w:val="22"/>
        </w:rPr>
        <w:t xml:space="preserve"> </w:t>
      </w:r>
      <w:r w:rsidR="004F58CC">
        <w:rPr>
          <w:rFonts w:ascii="Calibri" w:hAnsi="Calibri"/>
          <w:i w:val="0"/>
          <w:color w:val="auto"/>
          <w:sz w:val="22"/>
        </w:rPr>
        <w:t>HWSP</w:t>
      </w:r>
      <w:r w:rsidR="00F2130B">
        <w:rPr>
          <w:rFonts w:ascii="Calibri" w:hAnsi="Calibri"/>
          <w:i w:val="0"/>
          <w:color w:val="auto"/>
          <w:sz w:val="22"/>
        </w:rPr>
        <w:t xml:space="preserve"> is an extension of the </w:t>
      </w:r>
      <w:r w:rsidR="000D5175" w:rsidRPr="00C521C9">
        <w:rPr>
          <w:rFonts w:ascii="Calibri" w:hAnsi="Calibri"/>
          <w:i w:val="0"/>
          <w:color w:val="auto"/>
          <w:sz w:val="22"/>
        </w:rPr>
        <w:t xml:space="preserve">[name of existing </w:t>
      </w:r>
      <w:r w:rsidR="00B3168E" w:rsidRPr="00C521C9">
        <w:rPr>
          <w:rFonts w:ascii="Calibri" w:hAnsi="Calibri"/>
          <w:i w:val="0"/>
          <w:color w:val="auto"/>
          <w:sz w:val="22"/>
        </w:rPr>
        <w:t>local government</w:t>
      </w:r>
      <w:r w:rsidR="000D5175" w:rsidRPr="00C521C9">
        <w:rPr>
          <w:rFonts w:ascii="Calibri" w:hAnsi="Calibri"/>
          <w:i w:val="0"/>
          <w:color w:val="auto"/>
          <w:sz w:val="22"/>
        </w:rPr>
        <w:t xml:space="preserve"> emergency response plans].</w:t>
      </w:r>
      <w:r w:rsidR="009F39B8">
        <w:rPr>
          <w:rFonts w:ascii="Calibri" w:hAnsi="Calibri"/>
          <w:i w:val="0"/>
          <w:color w:val="auto"/>
          <w:sz w:val="22"/>
        </w:rPr>
        <w:t xml:space="preserve"> </w:t>
      </w:r>
    </w:p>
    <w:p w14:paraId="6F298B20" w14:textId="098DA77E" w:rsidR="00AC77FE" w:rsidRPr="00B30C56" w:rsidRDefault="003843DD" w:rsidP="00B30C56">
      <w:pPr>
        <w:pStyle w:val="Heading2"/>
        <w:pBdr>
          <w:left w:val="none" w:sz="0" w:space="0" w:color="auto"/>
          <w:right w:val="none" w:sz="0" w:space="0" w:color="auto"/>
        </w:pBdr>
      </w:pPr>
      <w:bookmarkStart w:id="11" w:name="_Toc129792433"/>
      <w:bookmarkStart w:id="12" w:name="_Toc138663206"/>
      <w:r>
        <w:t>Risk and</w:t>
      </w:r>
      <w:r w:rsidR="0025492E" w:rsidRPr="00FE6F1B">
        <w:t xml:space="preserve"> </w:t>
      </w:r>
      <w:r w:rsidR="00BC124E">
        <w:t>v</w:t>
      </w:r>
      <w:r w:rsidR="0025492E" w:rsidRPr="00FE6F1B">
        <w:t xml:space="preserve">ulnerability </w:t>
      </w:r>
      <w:r w:rsidR="00BC124E">
        <w:t>a</w:t>
      </w:r>
      <w:r w:rsidR="0025492E" w:rsidRPr="00FE6F1B">
        <w:t>ssessment</w:t>
      </w:r>
      <w:bookmarkEnd w:id="11"/>
      <w:bookmarkEnd w:id="12"/>
    </w:p>
    <w:p w14:paraId="37A4C143" w14:textId="62F64A29" w:rsidR="002F0E07" w:rsidRDefault="00407C20" w:rsidP="00574115">
      <w:pPr>
        <w:pStyle w:val="para"/>
        <w:spacing w:after="240"/>
        <w:rPr>
          <w:rFonts w:ascii="Calibri" w:hAnsi="Calibri" w:cs="Trebuchet MS"/>
          <w:kern w:val="0"/>
          <w:lang w:eastAsia="en-CA"/>
        </w:rPr>
      </w:pPr>
      <w:r>
        <w:rPr>
          <w:rFonts w:ascii="Calibri" w:hAnsi="Calibri" w:cs="Trebuchet MS"/>
          <w:kern w:val="0"/>
          <w:lang w:eastAsia="en-CA"/>
        </w:rPr>
        <w:t xml:space="preserve">Extreme heat events </w:t>
      </w:r>
      <w:r w:rsidR="002F7C17">
        <w:rPr>
          <w:rFonts w:ascii="Calibri" w:hAnsi="Calibri" w:cs="Trebuchet MS"/>
          <w:kern w:val="0"/>
          <w:lang w:eastAsia="en-CA"/>
        </w:rPr>
        <w:t>are the leading cause of we</w:t>
      </w:r>
      <w:r w:rsidR="00D30F29">
        <w:rPr>
          <w:rFonts w:ascii="Calibri" w:hAnsi="Calibri" w:cs="Trebuchet MS"/>
          <w:kern w:val="0"/>
          <w:lang w:eastAsia="en-CA"/>
        </w:rPr>
        <w:t xml:space="preserve">ather-related deaths in Canada. The most recent extreme heat events in British Columbia were the 2009 heat </w:t>
      </w:r>
      <w:r w:rsidR="00590339">
        <w:rPr>
          <w:rFonts w:ascii="Calibri" w:hAnsi="Calibri" w:cs="Trebuchet MS"/>
          <w:kern w:val="0"/>
          <w:lang w:eastAsia="en-CA"/>
        </w:rPr>
        <w:t xml:space="preserve">wave, which </w:t>
      </w:r>
      <w:r w:rsidR="00D30F29">
        <w:rPr>
          <w:rFonts w:ascii="Calibri" w:hAnsi="Calibri" w:cs="Trebuchet MS"/>
          <w:kern w:val="0"/>
          <w:lang w:eastAsia="en-CA"/>
        </w:rPr>
        <w:t>c</w:t>
      </w:r>
      <w:r w:rsidR="00590339">
        <w:rPr>
          <w:rFonts w:ascii="Calibri" w:hAnsi="Calibri" w:cs="Trebuchet MS"/>
          <w:kern w:val="0"/>
          <w:lang w:eastAsia="en-CA"/>
        </w:rPr>
        <w:t xml:space="preserve">aused </w:t>
      </w:r>
      <w:r w:rsidR="00D30F29">
        <w:rPr>
          <w:rFonts w:ascii="Calibri" w:hAnsi="Calibri" w:cs="Trebuchet MS"/>
          <w:kern w:val="0"/>
          <w:lang w:eastAsia="en-CA"/>
        </w:rPr>
        <w:t xml:space="preserve">110 excess deaths in greater Vancouver, and the 2021 heat dome, </w:t>
      </w:r>
      <w:r w:rsidR="00590339">
        <w:rPr>
          <w:rFonts w:ascii="Calibri" w:hAnsi="Calibri" w:cs="Trebuchet MS"/>
          <w:kern w:val="0"/>
          <w:lang w:eastAsia="en-CA"/>
        </w:rPr>
        <w:t xml:space="preserve">which </w:t>
      </w:r>
      <w:r w:rsidR="00676041">
        <w:rPr>
          <w:rFonts w:ascii="Calibri" w:hAnsi="Calibri" w:cs="Trebuchet MS"/>
          <w:kern w:val="0"/>
          <w:lang w:eastAsia="en-CA"/>
        </w:rPr>
        <w:t>caused</w:t>
      </w:r>
      <w:r w:rsidR="00D30F29">
        <w:rPr>
          <w:rFonts w:ascii="Calibri" w:hAnsi="Calibri" w:cs="Trebuchet MS"/>
          <w:kern w:val="0"/>
          <w:lang w:eastAsia="en-CA"/>
        </w:rPr>
        <w:t xml:space="preserve"> 619 excess deaths across the province</w:t>
      </w:r>
      <w:r w:rsidR="00676041">
        <w:rPr>
          <w:rFonts w:ascii="Calibri" w:hAnsi="Calibri" w:cs="Trebuchet MS"/>
          <w:kern w:val="0"/>
          <w:lang w:eastAsia="en-CA"/>
        </w:rPr>
        <w:t xml:space="preserve"> over seven days</w:t>
      </w:r>
      <w:r w:rsidR="00D30F29">
        <w:rPr>
          <w:rFonts w:ascii="Calibri" w:hAnsi="Calibri" w:cs="Trebuchet MS"/>
          <w:kern w:val="0"/>
          <w:lang w:eastAsia="en-CA"/>
        </w:rPr>
        <w:t xml:space="preserve">. </w:t>
      </w:r>
      <w:r w:rsidR="00760991">
        <w:rPr>
          <w:rFonts w:ascii="Calibri" w:hAnsi="Calibri" w:cs="Trebuchet MS"/>
          <w:kern w:val="0"/>
          <w:lang w:eastAsia="en-CA"/>
        </w:rPr>
        <w:t>There are also high economic costs from e</w:t>
      </w:r>
      <w:r w:rsidR="00D30F29">
        <w:rPr>
          <w:rFonts w:ascii="Calibri" w:hAnsi="Calibri" w:cs="Trebuchet MS"/>
          <w:kern w:val="0"/>
          <w:lang w:eastAsia="en-CA"/>
        </w:rPr>
        <w:t xml:space="preserve">xtreme heat </w:t>
      </w:r>
      <w:r w:rsidR="000B1C00">
        <w:rPr>
          <w:rFonts w:ascii="Calibri" w:hAnsi="Calibri" w:cs="Trebuchet MS"/>
          <w:kern w:val="0"/>
          <w:lang w:eastAsia="en-CA"/>
        </w:rPr>
        <w:t xml:space="preserve">events </w:t>
      </w:r>
      <w:r w:rsidR="00D30F29">
        <w:rPr>
          <w:rFonts w:ascii="Calibri" w:hAnsi="Calibri" w:cs="Trebuchet MS"/>
          <w:kern w:val="0"/>
          <w:lang w:eastAsia="en-CA"/>
        </w:rPr>
        <w:t>due to drought, fires</w:t>
      </w:r>
      <w:r w:rsidR="006D70F8">
        <w:rPr>
          <w:rFonts w:ascii="Calibri" w:hAnsi="Calibri" w:cs="Trebuchet MS"/>
          <w:kern w:val="0"/>
          <w:lang w:eastAsia="en-CA"/>
        </w:rPr>
        <w:t>,</w:t>
      </w:r>
      <w:r w:rsidR="00D30F29">
        <w:rPr>
          <w:rFonts w:ascii="Calibri" w:hAnsi="Calibri" w:cs="Trebuchet MS"/>
          <w:kern w:val="0"/>
          <w:lang w:eastAsia="en-CA"/>
        </w:rPr>
        <w:t xml:space="preserve"> and impacts to</w:t>
      </w:r>
      <w:r w:rsidR="002F0E07">
        <w:rPr>
          <w:rFonts w:ascii="Calibri" w:hAnsi="Calibri" w:cs="Trebuchet MS"/>
          <w:kern w:val="0"/>
          <w:lang w:eastAsia="en-CA"/>
        </w:rPr>
        <w:t xml:space="preserve"> industries like agriculture and forestry</w:t>
      </w:r>
      <w:r w:rsidR="00D30F29">
        <w:rPr>
          <w:rFonts w:ascii="Calibri" w:hAnsi="Calibri" w:cs="Trebuchet MS"/>
          <w:kern w:val="0"/>
          <w:lang w:eastAsia="en-CA"/>
        </w:rPr>
        <w:t xml:space="preserve">. </w:t>
      </w:r>
      <w:r w:rsidR="006D70F8">
        <w:rPr>
          <w:rFonts w:ascii="Calibri" w:hAnsi="Calibri" w:cs="Trebuchet MS"/>
          <w:kern w:val="0"/>
          <w:lang w:eastAsia="en-CA"/>
        </w:rPr>
        <w:t xml:space="preserve">With climate change, extreme heat events are predicted to become hotter, longer and more frequent. </w:t>
      </w:r>
      <w:r w:rsidR="00760991">
        <w:rPr>
          <w:rFonts w:ascii="Calibri" w:hAnsi="Calibri" w:cs="Trebuchet MS"/>
          <w:kern w:val="0"/>
          <w:lang w:eastAsia="en-CA"/>
        </w:rPr>
        <w:t xml:space="preserve">By 2050, extreme heat emergencies are predicted to happen every three to five years. </w:t>
      </w:r>
    </w:p>
    <w:p w14:paraId="586B6673" w14:textId="6A0FC710" w:rsidR="002C524D" w:rsidRDefault="002F0E07" w:rsidP="002F0E07">
      <w:pPr>
        <w:pStyle w:val="para"/>
        <w:spacing w:after="240"/>
        <w:rPr>
          <w:rFonts w:ascii="Calibri" w:hAnsi="Calibri" w:cs="Trebuchet MS"/>
          <w:kern w:val="0"/>
          <w:lang w:eastAsia="en-CA"/>
        </w:rPr>
      </w:pPr>
      <w:r w:rsidRPr="002F0E07">
        <w:rPr>
          <w:rFonts w:ascii="Calibri" w:hAnsi="Calibri" w:cs="Trebuchet MS"/>
          <w:kern w:val="0"/>
          <w:lang w:eastAsia="en-CA"/>
        </w:rPr>
        <w:t>People respon</w:t>
      </w:r>
      <w:r>
        <w:rPr>
          <w:rFonts w:ascii="Calibri" w:hAnsi="Calibri" w:cs="Trebuchet MS"/>
          <w:kern w:val="0"/>
          <w:lang w:eastAsia="en-CA"/>
        </w:rPr>
        <w:t xml:space="preserve">d differently to heat, and some </w:t>
      </w:r>
      <w:r w:rsidRPr="002F0E07">
        <w:rPr>
          <w:rFonts w:ascii="Calibri" w:hAnsi="Calibri" w:cs="Trebuchet MS"/>
          <w:kern w:val="0"/>
          <w:lang w:eastAsia="en-CA"/>
        </w:rPr>
        <w:t xml:space="preserve">are </w:t>
      </w:r>
      <w:r w:rsidR="00D760E1">
        <w:rPr>
          <w:rFonts w:ascii="Calibri" w:hAnsi="Calibri" w:cs="Trebuchet MS"/>
          <w:kern w:val="0"/>
          <w:lang w:eastAsia="en-CA"/>
        </w:rPr>
        <w:t>more likely to experience</w:t>
      </w:r>
      <w:r w:rsidRPr="002F0E07">
        <w:rPr>
          <w:rFonts w:ascii="Calibri" w:hAnsi="Calibri" w:cs="Trebuchet MS"/>
          <w:kern w:val="0"/>
          <w:lang w:eastAsia="en-CA"/>
        </w:rPr>
        <w:t xml:space="preserve"> health</w:t>
      </w:r>
      <w:r>
        <w:rPr>
          <w:rFonts w:ascii="Calibri" w:hAnsi="Calibri" w:cs="Trebuchet MS"/>
          <w:kern w:val="0"/>
          <w:lang w:eastAsia="en-CA"/>
        </w:rPr>
        <w:t xml:space="preserve"> </w:t>
      </w:r>
      <w:r w:rsidRPr="002F0E07">
        <w:rPr>
          <w:rFonts w:ascii="Calibri" w:hAnsi="Calibri" w:cs="Trebuchet MS"/>
          <w:kern w:val="0"/>
          <w:lang w:eastAsia="en-CA"/>
        </w:rPr>
        <w:t>effects. Individuals with multiple risk factors are</w:t>
      </w:r>
      <w:r>
        <w:rPr>
          <w:rFonts w:ascii="Calibri" w:hAnsi="Calibri" w:cs="Trebuchet MS"/>
          <w:kern w:val="0"/>
          <w:lang w:eastAsia="en-CA"/>
        </w:rPr>
        <w:t xml:space="preserve"> </w:t>
      </w:r>
      <w:r w:rsidR="00D760E1">
        <w:rPr>
          <w:rFonts w:ascii="Calibri" w:hAnsi="Calibri" w:cs="Trebuchet MS"/>
          <w:kern w:val="0"/>
          <w:lang w:eastAsia="en-CA"/>
        </w:rPr>
        <w:t>at higher</w:t>
      </w:r>
      <w:r w:rsidRPr="002F0E07">
        <w:rPr>
          <w:rFonts w:ascii="Calibri" w:hAnsi="Calibri" w:cs="Trebuchet MS"/>
          <w:kern w:val="0"/>
          <w:lang w:eastAsia="en-CA"/>
        </w:rPr>
        <w:t xml:space="preserve"> risk and are more likely to </w:t>
      </w:r>
      <w:r>
        <w:rPr>
          <w:rFonts w:ascii="Calibri" w:hAnsi="Calibri" w:cs="Trebuchet MS"/>
          <w:kern w:val="0"/>
          <w:lang w:eastAsia="en-CA"/>
        </w:rPr>
        <w:t>r</w:t>
      </w:r>
      <w:r w:rsidR="00A13AD3">
        <w:rPr>
          <w:rFonts w:ascii="Calibri" w:hAnsi="Calibri" w:cs="Trebuchet MS"/>
          <w:kern w:val="0"/>
          <w:lang w:eastAsia="en-CA"/>
        </w:rPr>
        <w:t xml:space="preserve">equire supports. </w:t>
      </w:r>
      <w:r>
        <w:rPr>
          <w:rFonts w:ascii="Calibri" w:hAnsi="Calibri" w:cs="Trebuchet MS"/>
          <w:kern w:val="0"/>
          <w:lang w:eastAsia="en-CA"/>
        </w:rPr>
        <w:t xml:space="preserve">Risk factors </w:t>
      </w:r>
      <w:r w:rsidR="00A13AD3">
        <w:rPr>
          <w:rFonts w:ascii="Calibri" w:hAnsi="Calibri" w:cs="Trebuchet MS"/>
          <w:kern w:val="0"/>
          <w:lang w:eastAsia="en-CA"/>
        </w:rPr>
        <w:t xml:space="preserve">during heat events </w:t>
      </w:r>
      <w:r>
        <w:rPr>
          <w:rFonts w:ascii="Calibri" w:hAnsi="Calibri" w:cs="Trebuchet MS"/>
          <w:kern w:val="0"/>
          <w:lang w:eastAsia="en-CA"/>
        </w:rPr>
        <w:t>include older age (60+ years), living alone, pre-existing health conditions (e.g. diabetes, heart</w:t>
      </w:r>
      <w:r w:rsidR="00A13AD3">
        <w:rPr>
          <w:rFonts w:ascii="Calibri" w:hAnsi="Calibri" w:cs="Trebuchet MS"/>
          <w:kern w:val="0"/>
          <w:lang w:eastAsia="en-CA"/>
        </w:rPr>
        <w:t xml:space="preserve"> disease or respiratory disease), mental illness (e.g. schizophrenia, depression or anxiety), substance or alcohol use, limited mobility, inadequate housing, working in a hot environment, pregnancy or young age (e.g. infants, young children). </w:t>
      </w:r>
    </w:p>
    <w:p w14:paraId="289546AA" w14:textId="051FC885" w:rsidR="00407C20" w:rsidRDefault="002C524D" w:rsidP="002F0E07">
      <w:pPr>
        <w:pStyle w:val="para"/>
        <w:spacing w:after="240"/>
        <w:rPr>
          <w:rFonts w:ascii="Calibri" w:hAnsi="Calibri" w:cs="Trebuchet MS"/>
          <w:kern w:val="0"/>
          <w:lang w:eastAsia="en-CA"/>
        </w:rPr>
      </w:pPr>
      <w:r>
        <w:rPr>
          <w:rFonts w:ascii="Calibri" w:hAnsi="Calibri" w:cs="Trebuchet MS"/>
          <w:kern w:val="0"/>
          <w:lang w:eastAsia="en-CA"/>
        </w:rPr>
        <w:t>There are also environmental risk factors during heat events</w:t>
      </w:r>
      <w:r w:rsidR="000B1C00">
        <w:rPr>
          <w:rFonts w:ascii="Calibri" w:hAnsi="Calibri" w:cs="Trebuchet MS"/>
          <w:kern w:val="0"/>
          <w:lang w:eastAsia="en-CA"/>
        </w:rPr>
        <w:t>.</w:t>
      </w:r>
      <w:r w:rsidR="009F39B8">
        <w:rPr>
          <w:rFonts w:ascii="Calibri" w:hAnsi="Calibri" w:cs="Trebuchet MS"/>
          <w:kern w:val="0"/>
          <w:lang w:eastAsia="en-CA"/>
        </w:rPr>
        <w:t xml:space="preserve"> </w:t>
      </w:r>
      <w:r w:rsidR="000A79FD">
        <w:rPr>
          <w:rFonts w:ascii="Calibri" w:hAnsi="Calibri" w:cs="Trebuchet MS"/>
          <w:kern w:val="0"/>
          <w:lang w:eastAsia="en-CA"/>
        </w:rPr>
        <w:t xml:space="preserve">Housing in British Columbia </w:t>
      </w:r>
      <w:r w:rsidR="008F3B29">
        <w:rPr>
          <w:rFonts w:ascii="Calibri" w:hAnsi="Calibri" w:cs="Trebuchet MS"/>
          <w:kern w:val="0"/>
          <w:lang w:eastAsia="en-CA"/>
        </w:rPr>
        <w:t>is</w:t>
      </w:r>
      <w:r>
        <w:rPr>
          <w:rFonts w:ascii="Calibri" w:hAnsi="Calibri" w:cs="Trebuchet MS"/>
          <w:kern w:val="0"/>
          <w:lang w:eastAsia="en-CA"/>
        </w:rPr>
        <w:t xml:space="preserve"> not designed for e</w:t>
      </w:r>
      <w:r w:rsidR="000B1C00">
        <w:rPr>
          <w:rFonts w:ascii="Calibri" w:hAnsi="Calibri" w:cs="Trebuchet MS"/>
          <w:kern w:val="0"/>
          <w:lang w:eastAsia="en-CA"/>
        </w:rPr>
        <w:t>xtreme h</w:t>
      </w:r>
      <w:r w:rsidR="008F3B29">
        <w:rPr>
          <w:rFonts w:ascii="Calibri" w:hAnsi="Calibri" w:cs="Trebuchet MS"/>
          <w:kern w:val="0"/>
          <w:lang w:eastAsia="en-CA"/>
        </w:rPr>
        <w:t>eat, often lacking both mechanical cooling and</w:t>
      </w:r>
      <w:r w:rsidR="000B1C00">
        <w:rPr>
          <w:rFonts w:ascii="Calibri" w:hAnsi="Calibri" w:cs="Trebuchet MS"/>
          <w:kern w:val="0"/>
          <w:lang w:eastAsia="en-CA"/>
        </w:rPr>
        <w:t xml:space="preserve"> passive cooling</w:t>
      </w:r>
      <w:r w:rsidR="008F3B29">
        <w:rPr>
          <w:rFonts w:ascii="Calibri" w:hAnsi="Calibri" w:cs="Trebuchet MS"/>
          <w:kern w:val="0"/>
          <w:lang w:eastAsia="en-CA"/>
        </w:rPr>
        <w:t xml:space="preserve"> </w:t>
      </w:r>
      <w:r w:rsidR="000B1C00">
        <w:rPr>
          <w:rFonts w:ascii="Calibri" w:hAnsi="Calibri" w:cs="Trebuchet MS"/>
          <w:kern w:val="0"/>
          <w:lang w:eastAsia="en-CA"/>
        </w:rPr>
        <w:t>features</w:t>
      </w:r>
      <w:r w:rsidR="008F3B29">
        <w:rPr>
          <w:rFonts w:ascii="Calibri" w:hAnsi="Calibri" w:cs="Trebuchet MS"/>
          <w:kern w:val="0"/>
          <w:lang w:eastAsia="en-CA"/>
        </w:rPr>
        <w:t xml:space="preserve">. High </w:t>
      </w:r>
      <w:r w:rsidR="000A79FD">
        <w:rPr>
          <w:rFonts w:ascii="Calibri" w:hAnsi="Calibri" w:cs="Trebuchet MS"/>
          <w:kern w:val="0"/>
          <w:lang w:eastAsia="en-CA"/>
        </w:rPr>
        <w:t xml:space="preserve">indoor </w:t>
      </w:r>
      <w:r>
        <w:rPr>
          <w:rFonts w:ascii="Calibri" w:hAnsi="Calibri" w:cs="Trebuchet MS"/>
          <w:kern w:val="0"/>
          <w:lang w:eastAsia="en-CA"/>
        </w:rPr>
        <w:t xml:space="preserve">temperatures often pose the greatest risk, with </w:t>
      </w:r>
      <w:r w:rsidR="002F0E07">
        <w:rPr>
          <w:rFonts w:ascii="Calibri" w:hAnsi="Calibri" w:cs="Trebuchet MS"/>
          <w:kern w:val="0"/>
          <w:lang w:eastAsia="en-CA"/>
        </w:rPr>
        <w:t>98% of deaths</w:t>
      </w:r>
      <w:r>
        <w:rPr>
          <w:rFonts w:ascii="Calibri" w:hAnsi="Calibri" w:cs="Trebuchet MS"/>
          <w:kern w:val="0"/>
          <w:lang w:eastAsia="en-CA"/>
        </w:rPr>
        <w:t xml:space="preserve"> during the 2021 heat dome</w:t>
      </w:r>
      <w:r w:rsidR="002F0E07">
        <w:rPr>
          <w:rFonts w:ascii="Calibri" w:hAnsi="Calibri" w:cs="Trebuchet MS"/>
          <w:kern w:val="0"/>
          <w:lang w:eastAsia="en-CA"/>
        </w:rPr>
        <w:t xml:space="preserve"> occurring indoors in a residence. </w:t>
      </w:r>
    </w:p>
    <w:p w14:paraId="094E3F77" w14:textId="29E12E31" w:rsidR="002C524D" w:rsidRDefault="002C524D" w:rsidP="002C524D">
      <w:pPr>
        <w:pStyle w:val="para"/>
        <w:spacing w:after="240"/>
        <w:rPr>
          <w:rFonts w:ascii="Calibri" w:hAnsi="Calibri" w:cs="Trebuchet MS"/>
          <w:kern w:val="0"/>
          <w:lang w:eastAsia="en-CA"/>
        </w:rPr>
      </w:pPr>
      <w:r>
        <w:rPr>
          <w:rFonts w:ascii="Calibri" w:hAnsi="Calibri" w:cs="Trebuchet MS"/>
          <w:kern w:val="0"/>
          <w:lang w:eastAsia="en-CA"/>
        </w:rPr>
        <w:t xml:space="preserve">This document focuses on planning and response for extreme heat. </w:t>
      </w:r>
      <w:r w:rsidR="004F58CC">
        <w:rPr>
          <w:rFonts w:ascii="Calibri" w:hAnsi="Calibri" w:cs="Trebuchet MS"/>
          <w:kern w:val="0"/>
          <w:lang w:eastAsia="en-CA"/>
        </w:rPr>
        <w:t>Actions to take when there is wildfire smoke</w:t>
      </w:r>
      <w:r>
        <w:rPr>
          <w:rFonts w:ascii="Calibri" w:hAnsi="Calibri" w:cs="Trebuchet MS"/>
          <w:kern w:val="0"/>
          <w:lang w:eastAsia="en-CA"/>
        </w:rPr>
        <w:t xml:space="preserve"> are included as heat and air quality warnings often occur at the same time, and pose a risk to similar populations. Although poor air</w:t>
      </w:r>
      <w:r w:rsidR="004F58CC">
        <w:rPr>
          <w:rFonts w:ascii="Calibri" w:hAnsi="Calibri" w:cs="Trebuchet MS"/>
          <w:kern w:val="0"/>
          <w:lang w:eastAsia="en-CA"/>
        </w:rPr>
        <w:t xml:space="preserve"> quality in British Columbia may be caused by other sources, it is predominantly due to </w:t>
      </w:r>
      <w:r>
        <w:rPr>
          <w:rFonts w:ascii="Calibri" w:hAnsi="Calibri" w:cs="Trebuchet MS"/>
          <w:kern w:val="0"/>
          <w:lang w:eastAsia="en-CA"/>
        </w:rPr>
        <w:t xml:space="preserve">wildfire smoke, </w:t>
      </w:r>
      <w:r w:rsidR="004F58CC">
        <w:rPr>
          <w:rFonts w:ascii="Calibri" w:hAnsi="Calibri" w:cs="Trebuchet MS"/>
          <w:kern w:val="0"/>
          <w:lang w:eastAsia="en-CA"/>
        </w:rPr>
        <w:t>which is why this plan focuses specifically on prepara</w:t>
      </w:r>
      <w:r w:rsidR="009D6CF8">
        <w:rPr>
          <w:rFonts w:ascii="Calibri" w:hAnsi="Calibri" w:cs="Trebuchet MS"/>
          <w:kern w:val="0"/>
          <w:lang w:eastAsia="en-CA"/>
        </w:rPr>
        <w:t>tions</w:t>
      </w:r>
      <w:r w:rsidR="004F58CC">
        <w:rPr>
          <w:rFonts w:ascii="Calibri" w:hAnsi="Calibri" w:cs="Trebuchet MS"/>
          <w:kern w:val="0"/>
          <w:lang w:eastAsia="en-CA"/>
        </w:rPr>
        <w:t xml:space="preserve"> and actions for wildfire smoke events.</w:t>
      </w:r>
      <w:r w:rsidR="009D6CF8">
        <w:rPr>
          <w:rFonts w:ascii="Calibri" w:hAnsi="Calibri" w:cs="Trebuchet MS"/>
          <w:kern w:val="0"/>
          <w:lang w:eastAsia="en-CA"/>
        </w:rPr>
        <w:t xml:space="preserve"> </w:t>
      </w:r>
    </w:p>
    <w:p w14:paraId="5FFB280C" w14:textId="64D8AE14" w:rsidR="00A4627F" w:rsidRDefault="00906A38" w:rsidP="00906A38">
      <w:pPr>
        <w:pStyle w:val="para"/>
        <w:spacing w:after="240"/>
        <w:rPr>
          <w:rFonts w:ascii="Calibri" w:hAnsi="Calibri" w:cs="Trebuchet MS"/>
          <w:kern w:val="0"/>
          <w:lang w:eastAsia="en-CA"/>
        </w:rPr>
      </w:pPr>
      <w:r>
        <w:rPr>
          <w:rFonts w:ascii="Calibri" w:hAnsi="Calibri" w:cs="Trebuchet MS"/>
          <w:kern w:val="0"/>
          <w:lang w:eastAsia="en-CA"/>
        </w:rPr>
        <w:t xml:space="preserve">Guidance during heat events may conflict with other hazards. For example, recommendations for heat events are to open the windows at night, whereas recommendations during poor air quality are to keep windows closed. Heat poses a more immediate threat for most people and should usually be prioritized. However, it is best to consult Vancouver Coastal Health for the priority order at the time of an event. </w:t>
      </w:r>
    </w:p>
    <w:p w14:paraId="739792CD" w14:textId="77777777" w:rsidR="00A62B85" w:rsidRPr="00574115" w:rsidRDefault="00A62B85" w:rsidP="00A4627F">
      <w:pPr>
        <w:pStyle w:val="para"/>
        <w:spacing w:before="0" w:after="0"/>
        <w:rPr>
          <w:rFonts w:ascii="Calibri" w:hAnsi="Calibri" w:cs="Trebuchet MS"/>
          <w:kern w:val="0"/>
          <w:lang w:eastAsia="en-CA"/>
        </w:rPr>
      </w:pPr>
    </w:p>
    <w:p w14:paraId="4E8CAE10" w14:textId="08F3E0A6" w:rsidR="008E0C80" w:rsidRPr="00777C4C" w:rsidRDefault="008E0C80" w:rsidP="008E0C80">
      <w:pPr>
        <w:pStyle w:val="Heading2"/>
        <w:pBdr>
          <w:left w:val="none" w:sz="0" w:space="0" w:color="auto"/>
          <w:right w:val="none" w:sz="0" w:space="0" w:color="auto"/>
        </w:pBdr>
        <w:rPr>
          <w:b w:val="0"/>
        </w:rPr>
      </w:pPr>
      <w:bookmarkStart w:id="13" w:name="_Toc129792434"/>
      <w:bookmarkStart w:id="14" w:name="_Toc138663207"/>
      <w:r>
        <w:t xml:space="preserve">Heat </w:t>
      </w:r>
      <w:r w:rsidR="0039520C">
        <w:t xml:space="preserve">and </w:t>
      </w:r>
      <w:r w:rsidR="003843DD">
        <w:t>wildfire s</w:t>
      </w:r>
      <w:r w:rsidR="009D6CF8">
        <w:t>moke</w:t>
      </w:r>
      <w:r w:rsidR="0039520C">
        <w:t xml:space="preserve"> </w:t>
      </w:r>
      <w:r w:rsidR="003843DD">
        <w:t>t</w:t>
      </w:r>
      <w:r>
        <w:t>riggers for the southwest region</w:t>
      </w:r>
      <w:bookmarkEnd w:id="13"/>
      <w:bookmarkEnd w:id="14"/>
    </w:p>
    <w:p w14:paraId="0F7560B4" w14:textId="336EB036" w:rsidR="008E0C80" w:rsidRPr="004B68B7" w:rsidRDefault="008E0C80" w:rsidP="008E0C80">
      <w:pPr>
        <w:pStyle w:val="para"/>
        <w:spacing w:before="0" w:after="0"/>
        <w:rPr>
          <w:rFonts w:ascii="Calibri" w:hAnsi="Calibri" w:cs="Calibri"/>
          <w:i/>
          <w:kern w:val="0"/>
          <w:lang w:eastAsia="en-CA"/>
        </w:rPr>
      </w:pPr>
      <w:r>
        <w:rPr>
          <w:rFonts w:ascii="Calibri" w:hAnsi="Calibri" w:cs="Trebuchet MS"/>
          <w:kern w:val="0"/>
          <w:lang w:eastAsia="en-CA"/>
        </w:rPr>
        <w:t>Extreme heat events</w:t>
      </w:r>
      <w:r w:rsidR="009A1300">
        <w:rPr>
          <w:rFonts w:ascii="Calibri" w:hAnsi="Calibri" w:cs="Trebuchet MS"/>
          <w:kern w:val="0"/>
          <w:lang w:eastAsia="en-CA"/>
        </w:rPr>
        <w:t xml:space="preserve">, also known as heat waves, </w:t>
      </w:r>
      <w:r w:rsidR="00856A79">
        <w:rPr>
          <w:rFonts w:ascii="Calibri" w:hAnsi="Calibri" w:cs="Trebuchet MS"/>
          <w:kern w:val="0"/>
          <w:lang w:eastAsia="en-CA"/>
        </w:rPr>
        <w:t xml:space="preserve">are time periods </w:t>
      </w:r>
      <w:r w:rsidR="0064560F">
        <w:rPr>
          <w:rFonts w:ascii="Calibri" w:hAnsi="Calibri" w:cs="Trebuchet MS"/>
          <w:kern w:val="0"/>
          <w:lang w:eastAsia="en-CA"/>
        </w:rPr>
        <w:t xml:space="preserve">with </w:t>
      </w:r>
      <w:r w:rsidR="00856A79">
        <w:rPr>
          <w:rFonts w:ascii="Calibri" w:hAnsi="Calibri" w:cs="Trebuchet MS"/>
          <w:kern w:val="0"/>
          <w:lang w:eastAsia="en-CA"/>
        </w:rPr>
        <w:t>high temperatures</w:t>
      </w:r>
      <w:r w:rsidR="00263754">
        <w:rPr>
          <w:rFonts w:ascii="Calibri" w:hAnsi="Calibri" w:cs="Trebuchet MS"/>
          <w:kern w:val="0"/>
          <w:lang w:eastAsia="en-CA"/>
        </w:rPr>
        <w:t>,</w:t>
      </w:r>
      <w:r w:rsidR="0064560F">
        <w:rPr>
          <w:rFonts w:ascii="Calibri" w:hAnsi="Calibri" w:cs="Trebuchet MS"/>
          <w:kern w:val="0"/>
          <w:lang w:eastAsia="en-CA"/>
        </w:rPr>
        <w:t xml:space="preserve"> </w:t>
      </w:r>
      <w:r w:rsidR="00856A79">
        <w:rPr>
          <w:rFonts w:ascii="Calibri" w:hAnsi="Calibri" w:cs="Trebuchet MS"/>
          <w:kern w:val="0"/>
          <w:lang w:eastAsia="en-CA"/>
        </w:rPr>
        <w:t>sometimes</w:t>
      </w:r>
      <w:r w:rsidR="0064560F">
        <w:rPr>
          <w:rFonts w:ascii="Calibri" w:hAnsi="Calibri" w:cs="Trebuchet MS"/>
          <w:kern w:val="0"/>
          <w:lang w:eastAsia="en-CA"/>
        </w:rPr>
        <w:t xml:space="preserve"> </w:t>
      </w:r>
      <w:r w:rsidR="00263754">
        <w:rPr>
          <w:rFonts w:ascii="Calibri" w:hAnsi="Calibri" w:cs="Trebuchet MS"/>
          <w:kern w:val="0"/>
          <w:lang w:eastAsia="en-CA"/>
        </w:rPr>
        <w:t xml:space="preserve">combined with </w:t>
      </w:r>
      <w:r w:rsidR="00856A79">
        <w:rPr>
          <w:rFonts w:ascii="Calibri" w:hAnsi="Calibri" w:cs="Trebuchet MS"/>
          <w:kern w:val="0"/>
          <w:lang w:eastAsia="en-CA"/>
        </w:rPr>
        <w:t xml:space="preserve">high humidity. </w:t>
      </w:r>
      <w:r w:rsidR="0064560F">
        <w:rPr>
          <w:rFonts w:ascii="Calibri" w:hAnsi="Calibri" w:cs="Trebuchet MS"/>
          <w:kern w:val="0"/>
          <w:lang w:eastAsia="en-CA"/>
        </w:rPr>
        <w:t xml:space="preserve">The British Columbia Heat Alert Response System </w:t>
      </w:r>
      <w:r w:rsidR="00226FE6">
        <w:rPr>
          <w:rFonts w:ascii="Calibri" w:hAnsi="Calibri" w:cs="Trebuchet MS"/>
          <w:kern w:val="0"/>
          <w:lang w:eastAsia="en-CA"/>
        </w:rPr>
        <w:t xml:space="preserve">(BC HARS) </w:t>
      </w:r>
      <w:r w:rsidR="0064560F">
        <w:rPr>
          <w:rFonts w:ascii="Calibri" w:hAnsi="Calibri" w:cs="Trebuchet MS"/>
          <w:kern w:val="0"/>
          <w:lang w:eastAsia="en-CA"/>
        </w:rPr>
        <w:t xml:space="preserve">outlines </w:t>
      </w:r>
      <w:r w:rsidR="00263754">
        <w:rPr>
          <w:rFonts w:ascii="Calibri" w:hAnsi="Calibri" w:cs="Trebuchet MS"/>
          <w:kern w:val="0"/>
          <w:lang w:eastAsia="en-CA"/>
        </w:rPr>
        <w:t xml:space="preserve">the provincial </w:t>
      </w:r>
      <w:r w:rsidR="0064560F">
        <w:rPr>
          <w:rFonts w:ascii="Calibri" w:hAnsi="Calibri" w:cs="Trebuchet MS"/>
          <w:kern w:val="0"/>
          <w:lang w:eastAsia="en-CA"/>
        </w:rPr>
        <w:t>warning system for extreme heat events</w:t>
      </w:r>
      <w:r w:rsidR="00263754">
        <w:rPr>
          <w:rFonts w:ascii="Calibri" w:hAnsi="Calibri" w:cs="Trebuchet MS"/>
          <w:kern w:val="0"/>
          <w:lang w:eastAsia="en-CA"/>
        </w:rPr>
        <w:t xml:space="preserve"> </w:t>
      </w:r>
      <w:r w:rsidR="0064560F">
        <w:rPr>
          <w:rFonts w:ascii="Calibri" w:hAnsi="Calibri" w:cs="Trebuchet MS"/>
          <w:kern w:val="0"/>
          <w:lang w:eastAsia="en-CA"/>
        </w:rPr>
        <w:t xml:space="preserve">and recommended actions </w:t>
      </w:r>
      <w:r w:rsidR="00263754">
        <w:rPr>
          <w:rFonts w:ascii="Calibri" w:hAnsi="Calibri" w:cs="Trebuchet MS"/>
          <w:kern w:val="0"/>
          <w:lang w:eastAsia="en-CA"/>
        </w:rPr>
        <w:t>for</w:t>
      </w:r>
      <w:r w:rsidR="0064560F">
        <w:rPr>
          <w:rFonts w:ascii="Calibri" w:hAnsi="Calibri" w:cs="Trebuchet MS"/>
          <w:kern w:val="0"/>
          <w:lang w:eastAsia="en-CA"/>
        </w:rPr>
        <w:t xml:space="preserve"> all levels of government, the health system and community partners. </w:t>
      </w:r>
      <w:r w:rsidR="00263754">
        <w:rPr>
          <w:rFonts w:ascii="Calibri" w:hAnsi="Calibri" w:cs="Trebuchet MS"/>
          <w:kern w:val="0"/>
          <w:lang w:eastAsia="en-CA"/>
        </w:rPr>
        <w:t>BC HARS</w:t>
      </w:r>
      <w:r w:rsidR="0064560F">
        <w:rPr>
          <w:rFonts w:ascii="Calibri" w:hAnsi="Calibri" w:cs="Trebuchet MS"/>
          <w:kern w:val="0"/>
          <w:lang w:eastAsia="en-CA"/>
        </w:rPr>
        <w:t xml:space="preserve"> </w:t>
      </w:r>
      <w:r w:rsidR="00226FE6">
        <w:rPr>
          <w:rFonts w:ascii="Calibri" w:hAnsi="Calibri" w:cs="Trebuchet MS"/>
          <w:kern w:val="0"/>
          <w:lang w:eastAsia="en-CA"/>
        </w:rPr>
        <w:t>w</w:t>
      </w:r>
      <w:r w:rsidR="00263754">
        <w:rPr>
          <w:rFonts w:ascii="Calibri" w:hAnsi="Calibri" w:cs="Trebuchet MS"/>
          <w:kern w:val="0"/>
          <w:lang w:eastAsia="en-CA"/>
        </w:rPr>
        <w:t>as</w:t>
      </w:r>
      <w:r w:rsidR="0064560F">
        <w:rPr>
          <w:rFonts w:ascii="Calibri" w:hAnsi="Calibri" w:cs="Trebuchet MS"/>
          <w:kern w:val="0"/>
          <w:lang w:eastAsia="en-CA"/>
        </w:rPr>
        <w:t xml:space="preserve"> developed by </w:t>
      </w:r>
      <w:r w:rsidR="00226FE6">
        <w:rPr>
          <w:rFonts w:ascii="Calibri" w:hAnsi="Calibri" w:cs="Trebuchet MS"/>
          <w:kern w:val="0"/>
          <w:lang w:eastAsia="en-CA"/>
        </w:rPr>
        <w:t xml:space="preserve">the BC HEAT Committee, which includes representatives from BC Centre for Disease Control (BCCDC), BC Ministry of Health, Health Emergency Management BC (HEMBC), the regional health authorities, First Nations Health Authority (FNHA), BC Emergency Health Services (BCEHS), BC Housing, Emergency Management BC (EMBC), </w:t>
      </w:r>
      <w:r w:rsidR="00226FE6" w:rsidRPr="004B68B7">
        <w:rPr>
          <w:rFonts w:ascii="Calibri" w:hAnsi="Calibri" w:cs="Calibri"/>
          <w:kern w:val="0"/>
          <w:lang w:eastAsia="en-CA"/>
        </w:rPr>
        <w:lastRenderedPageBreak/>
        <w:t xml:space="preserve">Environment and Climate Change Canada (ECCC), and WorkSafe BC. </w:t>
      </w:r>
      <w:r w:rsidR="00250A72" w:rsidRPr="004B68B7">
        <w:rPr>
          <w:rFonts w:ascii="Calibri" w:hAnsi="Calibri" w:cs="Calibri"/>
          <w:i/>
          <w:kern w:val="0"/>
          <w:lang w:eastAsia="en-CA"/>
        </w:rPr>
        <w:t xml:space="preserve">See </w:t>
      </w:r>
      <w:r w:rsidR="00226FE6" w:rsidRPr="004B68B7">
        <w:rPr>
          <w:rFonts w:ascii="Calibri" w:hAnsi="Calibri" w:cs="Calibri"/>
          <w:i/>
          <w:kern w:val="0"/>
          <w:lang w:eastAsia="en-CA"/>
        </w:rPr>
        <w:t xml:space="preserve">Resources, </w:t>
      </w:r>
      <w:r w:rsidR="009A1300" w:rsidRPr="004B68B7">
        <w:rPr>
          <w:rFonts w:ascii="Calibri" w:hAnsi="Calibri" w:cs="Calibri"/>
          <w:i/>
          <w:kern w:val="0"/>
          <w:lang w:eastAsia="en-CA"/>
        </w:rPr>
        <w:t>202</w:t>
      </w:r>
      <w:r w:rsidR="00292239">
        <w:rPr>
          <w:rFonts w:ascii="Calibri" w:hAnsi="Calibri" w:cs="Calibri"/>
          <w:i/>
          <w:kern w:val="0"/>
          <w:lang w:eastAsia="en-CA"/>
        </w:rPr>
        <w:t>3</w:t>
      </w:r>
      <w:r w:rsidR="009A1300" w:rsidRPr="004B68B7">
        <w:rPr>
          <w:rFonts w:ascii="Calibri" w:hAnsi="Calibri" w:cs="Calibri"/>
          <w:i/>
          <w:kern w:val="0"/>
          <w:lang w:eastAsia="en-CA"/>
        </w:rPr>
        <w:t xml:space="preserve"> </w:t>
      </w:r>
      <w:r w:rsidR="00250A72" w:rsidRPr="004B68B7">
        <w:rPr>
          <w:rFonts w:ascii="Calibri" w:hAnsi="Calibri" w:cs="Calibri"/>
          <w:i/>
          <w:kern w:val="0"/>
          <w:lang w:eastAsia="en-CA"/>
        </w:rPr>
        <w:t xml:space="preserve">BC </w:t>
      </w:r>
      <w:r w:rsidR="009A1300" w:rsidRPr="004B68B7">
        <w:rPr>
          <w:rFonts w:ascii="Calibri" w:hAnsi="Calibri" w:cs="Calibri"/>
          <w:i/>
          <w:kern w:val="0"/>
          <w:lang w:eastAsia="en-CA"/>
        </w:rPr>
        <w:t xml:space="preserve">Provincial </w:t>
      </w:r>
      <w:r w:rsidR="00250A72" w:rsidRPr="004B68B7">
        <w:rPr>
          <w:rFonts w:ascii="Calibri" w:hAnsi="Calibri" w:cs="Calibri"/>
          <w:i/>
          <w:kern w:val="0"/>
          <w:lang w:eastAsia="en-CA"/>
        </w:rPr>
        <w:t xml:space="preserve">Heat Alert </w:t>
      </w:r>
      <w:r w:rsidR="00A62B85" w:rsidRPr="004B68B7">
        <w:rPr>
          <w:rFonts w:ascii="Calibri" w:hAnsi="Calibri" w:cs="Calibri"/>
          <w:i/>
          <w:kern w:val="0"/>
          <w:lang w:eastAsia="en-CA"/>
        </w:rPr>
        <w:t xml:space="preserve">and </w:t>
      </w:r>
      <w:r w:rsidR="00250A72" w:rsidRPr="004B68B7">
        <w:rPr>
          <w:rFonts w:ascii="Calibri" w:hAnsi="Calibri" w:cs="Calibri"/>
          <w:i/>
          <w:kern w:val="0"/>
          <w:lang w:eastAsia="en-CA"/>
        </w:rPr>
        <w:t>Response System (</w:t>
      </w:r>
      <w:r w:rsidR="009A1300" w:rsidRPr="004B68B7">
        <w:rPr>
          <w:rFonts w:ascii="Calibri" w:hAnsi="Calibri" w:cs="Calibri"/>
          <w:i/>
          <w:kern w:val="0"/>
          <w:lang w:eastAsia="en-CA"/>
        </w:rPr>
        <w:t xml:space="preserve">BC HARS) </w:t>
      </w:r>
      <w:r w:rsidR="00226FE6" w:rsidRPr="004B68B7">
        <w:rPr>
          <w:rFonts w:ascii="Calibri" w:hAnsi="Calibri" w:cs="Calibri"/>
          <w:i/>
          <w:kern w:val="0"/>
          <w:lang w:eastAsia="en-CA"/>
        </w:rPr>
        <w:t>f</w:t>
      </w:r>
      <w:r w:rsidR="004B68B7" w:rsidRPr="004B68B7">
        <w:rPr>
          <w:rFonts w:ascii="Calibri" w:hAnsi="Calibri" w:cs="Calibri"/>
          <w:i/>
          <w:kern w:val="0"/>
          <w:lang w:eastAsia="en-CA"/>
        </w:rPr>
        <w:t>or link</w:t>
      </w:r>
      <w:r w:rsidR="00226FE6" w:rsidRPr="004B68B7">
        <w:rPr>
          <w:rFonts w:ascii="Calibri" w:hAnsi="Calibri" w:cs="Calibri"/>
          <w:i/>
          <w:kern w:val="0"/>
          <w:lang w:eastAsia="en-CA"/>
        </w:rPr>
        <w:t xml:space="preserve"> to the full document. </w:t>
      </w:r>
    </w:p>
    <w:p w14:paraId="4D92163A" w14:textId="77777777" w:rsidR="00226FE6" w:rsidRPr="004B68B7" w:rsidRDefault="00226FE6" w:rsidP="008E0C80">
      <w:pPr>
        <w:pStyle w:val="para"/>
        <w:spacing w:before="0" w:after="0"/>
        <w:rPr>
          <w:rFonts w:ascii="Calibri" w:hAnsi="Calibri" w:cs="Calibri"/>
          <w:i/>
          <w:kern w:val="0"/>
          <w:lang w:eastAsia="en-CA"/>
        </w:rPr>
      </w:pPr>
    </w:p>
    <w:p w14:paraId="31A526F2" w14:textId="61751116" w:rsidR="008A4798" w:rsidRPr="004B68B7" w:rsidRDefault="00250A72" w:rsidP="008A4798">
      <w:pPr>
        <w:pStyle w:val="parabullets"/>
        <w:numPr>
          <w:ilvl w:val="0"/>
          <w:numId w:val="0"/>
        </w:numPr>
        <w:spacing w:before="0" w:after="0"/>
        <w:contextualSpacing w:val="0"/>
        <w:rPr>
          <w:rFonts w:ascii="Calibri" w:hAnsi="Calibri" w:cs="Calibri"/>
          <w:b/>
        </w:rPr>
      </w:pPr>
      <w:r w:rsidRPr="004B68B7">
        <w:rPr>
          <w:rFonts w:ascii="Calibri" w:hAnsi="Calibri" w:cs="Calibri"/>
          <w:b/>
        </w:rPr>
        <w:t>The triggers for heat warnings and extreme heat emergencies in the southwest region of BC</w:t>
      </w:r>
      <w:r w:rsidR="00A33B42">
        <w:rPr>
          <w:rFonts w:ascii="Calibri" w:hAnsi="Calibri" w:cs="Calibri"/>
          <w:b/>
        </w:rPr>
        <w:t xml:space="preserve"> are</w:t>
      </w:r>
      <w:r w:rsidRPr="004B68B7">
        <w:rPr>
          <w:rFonts w:ascii="Calibri" w:hAnsi="Calibri" w:cs="Calibri"/>
          <w:b/>
        </w:rPr>
        <w:t xml:space="preserve"> as follows</w:t>
      </w:r>
      <w:r w:rsidR="008A4798" w:rsidRPr="004B68B7">
        <w:rPr>
          <w:rFonts w:ascii="Calibri" w:hAnsi="Calibri" w:cs="Calibri"/>
          <w:b/>
        </w:rPr>
        <w:t>:</w:t>
      </w:r>
    </w:p>
    <w:p w14:paraId="54BD2ADD" w14:textId="77777777" w:rsidR="008A4798" w:rsidRPr="004B68B7" w:rsidRDefault="008A4798" w:rsidP="008E0C80">
      <w:pPr>
        <w:pStyle w:val="parabullets"/>
        <w:numPr>
          <w:ilvl w:val="0"/>
          <w:numId w:val="0"/>
        </w:numPr>
        <w:spacing w:before="0" w:after="0"/>
        <w:ind w:left="720" w:hanging="360"/>
        <w:contextualSpacing w:val="0"/>
        <w:rPr>
          <w:rFonts w:ascii="Calibri" w:hAnsi="Calibri" w:cs="Calibri"/>
          <w:b/>
        </w:rPr>
      </w:pPr>
    </w:p>
    <w:p w14:paraId="4A300F67" w14:textId="00FDF424" w:rsidR="008E0C80" w:rsidRPr="004B68B7" w:rsidRDefault="008E0C80" w:rsidP="008E0C80">
      <w:pPr>
        <w:pStyle w:val="parabullets"/>
        <w:numPr>
          <w:ilvl w:val="0"/>
          <w:numId w:val="0"/>
        </w:numPr>
        <w:spacing w:before="0" w:after="0"/>
        <w:ind w:left="720" w:hanging="360"/>
        <w:contextualSpacing w:val="0"/>
        <w:rPr>
          <w:rFonts w:ascii="Calibri" w:hAnsi="Calibri" w:cs="Calibri"/>
          <w:b/>
        </w:rPr>
      </w:pPr>
      <w:r w:rsidRPr="004B68B7">
        <w:rPr>
          <w:rFonts w:ascii="Calibri" w:hAnsi="Calibri" w:cs="Calibri"/>
          <w:b/>
        </w:rPr>
        <w:t>Level 1:</w:t>
      </w:r>
      <w:r w:rsidR="009F39B8">
        <w:rPr>
          <w:rFonts w:ascii="Calibri" w:hAnsi="Calibri" w:cs="Calibri"/>
          <w:b/>
        </w:rPr>
        <w:t xml:space="preserve"> </w:t>
      </w:r>
      <w:r w:rsidRPr="004B68B7">
        <w:rPr>
          <w:rFonts w:ascii="Calibri" w:hAnsi="Calibri" w:cs="Calibri"/>
          <w:b/>
        </w:rPr>
        <w:t>Heat Warning</w:t>
      </w:r>
      <w:r w:rsidR="00263754" w:rsidRPr="004B68B7">
        <w:rPr>
          <w:rFonts w:ascii="Calibri" w:hAnsi="Calibri" w:cs="Calibri"/>
          <w:b/>
        </w:rPr>
        <w:t xml:space="preserve"> </w:t>
      </w:r>
    </w:p>
    <w:p w14:paraId="30CBBBA9" w14:textId="12DBC257" w:rsidR="008E0C80" w:rsidRPr="004B68B7" w:rsidRDefault="008E0C80" w:rsidP="008E0C80">
      <w:pPr>
        <w:ind w:left="360"/>
        <w:rPr>
          <w:rFonts w:ascii="Calibri" w:hAnsi="Calibri" w:cs="Calibri"/>
        </w:rPr>
      </w:pPr>
      <w:r w:rsidRPr="004B68B7">
        <w:rPr>
          <w:rFonts w:ascii="Calibri" w:hAnsi="Calibri" w:cs="Calibri"/>
        </w:rPr>
        <w:t xml:space="preserve">Issued by </w:t>
      </w:r>
      <w:r w:rsidR="00F63516" w:rsidRPr="004B68B7">
        <w:rPr>
          <w:rFonts w:ascii="Calibri" w:hAnsi="Calibri" w:cs="Calibri"/>
        </w:rPr>
        <w:t>ECCC</w:t>
      </w:r>
      <w:r w:rsidRPr="004B68B7">
        <w:rPr>
          <w:rFonts w:ascii="Calibri" w:hAnsi="Calibri" w:cs="Calibri"/>
        </w:rPr>
        <w:t xml:space="preserve"> </w:t>
      </w:r>
      <w:r w:rsidR="00250A72" w:rsidRPr="004B68B7">
        <w:rPr>
          <w:rFonts w:ascii="Calibri" w:hAnsi="Calibri" w:cs="Calibri"/>
        </w:rPr>
        <w:t xml:space="preserve">for the southwest </w:t>
      </w:r>
      <w:r w:rsidR="00F63516" w:rsidRPr="004B68B7">
        <w:rPr>
          <w:rFonts w:ascii="Calibri" w:hAnsi="Calibri" w:cs="Calibri"/>
        </w:rPr>
        <w:t xml:space="preserve">region </w:t>
      </w:r>
      <w:r w:rsidR="00226FE6" w:rsidRPr="004B68B7">
        <w:rPr>
          <w:rFonts w:ascii="Calibri" w:hAnsi="Calibri" w:cs="Calibri"/>
        </w:rPr>
        <w:t>when two or more consecutive days of daytime maximum temperatures are expected to reach 29°C or warmer and nighttime minimum temperatures are expected to fall to 16°C or warmer.</w:t>
      </w:r>
    </w:p>
    <w:p w14:paraId="12EB02B0" w14:textId="77777777" w:rsidR="008E0C80" w:rsidRPr="004B68B7" w:rsidRDefault="008E0C80" w:rsidP="008E0C80">
      <w:pPr>
        <w:rPr>
          <w:rFonts w:ascii="Calibri" w:hAnsi="Calibri" w:cs="Calibri"/>
          <w:b/>
          <w:kern w:val="0"/>
          <w:lang w:eastAsia="en-CA"/>
        </w:rPr>
      </w:pPr>
    </w:p>
    <w:p w14:paraId="5CD2C791" w14:textId="428C5CDC" w:rsidR="008E0C80" w:rsidRPr="004B68B7" w:rsidRDefault="008E0C80" w:rsidP="00B14F11">
      <w:pPr>
        <w:pStyle w:val="parabullets"/>
        <w:keepNext/>
        <w:numPr>
          <w:ilvl w:val="0"/>
          <w:numId w:val="0"/>
        </w:numPr>
        <w:spacing w:before="0" w:after="0"/>
        <w:ind w:left="714" w:hanging="357"/>
        <w:contextualSpacing w:val="0"/>
        <w:rPr>
          <w:rFonts w:ascii="Calibri" w:hAnsi="Calibri" w:cs="Calibri"/>
          <w:b/>
        </w:rPr>
      </w:pPr>
      <w:r w:rsidRPr="004B68B7">
        <w:rPr>
          <w:rFonts w:ascii="Calibri" w:hAnsi="Calibri" w:cs="Calibri"/>
          <w:b/>
          <w:kern w:val="0"/>
          <w:lang w:eastAsia="en-CA"/>
        </w:rPr>
        <w:t xml:space="preserve">Level </w:t>
      </w:r>
      <w:r w:rsidRPr="004B68B7">
        <w:rPr>
          <w:rFonts w:ascii="Calibri" w:hAnsi="Calibri" w:cs="Calibri"/>
          <w:b/>
        </w:rPr>
        <w:t xml:space="preserve">2: Extreme Heat </w:t>
      </w:r>
      <w:r w:rsidR="00250A72" w:rsidRPr="004B68B7">
        <w:rPr>
          <w:rFonts w:ascii="Calibri" w:hAnsi="Calibri" w:cs="Calibri"/>
          <w:b/>
        </w:rPr>
        <w:t>Emergency</w:t>
      </w:r>
      <w:r w:rsidR="00263754" w:rsidRPr="004B68B7">
        <w:rPr>
          <w:rFonts w:ascii="Calibri" w:hAnsi="Calibri" w:cs="Calibri"/>
          <w:b/>
        </w:rPr>
        <w:t xml:space="preserve"> </w:t>
      </w:r>
    </w:p>
    <w:p w14:paraId="6BDB97F8" w14:textId="7DB89DC4" w:rsidR="00141C55" w:rsidRPr="004B68B7" w:rsidRDefault="008E0C80" w:rsidP="0093157C">
      <w:pPr>
        <w:pStyle w:val="parabullets"/>
        <w:numPr>
          <w:ilvl w:val="0"/>
          <w:numId w:val="0"/>
        </w:numPr>
        <w:spacing w:before="0" w:after="0"/>
        <w:ind w:left="360"/>
        <w:contextualSpacing w:val="0"/>
        <w:rPr>
          <w:rFonts w:ascii="Calibri" w:hAnsi="Calibri" w:cs="Calibri"/>
          <w:kern w:val="0"/>
          <w:lang w:eastAsia="en-CA"/>
        </w:rPr>
      </w:pPr>
      <w:r w:rsidRPr="004B68B7">
        <w:rPr>
          <w:rFonts w:ascii="Calibri" w:hAnsi="Calibri" w:cs="Calibri"/>
          <w:kern w:val="0"/>
          <w:lang w:eastAsia="en-CA"/>
        </w:rPr>
        <w:t xml:space="preserve">Issued by </w:t>
      </w:r>
      <w:r w:rsidR="00250A72" w:rsidRPr="004B68B7">
        <w:rPr>
          <w:rFonts w:ascii="Calibri" w:hAnsi="Calibri" w:cs="Calibri"/>
          <w:kern w:val="0"/>
          <w:lang w:eastAsia="en-CA"/>
        </w:rPr>
        <w:t>ECCC</w:t>
      </w:r>
      <w:r w:rsidRPr="004B68B7">
        <w:rPr>
          <w:rFonts w:ascii="Calibri" w:hAnsi="Calibri" w:cs="Calibri"/>
          <w:kern w:val="0"/>
          <w:lang w:eastAsia="en-CA"/>
        </w:rPr>
        <w:t xml:space="preserve"> </w:t>
      </w:r>
      <w:r w:rsidR="00250A72" w:rsidRPr="004B68B7">
        <w:rPr>
          <w:rFonts w:ascii="Calibri" w:hAnsi="Calibri" w:cs="Calibri"/>
          <w:kern w:val="0"/>
          <w:lang w:eastAsia="en-CA"/>
        </w:rPr>
        <w:t xml:space="preserve">in consultation with the BC HEAT Committee, </w:t>
      </w:r>
      <w:r w:rsidRPr="004B68B7">
        <w:rPr>
          <w:rFonts w:ascii="Calibri" w:hAnsi="Calibri" w:cs="Calibri"/>
          <w:kern w:val="0"/>
          <w:lang w:eastAsia="en-CA"/>
        </w:rPr>
        <w:t xml:space="preserve">when </w:t>
      </w:r>
      <w:r w:rsidR="00250A72" w:rsidRPr="004B68B7">
        <w:rPr>
          <w:rFonts w:ascii="Calibri" w:hAnsi="Calibri" w:cs="Calibri"/>
          <w:kern w:val="0"/>
          <w:lang w:eastAsia="en-CA"/>
        </w:rPr>
        <w:t xml:space="preserve">Heat Warning criteria have been met </w:t>
      </w:r>
      <w:r w:rsidR="00250A72" w:rsidRPr="004B68B7">
        <w:rPr>
          <w:rFonts w:ascii="Calibri" w:hAnsi="Calibri" w:cs="Calibri"/>
          <w:b/>
          <w:kern w:val="0"/>
          <w:u w:val="single"/>
          <w:lang w:eastAsia="en-CA"/>
        </w:rPr>
        <w:t>AND</w:t>
      </w:r>
      <w:r w:rsidR="00250A72" w:rsidRPr="004B68B7">
        <w:rPr>
          <w:rFonts w:ascii="Calibri" w:hAnsi="Calibri" w:cs="Calibri"/>
          <w:kern w:val="0"/>
          <w:lang w:eastAsia="en-CA"/>
        </w:rPr>
        <w:t xml:space="preserve"> forecast indicates that daily highs will substantively increase day-over-day for three or more consecutive days.</w:t>
      </w:r>
    </w:p>
    <w:p w14:paraId="14A90EE3" w14:textId="77777777" w:rsidR="00F63516" w:rsidRDefault="00F63516" w:rsidP="008E0C80">
      <w:pPr>
        <w:pStyle w:val="para"/>
        <w:spacing w:before="0" w:after="0"/>
        <w:rPr>
          <w:rFonts w:ascii="Calibri" w:hAnsi="Calibri" w:cs="Trebuchet MS"/>
          <w:kern w:val="0"/>
          <w:lang w:eastAsia="en-CA"/>
        </w:rPr>
      </w:pPr>
    </w:p>
    <w:p w14:paraId="7E9A0078" w14:textId="375BF3D1" w:rsidR="00141692" w:rsidRPr="00FE6F1B" w:rsidRDefault="0025492E" w:rsidP="00FE6F1B">
      <w:pPr>
        <w:pStyle w:val="Heading2"/>
        <w:pBdr>
          <w:left w:val="none" w:sz="0" w:space="0" w:color="auto"/>
          <w:right w:val="none" w:sz="0" w:space="0" w:color="auto"/>
        </w:pBdr>
      </w:pPr>
      <w:bookmarkStart w:id="15" w:name="_Toc129792435"/>
      <w:bookmarkStart w:id="16" w:name="_Toc138663208"/>
      <w:r w:rsidRPr="00FE6F1B">
        <w:t>Assumptions</w:t>
      </w:r>
      <w:bookmarkEnd w:id="15"/>
      <w:bookmarkEnd w:id="16"/>
    </w:p>
    <w:p w14:paraId="251F3D16" w14:textId="63B167E0" w:rsidR="001858DE" w:rsidRDefault="000A6B58" w:rsidP="001858DE">
      <w:pPr>
        <w:pStyle w:val="parabullets"/>
        <w:numPr>
          <w:ilvl w:val="0"/>
          <w:numId w:val="0"/>
        </w:numPr>
        <w:contextualSpacing w:val="0"/>
        <w:rPr>
          <w:rFonts w:ascii="Calibri" w:hAnsi="Calibri"/>
        </w:rPr>
      </w:pPr>
      <w:r>
        <w:rPr>
          <w:rFonts w:ascii="Calibri" w:hAnsi="Calibri"/>
        </w:rPr>
        <w:t xml:space="preserve">Use this section </w:t>
      </w:r>
      <w:r w:rsidR="001858DE">
        <w:rPr>
          <w:rFonts w:ascii="Calibri" w:hAnsi="Calibri"/>
        </w:rPr>
        <w:t xml:space="preserve">to communicate expectations of various organizations. </w:t>
      </w:r>
      <w:r w:rsidR="001858DE" w:rsidRPr="000A6B58">
        <w:rPr>
          <w:rFonts w:ascii="Calibri" w:hAnsi="Calibri"/>
          <w:u w:val="single"/>
        </w:rPr>
        <w:t>For example</w:t>
      </w:r>
      <w:r w:rsidR="001858DE">
        <w:rPr>
          <w:rFonts w:ascii="Calibri" w:hAnsi="Calibri"/>
        </w:rPr>
        <w:t xml:space="preserve">: </w:t>
      </w:r>
    </w:p>
    <w:p w14:paraId="61388E17" w14:textId="2DA16EAA" w:rsidR="001D1F07" w:rsidRPr="002F2A70" w:rsidRDefault="001D1F07" w:rsidP="00C95CFD">
      <w:pPr>
        <w:pStyle w:val="parabullets"/>
        <w:tabs>
          <w:tab w:val="clear" w:pos="720"/>
          <w:tab w:val="num" w:pos="540"/>
        </w:tabs>
        <w:spacing w:before="0" w:after="0"/>
        <w:ind w:left="548" w:hanging="274"/>
        <w:contextualSpacing w:val="0"/>
        <w:rPr>
          <w:rFonts w:ascii="Calibri" w:hAnsi="Calibri"/>
          <w:i/>
          <w:color w:val="000000" w:themeColor="text1"/>
        </w:rPr>
      </w:pPr>
      <w:r w:rsidRPr="002F2A70">
        <w:rPr>
          <w:rFonts w:ascii="Calibri" w:hAnsi="Calibri"/>
          <w:i/>
          <w:color w:val="000000" w:themeColor="text1"/>
        </w:rPr>
        <w:t xml:space="preserve">Local government departments will have plans and procedures in place to implement their assigned activities. Each department may implement parts of this plan independently </w:t>
      </w:r>
    </w:p>
    <w:p w14:paraId="7E9A007A" w14:textId="07DABB9D" w:rsidR="00537D7A" w:rsidRPr="002F2A70" w:rsidRDefault="00EB13A6" w:rsidP="00C95CFD">
      <w:pPr>
        <w:pStyle w:val="parabullets"/>
        <w:tabs>
          <w:tab w:val="clear" w:pos="720"/>
          <w:tab w:val="num" w:pos="540"/>
        </w:tabs>
        <w:spacing w:before="0" w:after="0"/>
        <w:ind w:left="548" w:hanging="274"/>
        <w:contextualSpacing w:val="0"/>
        <w:rPr>
          <w:rFonts w:ascii="Calibri" w:hAnsi="Calibri"/>
          <w:i/>
          <w:color w:val="000000" w:themeColor="text1"/>
        </w:rPr>
      </w:pPr>
      <w:r w:rsidRPr="002F2A70">
        <w:rPr>
          <w:rFonts w:ascii="Calibri" w:hAnsi="Calibri"/>
          <w:i/>
          <w:color w:val="000000" w:themeColor="text1"/>
        </w:rPr>
        <w:t xml:space="preserve">Organizations </w:t>
      </w:r>
      <w:r w:rsidR="00537D7A" w:rsidRPr="002F2A70">
        <w:rPr>
          <w:rFonts w:ascii="Calibri" w:hAnsi="Calibri"/>
          <w:i/>
          <w:color w:val="000000" w:themeColor="text1"/>
        </w:rPr>
        <w:t xml:space="preserve">sheltering </w:t>
      </w:r>
      <w:r w:rsidR="00A914F6" w:rsidRPr="002F2A70">
        <w:rPr>
          <w:rFonts w:ascii="Calibri" w:hAnsi="Calibri"/>
          <w:i/>
          <w:color w:val="000000" w:themeColor="text1"/>
        </w:rPr>
        <w:t xml:space="preserve">people disproportionately impacted </w:t>
      </w:r>
      <w:r w:rsidR="00537D7A" w:rsidRPr="002F2A70">
        <w:rPr>
          <w:rFonts w:ascii="Calibri" w:hAnsi="Calibri"/>
          <w:i/>
          <w:color w:val="000000" w:themeColor="text1"/>
        </w:rPr>
        <w:t xml:space="preserve">such as those </w:t>
      </w:r>
      <w:r w:rsidRPr="002F2A70">
        <w:rPr>
          <w:rFonts w:ascii="Calibri" w:hAnsi="Calibri"/>
          <w:i/>
          <w:color w:val="000000" w:themeColor="text1"/>
        </w:rPr>
        <w:t>provid</w:t>
      </w:r>
      <w:r w:rsidR="00537D7A" w:rsidRPr="002F2A70">
        <w:rPr>
          <w:rFonts w:ascii="Calibri" w:hAnsi="Calibri"/>
          <w:i/>
          <w:color w:val="000000" w:themeColor="text1"/>
        </w:rPr>
        <w:t>ing</w:t>
      </w:r>
      <w:r w:rsidRPr="002F2A70">
        <w:rPr>
          <w:rFonts w:ascii="Calibri" w:hAnsi="Calibri"/>
          <w:i/>
          <w:color w:val="000000" w:themeColor="text1"/>
        </w:rPr>
        <w:t xml:space="preserve"> assisted living services for the elderly</w:t>
      </w:r>
      <w:r w:rsidR="00BD0EEC" w:rsidRPr="002F2A70">
        <w:rPr>
          <w:rFonts w:ascii="Calibri" w:hAnsi="Calibri"/>
          <w:i/>
          <w:color w:val="000000" w:themeColor="text1"/>
        </w:rPr>
        <w:t>, shelter operators supporting people experiencing homelessness</w:t>
      </w:r>
      <w:r w:rsidRPr="002F2A70">
        <w:rPr>
          <w:rFonts w:ascii="Calibri" w:hAnsi="Calibri"/>
          <w:i/>
          <w:color w:val="000000" w:themeColor="text1"/>
        </w:rPr>
        <w:t xml:space="preserve"> </w:t>
      </w:r>
      <w:r w:rsidR="00537D7A" w:rsidRPr="002F2A70">
        <w:rPr>
          <w:rFonts w:ascii="Calibri" w:hAnsi="Calibri"/>
          <w:i/>
          <w:color w:val="000000" w:themeColor="text1"/>
        </w:rPr>
        <w:t xml:space="preserve">and those </w:t>
      </w:r>
      <w:r w:rsidR="00BD0EEC" w:rsidRPr="002F2A70">
        <w:rPr>
          <w:rFonts w:ascii="Calibri" w:hAnsi="Calibri"/>
          <w:i/>
          <w:color w:val="000000" w:themeColor="text1"/>
        </w:rPr>
        <w:t>caring for</w:t>
      </w:r>
      <w:r w:rsidRPr="002F2A70">
        <w:rPr>
          <w:rFonts w:ascii="Calibri" w:hAnsi="Calibri"/>
          <w:i/>
          <w:color w:val="000000" w:themeColor="text1"/>
        </w:rPr>
        <w:t xml:space="preserve"> children (e.g.</w:t>
      </w:r>
      <w:r w:rsidR="00E32525" w:rsidRPr="002F2A70">
        <w:rPr>
          <w:rFonts w:ascii="Calibri" w:hAnsi="Calibri"/>
          <w:i/>
          <w:color w:val="000000" w:themeColor="text1"/>
        </w:rPr>
        <w:t>,</w:t>
      </w:r>
      <w:r w:rsidRPr="002F2A70">
        <w:rPr>
          <w:rFonts w:ascii="Calibri" w:hAnsi="Calibri"/>
          <w:i/>
          <w:color w:val="000000" w:themeColor="text1"/>
        </w:rPr>
        <w:t xml:space="preserve"> </w:t>
      </w:r>
      <w:r w:rsidR="00BD0EEC" w:rsidRPr="002F2A70">
        <w:rPr>
          <w:rFonts w:ascii="Calibri" w:hAnsi="Calibri"/>
          <w:i/>
          <w:color w:val="000000" w:themeColor="text1"/>
        </w:rPr>
        <w:t>daycare operators</w:t>
      </w:r>
      <w:r w:rsidRPr="002F2A70">
        <w:rPr>
          <w:rFonts w:ascii="Calibri" w:hAnsi="Calibri"/>
          <w:i/>
          <w:color w:val="000000" w:themeColor="text1"/>
        </w:rPr>
        <w:t xml:space="preserve">, schools, summer youth camps) will take appropriate actions to ensure the safety of the </w:t>
      </w:r>
      <w:r w:rsidR="00537D7A" w:rsidRPr="002F2A70">
        <w:rPr>
          <w:rFonts w:ascii="Calibri" w:hAnsi="Calibri"/>
          <w:i/>
          <w:color w:val="000000" w:themeColor="text1"/>
        </w:rPr>
        <w:t>people</w:t>
      </w:r>
      <w:r w:rsidRPr="002F2A70">
        <w:rPr>
          <w:rFonts w:ascii="Calibri" w:hAnsi="Calibri"/>
          <w:i/>
          <w:color w:val="000000" w:themeColor="text1"/>
        </w:rPr>
        <w:t xml:space="preserve"> in their care.</w:t>
      </w:r>
      <w:r w:rsidR="00537D7A" w:rsidRPr="002F2A70">
        <w:rPr>
          <w:rFonts w:ascii="Calibri" w:hAnsi="Calibri"/>
          <w:i/>
          <w:color w:val="000000" w:themeColor="text1"/>
        </w:rPr>
        <w:t xml:space="preserve"> </w:t>
      </w:r>
    </w:p>
    <w:p w14:paraId="7E9A007C" w14:textId="6DEE3596" w:rsidR="00D072C5" w:rsidRPr="002F2A70" w:rsidRDefault="00005790" w:rsidP="00C95CFD">
      <w:pPr>
        <w:pStyle w:val="parabullets"/>
        <w:tabs>
          <w:tab w:val="clear" w:pos="720"/>
          <w:tab w:val="num" w:pos="540"/>
        </w:tabs>
        <w:spacing w:before="0" w:after="0"/>
        <w:ind w:left="548" w:hanging="274"/>
        <w:contextualSpacing w:val="0"/>
        <w:rPr>
          <w:rFonts w:ascii="Calibri" w:hAnsi="Calibri"/>
          <w:i/>
          <w:color w:val="000000" w:themeColor="text1"/>
        </w:rPr>
      </w:pPr>
      <w:r w:rsidRPr="002F2A70">
        <w:rPr>
          <w:rFonts w:ascii="Calibri" w:hAnsi="Calibri"/>
          <w:i/>
          <w:color w:val="000000" w:themeColor="text1"/>
        </w:rPr>
        <w:t xml:space="preserve">Costs related to the implementation of this </w:t>
      </w:r>
      <w:r w:rsidR="004F58CC">
        <w:rPr>
          <w:rFonts w:ascii="Calibri" w:hAnsi="Calibri"/>
          <w:i/>
          <w:color w:val="000000" w:themeColor="text1"/>
        </w:rPr>
        <w:t>HWSP</w:t>
      </w:r>
      <w:r w:rsidRPr="002F2A70">
        <w:rPr>
          <w:rFonts w:ascii="Calibri" w:hAnsi="Calibri"/>
          <w:i/>
          <w:color w:val="000000" w:themeColor="text1"/>
        </w:rPr>
        <w:t xml:space="preserve"> will be borne by respo</w:t>
      </w:r>
      <w:r w:rsidR="00141C55" w:rsidRPr="002F2A70">
        <w:rPr>
          <w:rFonts w:ascii="Calibri" w:hAnsi="Calibri"/>
          <w:i/>
          <w:color w:val="000000" w:themeColor="text1"/>
        </w:rPr>
        <w:t>nding departments and agencies. Some costs may be recoverable under provincial task number.</w:t>
      </w:r>
    </w:p>
    <w:p w14:paraId="17E64A24" w14:textId="77777777" w:rsidR="00A4627F" w:rsidRPr="001F3CB8" w:rsidRDefault="00A4627F" w:rsidP="00A4627F">
      <w:pPr>
        <w:pStyle w:val="parabullets"/>
        <w:numPr>
          <w:ilvl w:val="0"/>
          <w:numId w:val="0"/>
        </w:numPr>
        <w:spacing w:before="0" w:after="0"/>
        <w:ind w:left="720" w:hanging="360"/>
        <w:contextualSpacing w:val="0"/>
        <w:rPr>
          <w:rFonts w:ascii="Calibri" w:hAnsi="Calibri"/>
        </w:rPr>
      </w:pPr>
    </w:p>
    <w:p w14:paraId="7E9A007D" w14:textId="105A1DB4" w:rsidR="00A7518C" w:rsidRPr="00FE6F1B" w:rsidRDefault="001A573E" w:rsidP="00FE6F1B">
      <w:pPr>
        <w:pStyle w:val="Heading2"/>
        <w:pBdr>
          <w:left w:val="none" w:sz="0" w:space="0" w:color="auto"/>
          <w:right w:val="none" w:sz="0" w:space="0" w:color="auto"/>
        </w:pBdr>
      </w:pPr>
      <w:bookmarkStart w:id="17" w:name="_Toc411862542"/>
      <w:bookmarkStart w:id="18" w:name="_Toc411864935"/>
      <w:bookmarkStart w:id="19" w:name="_Toc411864993"/>
      <w:bookmarkStart w:id="20" w:name="_Toc411865132"/>
      <w:bookmarkStart w:id="21" w:name="_Toc129792436"/>
      <w:bookmarkStart w:id="22" w:name="_Toc138663209"/>
      <w:bookmarkEnd w:id="17"/>
      <w:bookmarkEnd w:id="18"/>
      <w:bookmarkEnd w:id="19"/>
      <w:bookmarkEnd w:id="20"/>
      <w:r w:rsidRPr="00FE6F1B">
        <w:t xml:space="preserve">Pre-authorized </w:t>
      </w:r>
      <w:r w:rsidR="00BC124E">
        <w:t>public m</w:t>
      </w:r>
      <w:r w:rsidR="0025492E" w:rsidRPr="00FE6F1B">
        <w:t>essaging</w:t>
      </w:r>
      <w:bookmarkEnd w:id="21"/>
      <w:bookmarkEnd w:id="22"/>
    </w:p>
    <w:p w14:paraId="7E9A007E" w14:textId="1177D62E" w:rsidR="00A7518C" w:rsidRDefault="00925CF3" w:rsidP="00700A10">
      <w:pPr>
        <w:pStyle w:val="parabullets"/>
        <w:numPr>
          <w:ilvl w:val="0"/>
          <w:numId w:val="0"/>
        </w:numPr>
        <w:spacing w:after="240"/>
        <w:rPr>
          <w:rFonts w:ascii="Calibri" w:hAnsi="Calibri"/>
        </w:rPr>
      </w:pPr>
      <w:r>
        <w:rPr>
          <w:rFonts w:ascii="Calibri" w:hAnsi="Calibri"/>
        </w:rPr>
        <w:t xml:space="preserve">Use this section to </w:t>
      </w:r>
      <w:r w:rsidR="000A6B58">
        <w:rPr>
          <w:rFonts w:ascii="Calibri" w:hAnsi="Calibri"/>
        </w:rPr>
        <w:t xml:space="preserve">describe any </w:t>
      </w:r>
      <w:r>
        <w:rPr>
          <w:rFonts w:ascii="Calibri" w:hAnsi="Calibri"/>
        </w:rPr>
        <w:t>p</w:t>
      </w:r>
      <w:r w:rsidR="00A7518C" w:rsidRPr="00700A10">
        <w:rPr>
          <w:rFonts w:ascii="Calibri" w:hAnsi="Calibri"/>
        </w:rPr>
        <w:t>re-authorized messa</w:t>
      </w:r>
      <w:r>
        <w:rPr>
          <w:rFonts w:ascii="Calibri" w:hAnsi="Calibri"/>
        </w:rPr>
        <w:t xml:space="preserve">ges that staff can share in </w:t>
      </w:r>
      <w:r w:rsidR="00A7518C" w:rsidRPr="00700A10">
        <w:rPr>
          <w:rFonts w:ascii="Calibri" w:hAnsi="Calibri"/>
        </w:rPr>
        <w:t>if approached directly by the media</w:t>
      </w:r>
      <w:r>
        <w:rPr>
          <w:rFonts w:ascii="Calibri" w:hAnsi="Calibri"/>
        </w:rPr>
        <w:t xml:space="preserve"> or community members. Some examples have been included below: </w:t>
      </w:r>
    </w:p>
    <w:p w14:paraId="42A3EA19" w14:textId="6F1B58C9" w:rsidR="00077D80" w:rsidRPr="000A6B58" w:rsidRDefault="00077D80" w:rsidP="00C95CFD">
      <w:pPr>
        <w:pStyle w:val="ListParagraph"/>
        <w:numPr>
          <w:ilvl w:val="0"/>
          <w:numId w:val="14"/>
        </w:numPr>
        <w:spacing w:line="259" w:lineRule="auto"/>
        <w:contextualSpacing w:val="0"/>
        <w:rPr>
          <w:rFonts w:ascii="Calibri" w:hAnsi="Calibri"/>
          <w:i/>
          <w:kern w:val="22"/>
          <w:sz w:val="22"/>
          <w:szCs w:val="22"/>
          <w:lang w:eastAsia="en-US"/>
        </w:rPr>
      </w:pPr>
      <w:r w:rsidRPr="00C14426">
        <w:rPr>
          <w:rFonts w:ascii="Calibri" w:hAnsi="Calibri"/>
          <w:i/>
          <w:kern w:val="22"/>
          <w:sz w:val="22"/>
          <w:szCs w:val="22"/>
          <w:lang w:eastAsia="en-US"/>
        </w:rPr>
        <w:t xml:space="preserve">The </w:t>
      </w:r>
      <w:r w:rsidR="00B3168E">
        <w:rPr>
          <w:rFonts w:ascii="Calibri" w:hAnsi="Calibri"/>
          <w:i/>
          <w:kern w:val="22"/>
          <w:sz w:val="22"/>
          <w:szCs w:val="22"/>
          <w:lang w:eastAsia="en-US"/>
        </w:rPr>
        <w:t>local government</w:t>
      </w:r>
      <w:r w:rsidRPr="00C14426">
        <w:rPr>
          <w:rFonts w:ascii="Calibri" w:hAnsi="Calibri"/>
          <w:i/>
          <w:kern w:val="22"/>
          <w:sz w:val="22"/>
          <w:szCs w:val="22"/>
          <w:lang w:eastAsia="en-US"/>
        </w:rPr>
        <w:t xml:space="preserve"> is committed to ensuring residents stay safe during hot weather events.</w:t>
      </w:r>
      <w:r w:rsidR="009F39B8">
        <w:rPr>
          <w:rFonts w:ascii="Calibri" w:hAnsi="Calibri"/>
          <w:i/>
          <w:kern w:val="22"/>
          <w:sz w:val="22"/>
          <w:szCs w:val="22"/>
          <w:lang w:eastAsia="en-US"/>
        </w:rPr>
        <w:t xml:space="preserve"> </w:t>
      </w:r>
    </w:p>
    <w:p w14:paraId="25588797" w14:textId="732F901E" w:rsidR="00077D80" w:rsidRDefault="00077D80" w:rsidP="00C95CFD">
      <w:pPr>
        <w:pStyle w:val="ListParagraph"/>
        <w:numPr>
          <w:ilvl w:val="0"/>
          <w:numId w:val="14"/>
        </w:numPr>
        <w:spacing w:line="259" w:lineRule="auto"/>
        <w:contextualSpacing w:val="0"/>
        <w:rPr>
          <w:rFonts w:ascii="Calibri" w:hAnsi="Calibri"/>
          <w:i/>
          <w:kern w:val="22"/>
          <w:sz w:val="22"/>
          <w:szCs w:val="22"/>
          <w:lang w:eastAsia="en-US"/>
        </w:rPr>
      </w:pPr>
      <w:r w:rsidRPr="00C14426">
        <w:rPr>
          <w:rFonts w:ascii="Calibri" w:hAnsi="Calibri"/>
          <w:i/>
          <w:kern w:val="22"/>
          <w:sz w:val="22"/>
          <w:szCs w:val="22"/>
          <w:lang w:eastAsia="en-US"/>
        </w:rPr>
        <w:t xml:space="preserve">During periods of extreme heat, the </w:t>
      </w:r>
      <w:r w:rsidR="00B3168E">
        <w:rPr>
          <w:rFonts w:ascii="Calibri" w:hAnsi="Calibri"/>
          <w:i/>
          <w:kern w:val="22"/>
          <w:sz w:val="22"/>
          <w:szCs w:val="22"/>
          <w:lang w:eastAsia="en-US"/>
        </w:rPr>
        <w:t>local government</w:t>
      </w:r>
      <w:r w:rsidR="00975F35" w:rsidRPr="00C14426">
        <w:rPr>
          <w:rFonts w:ascii="Calibri" w:hAnsi="Calibri"/>
          <w:i/>
          <w:kern w:val="22"/>
          <w:sz w:val="22"/>
          <w:szCs w:val="22"/>
          <w:lang w:eastAsia="en-US"/>
        </w:rPr>
        <w:t xml:space="preserve"> </w:t>
      </w:r>
      <w:r w:rsidRPr="00C14426">
        <w:rPr>
          <w:rFonts w:ascii="Calibri" w:hAnsi="Calibri"/>
          <w:i/>
          <w:kern w:val="22"/>
          <w:sz w:val="22"/>
          <w:szCs w:val="22"/>
          <w:lang w:eastAsia="en-US"/>
        </w:rPr>
        <w:t xml:space="preserve">encourages people to prepare by staying hydrated, keeping cool, checking in on others, and staying informed by checking weather updates and using information on the </w:t>
      </w:r>
      <w:r w:rsidR="00B3168E">
        <w:rPr>
          <w:rFonts w:ascii="Calibri" w:hAnsi="Calibri"/>
          <w:i/>
          <w:kern w:val="22"/>
          <w:sz w:val="22"/>
          <w:szCs w:val="22"/>
          <w:lang w:eastAsia="en-US"/>
        </w:rPr>
        <w:t>local government</w:t>
      </w:r>
      <w:r w:rsidRPr="00C14426">
        <w:rPr>
          <w:rFonts w:ascii="Calibri" w:hAnsi="Calibri"/>
          <w:i/>
          <w:kern w:val="22"/>
          <w:sz w:val="22"/>
          <w:szCs w:val="22"/>
          <w:lang w:eastAsia="en-US"/>
        </w:rPr>
        <w:t xml:space="preserve"> website and social media channels.</w:t>
      </w:r>
    </w:p>
    <w:p w14:paraId="4FA5C1B2" w14:textId="7E898726" w:rsidR="000A6B58" w:rsidRPr="00C14426" w:rsidRDefault="000A6B58" w:rsidP="00C95CFD">
      <w:pPr>
        <w:pStyle w:val="ListParagraph"/>
        <w:numPr>
          <w:ilvl w:val="1"/>
          <w:numId w:val="14"/>
        </w:numPr>
        <w:spacing w:line="259" w:lineRule="auto"/>
        <w:contextualSpacing w:val="0"/>
        <w:rPr>
          <w:rFonts w:ascii="Calibri" w:hAnsi="Calibri"/>
          <w:i/>
          <w:kern w:val="22"/>
          <w:sz w:val="22"/>
          <w:szCs w:val="22"/>
          <w:lang w:eastAsia="en-US"/>
        </w:rPr>
      </w:pPr>
      <w:r>
        <w:rPr>
          <w:rFonts w:ascii="Calibri" w:hAnsi="Calibri"/>
          <w:i/>
          <w:kern w:val="22"/>
          <w:sz w:val="22"/>
          <w:szCs w:val="22"/>
          <w:lang w:eastAsia="en-US"/>
        </w:rPr>
        <w:t xml:space="preserve">Also PreparedBC website and social media accounts </w:t>
      </w:r>
    </w:p>
    <w:p w14:paraId="505682C6" w14:textId="3CFCCC57" w:rsidR="00077D80" w:rsidRPr="00C14426" w:rsidRDefault="00077D80" w:rsidP="00C95CFD">
      <w:pPr>
        <w:pStyle w:val="ListParagraph"/>
        <w:numPr>
          <w:ilvl w:val="0"/>
          <w:numId w:val="14"/>
        </w:numPr>
        <w:spacing w:line="259" w:lineRule="auto"/>
        <w:contextualSpacing w:val="0"/>
        <w:rPr>
          <w:rFonts w:ascii="Calibri" w:hAnsi="Calibri"/>
          <w:i/>
          <w:kern w:val="22"/>
          <w:sz w:val="22"/>
          <w:szCs w:val="22"/>
          <w:lang w:eastAsia="en-US"/>
        </w:rPr>
      </w:pPr>
      <w:r w:rsidRPr="00C14426">
        <w:rPr>
          <w:rFonts w:ascii="Calibri" w:hAnsi="Calibri"/>
          <w:i/>
          <w:kern w:val="22"/>
          <w:sz w:val="22"/>
          <w:szCs w:val="22"/>
          <w:lang w:eastAsia="en-US"/>
        </w:rPr>
        <w:t>As part of our Extreme Heat response, the</w:t>
      </w:r>
      <w:r w:rsidR="00B3168E">
        <w:rPr>
          <w:rFonts w:ascii="Calibri" w:hAnsi="Calibri"/>
          <w:i/>
          <w:kern w:val="22"/>
          <w:sz w:val="22"/>
          <w:szCs w:val="22"/>
          <w:lang w:eastAsia="en-US"/>
        </w:rPr>
        <w:t xml:space="preserve"> local government</w:t>
      </w:r>
      <w:r w:rsidR="00975F35" w:rsidRPr="00C14426">
        <w:rPr>
          <w:rFonts w:ascii="Calibri" w:hAnsi="Calibri"/>
          <w:i/>
          <w:kern w:val="22"/>
          <w:sz w:val="22"/>
          <w:szCs w:val="22"/>
          <w:lang w:eastAsia="en-US"/>
        </w:rPr>
        <w:t xml:space="preserve"> </w:t>
      </w:r>
      <w:r w:rsidRPr="00C14426">
        <w:rPr>
          <w:rFonts w:ascii="Calibri" w:hAnsi="Calibri"/>
          <w:i/>
          <w:kern w:val="22"/>
          <w:sz w:val="22"/>
          <w:szCs w:val="22"/>
          <w:lang w:eastAsia="en-US"/>
        </w:rPr>
        <w:t>works closely with Vancouver Coastal Health and other partners to help protect residents susceptible to the adverse effects of heat.</w:t>
      </w:r>
    </w:p>
    <w:p w14:paraId="62826AAE" w14:textId="71F6C7F0" w:rsidR="00077D80" w:rsidRPr="00C14426" w:rsidRDefault="00077D80" w:rsidP="00C95CFD">
      <w:pPr>
        <w:pStyle w:val="parabullets"/>
        <w:numPr>
          <w:ilvl w:val="0"/>
          <w:numId w:val="14"/>
        </w:numPr>
        <w:spacing w:before="0" w:after="0"/>
        <w:contextualSpacing w:val="0"/>
        <w:rPr>
          <w:rFonts w:ascii="Calibri" w:hAnsi="Calibri"/>
          <w:i/>
        </w:rPr>
      </w:pPr>
      <w:r w:rsidRPr="00C14426">
        <w:rPr>
          <w:rFonts w:ascii="Calibri" w:hAnsi="Calibri"/>
          <w:i/>
        </w:rPr>
        <w:t xml:space="preserve">More information can be found </w:t>
      </w:r>
      <w:r w:rsidR="00C14426" w:rsidRPr="00C14426">
        <w:rPr>
          <w:rFonts w:ascii="Calibri" w:hAnsi="Calibri"/>
          <w:i/>
        </w:rPr>
        <w:t>by…</w:t>
      </w:r>
      <w:r w:rsidR="009F39B8">
        <w:rPr>
          <w:rFonts w:ascii="Calibri" w:hAnsi="Calibri"/>
          <w:i/>
        </w:rPr>
        <w:t xml:space="preserve"> </w:t>
      </w:r>
    </w:p>
    <w:p w14:paraId="6898BB5B" w14:textId="150F02DE" w:rsidR="00C14426" w:rsidRDefault="00077D80" w:rsidP="00C95CFD">
      <w:pPr>
        <w:pStyle w:val="parabullets"/>
        <w:numPr>
          <w:ilvl w:val="0"/>
          <w:numId w:val="14"/>
        </w:numPr>
        <w:spacing w:before="0" w:after="0"/>
        <w:contextualSpacing w:val="0"/>
        <w:rPr>
          <w:rFonts w:ascii="Calibri" w:hAnsi="Calibri"/>
          <w:i/>
        </w:rPr>
      </w:pPr>
      <w:r w:rsidRPr="00C14426">
        <w:rPr>
          <w:rFonts w:ascii="Calibri" w:hAnsi="Calibri"/>
          <w:i/>
        </w:rPr>
        <w:t>All media inquiries are directed to</w:t>
      </w:r>
      <w:r w:rsidR="00C14426" w:rsidRPr="00C14426">
        <w:rPr>
          <w:rFonts w:ascii="Calibri" w:hAnsi="Calibri"/>
          <w:i/>
        </w:rPr>
        <w:t>…</w:t>
      </w:r>
    </w:p>
    <w:p w14:paraId="4E8C96FC" w14:textId="77777777" w:rsidR="000A6B58" w:rsidRDefault="000A6B58" w:rsidP="00C95CFD">
      <w:pPr>
        <w:pStyle w:val="parabullets"/>
        <w:numPr>
          <w:ilvl w:val="0"/>
          <w:numId w:val="14"/>
        </w:numPr>
        <w:spacing w:before="0" w:after="0"/>
        <w:contextualSpacing w:val="0"/>
        <w:rPr>
          <w:rFonts w:ascii="Calibri" w:hAnsi="Calibri"/>
          <w:i/>
        </w:rPr>
      </w:pPr>
      <w:r>
        <w:rPr>
          <w:rFonts w:ascii="Calibri" w:hAnsi="Calibri"/>
          <w:i/>
        </w:rPr>
        <w:t>Communications resources shared by Vancouver Coastal Health</w:t>
      </w:r>
    </w:p>
    <w:p w14:paraId="7BEDCA19" w14:textId="1CB8CF21" w:rsidR="000A6B58" w:rsidRDefault="000A6B58" w:rsidP="00C95CFD">
      <w:pPr>
        <w:pStyle w:val="parabullets"/>
        <w:numPr>
          <w:ilvl w:val="1"/>
          <w:numId w:val="14"/>
        </w:numPr>
        <w:spacing w:before="0" w:after="0"/>
        <w:contextualSpacing w:val="0"/>
        <w:rPr>
          <w:rFonts w:ascii="Calibri" w:hAnsi="Calibri"/>
          <w:i/>
        </w:rPr>
      </w:pPr>
      <w:r>
        <w:rPr>
          <w:rFonts w:ascii="Calibri" w:hAnsi="Calibri"/>
          <w:i/>
        </w:rPr>
        <w:t>Heat and smoke posters</w:t>
      </w:r>
    </w:p>
    <w:p w14:paraId="78EEF5D5" w14:textId="6406C62C" w:rsidR="000A6B58" w:rsidRPr="00C14426" w:rsidRDefault="000A6B58" w:rsidP="00C95CFD">
      <w:pPr>
        <w:pStyle w:val="parabullets"/>
        <w:numPr>
          <w:ilvl w:val="1"/>
          <w:numId w:val="14"/>
        </w:numPr>
        <w:spacing w:before="0" w:after="0"/>
        <w:contextualSpacing w:val="0"/>
        <w:rPr>
          <w:rFonts w:ascii="Calibri" w:hAnsi="Calibri"/>
          <w:i/>
        </w:rPr>
      </w:pPr>
      <w:r>
        <w:rPr>
          <w:rFonts w:ascii="Calibri" w:hAnsi="Calibri"/>
          <w:i/>
        </w:rPr>
        <w:t xml:space="preserve">Messages that VCH sends out to local governments and community organizations </w:t>
      </w:r>
    </w:p>
    <w:p w14:paraId="7DF7516A" w14:textId="77777777" w:rsidR="00077D80" w:rsidRDefault="00077D80" w:rsidP="00A4627F">
      <w:pPr>
        <w:pStyle w:val="parabullets"/>
        <w:numPr>
          <w:ilvl w:val="0"/>
          <w:numId w:val="0"/>
        </w:numPr>
        <w:spacing w:before="0" w:after="0"/>
        <w:contextualSpacing w:val="0"/>
      </w:pPr>
    </w:p>
    <w:p w14:paraId="29BC2C08" w14:textId="34F9B5DC" w:rsidR="00077D80" w:rsidRDefault="00077D80" w:rsidP="00A4627F">
      <w:pPr>
        <w:pStyle w:val="parabullets"/>
        <w:numPr>
          <w:ilvl w:val="0"/>
          <w:numId w:val="0"/>
        </w:numPr>
        <w:spacing w:before="0" w:after="0"/>
        <w:contextualSpacing w:val="0"/>
      </w:pPr>
    </w:p>
    <w:p w14:paraId="66489071" w14:textId="12A2CCA7" w:rsidR="00FF06DC" w:rsidRPr="00FE6F1B" w:rsidRDefault="00FF06DC" w:rsidP="00FF06DC">
      <w:pPr>
        <w:pStyle w:val="Heading2"/>
        <w:pBdr>
          <w:left w:val="none" w:sz="0" w:space="0" w:color="auto"/>
          <w:right w:val="none" w:sz="0" w:space="0" w:color="auto"/>
        </w:pBdr>
      </w:pPr>
      <w:bookmarkStart w:id="23" w:name="_Toc129792437"/>
      <w:bookmarkStart w:id="24" w:name="_Toc138663210"/>
      <w:r>
        <w:lastRenderedPageBreak/>
        <w:t xml:space="preserve">Emergency </w:t>
      </w:r>
      <w:r w:rsidR="003843DD">
        <w:t>m</w:t>
      </w:r>
      <w:r>
        <w:t>anag</w:t>
      </w:r>
      <w:r w:rsidR="00975F35">
        <w:t xml:space="preserve">ement </w:t>
      </w:r>
      <w:r w:rsidR="003843DD">
        <w:t>department or s</w:t>
      </w:r>
      <w:r w:rsidR="00975F35">
        <w:t>taff</w:t>
      </w:r>
      <w:bookmarkEnd w:id="23"/>
      <w:bookmarkEnd w:id="24"/>
      <w:r w:rsidR="00975F35">
        <w:t xml:space="preserve"> </w:t>
      </w:r>
    </w:p>
    <w:p w14:paraId="74311BA1" w14:textId="72B0A23F" w:rsidR="00C14426" w:rsidRDefault="00C14426" w:rsidP="00C14426">
      <w:pPr>
        <w:pStyle w:val="parabullets"/>
        <w:numPr>
          <w:ilvl w:val="0"/>
          <w:numId w:val="0"/>
        </w:numPr>
        <w:spacing w:after="240"/>
        <w:rPr>
          <w:rFonts w:ascii="Calibri" w:hAnsi="Calibri"/>
        </w:rPr>
      </w:pPr>
      <w:r>
        <w:rPr>
          <w:rFonts w:ascii="Calibri" w:hAnsi="Calibri"/>
        </w:rPr>
        <w:t xml:space="preserve">Use this section to summarize the steps that staff will take before and during an event. </w:t>
      </w:r>
      <w:r w:rsidRPr="000A6B58">
        <w:rPr>
          <w:rFonts w:ascii="Calibri" w:hAnsi="Calibri"/>
          <w:u w:val="single"/>
        </w:rPr>
        <w:t>Examples have been included below</w:t>
      </w:r>
      <w:r>
        <w:rPr>
          <w:rFonts w:ascii="Calibri" w:hAnsi="Calibri"/>
        </w:rPr>
        <w:t xml:space="preserve">. </w:t>
      </w:r>
    </w:p>
    <w:p w14:paraId="52116FD4" w14:textId="77777777" w:rsidR="00C14426" w:rsidRDefault="00C14426" w:rsidP="00C14426">
      <w:pPr>
        <w:pStyle w:val="parabullets"/>
        <w:numPr>
          <w:ilvl w:val="0"/>
          <w:numId w:val="0"/>
        </w:numPr>
        <w:spacing w:after="240"/>
        <w:rPr>
          <w:rFonts w:ascii="Calibri" w:hAnsi="Calibri"/>
        </w:rPr>
      </w:pPr>
    </w:p>
    <w:p w14:paraId="7C326D1B" w14:textId="4BC758DB" w:rsidR="00BD0EEC" w:rsidRPr="00C14426" w:rsidRDefault="00D71B32" w:rsidP="00FF06DC">
      <w:pPr>
        <w:pStyle w:val="parabullets"/>
        <w:tabs>
          <w:tab w:val="clear" w:pos="720"/>
          <w:tab w:val="num" w:pos="540"/>
        </w:tabs>
        <w:spacing w:after="240"/>
        <w:ind w:left="540" w:hanging="270"/>
        <w:rPr>
          <w:rFonts w:ascii="Calibri" w:hAnsi="Calibri"/>
          <w:i/>
        </w:rPr>
      </w:pPr>
      <w:r w:rsidRPr="00C14426">
        <w:rPr>
          <w:rFonts w:ascii="Calibri" w:hAnsi="Calibri"/>
          <w:i/>
        </w:rPr>
        <w:t>Prior to the</w:t>
      </w:r>
      <w:r w:rsidR="0063028C" w:rsidRPr="00C14426">
        <w:rPr>
          <w:rFonts w:ascii="Calibri" w:hAnsi="Calibri"/>
          <w:i/>
        </w:rPr>
        <w:t xml:space="preserve"> first heat event of the season,</w:t>
      </w:r>
      <w:r w:rsidRPr="00C14426">
        <w:rPr>
          <w:rFonts w:ascii="Calibri" w:hAnsi="Calibri"/>
          <w:i/>
        </w:rPr>
        <w:t xml:space="preserve"> </w:t>
      </w:r>
      <w:r w:rsidR="00975F35" w:rsidRPr="00C14426">
        <w:rPr>
          <w:rFonts w:ascii="Calibri" w:hAnsi="Calibri"/>
          <w:i/>
        </w:rPr>
        <w:t>the Emergency Manager</w:t>
      </w:r>
      <w:r w:rsidRPr="00C14426">
        <w:rPr>
          <w:rFonts w:ascii="Calibri" w:hAnsi="Calibri"/>
          <w:i/>
        </w:rPr>
        <w:t xml:space="preserve"> will schedule a s</w:t>
      </w:r>
      <w:r w:rsidR="00F63516" w:rsidRPr="00C14426">
        <w:rPr>
          <w:rFonts w:ascii="Calibri" w:hAnsi="Calibri"/>
          <w:i/>
        </w:rPr>
        <w:t xml:space="preserve">easonal readiness call with all </w:t>
      </w:r>
      <w:r w:rsidRPr="00C14426">
        <w:rPr>
          <w:rFonts w:ascii="Calibri" w:hAnsi="Calibri"/>
          <w:i/>
        </w:rPr>
        <w:t xml:space="preserve">Heat </w:t>
      </w:r>
      <w:r w:rsidR="003843DD">
        <w:rPr>
          <w:rFonts w:ascii="Calibri" w:hAnsi="Calibri"/>
          <w:i/>
        </w:rPr>
        <w:t>and</w:t>
      </w:r>
      <w:r w:rsidRPr="00C14426">
        <w:rPr>
          <w:rFonts w:ascii="Calibri" w:hAnsi="Calibri"/>
          <w:i/>
        </w:rPr>
        <w:t xml:space="preserve"> </w:t>
      </w:r>
      <w:r w:rsidR="009D6CF8">
        <w:rPr>
          <w:rFonts w:ascii="Calibri" w:hAnsi="Calibri"/>
          <w:i/>
        </w:rPr>
        <w:t>Wildfire Smoke</w:t>
      </w:r>
      <w:r w:rsidRPr="00C14426">
        <w:rPr>
          <w:rFonts w:ascii="Calibri" w:hAnsi="Calibri"/>
          <w:i/>
        </w:rPr>
        <w:t xml:space="preserve"> </w:t>
      </w:r>
      <w:r w:rsidR="00BD0EEC" w:rsidRPr="00C14426">
        <w:rPr>
          <w:rFonts w:ascii="Calibri" w:hAnsi="Calibri"/>
          <w:i/>
        </w:rPr>
        <w:t>R</w:t>
      </w:r>
      <w:r w:rsidRPr="00C14426">
        <w:rPr>
          <w:rFonts w:ascii="Calibri" w:hAnsi="Calibri"/>
          <w:i/>
        </w:rPr>
        <w:t xml:space="preserve">esponse </w:t>
      </w:r>
      <w:r w:rsidR="00BD0EEC" w:rsidRPr="00C14426">
        <w:rPr>
          <w:rFonts w:ascii="Calibri" w:hAnsi="Calibri"/>
          <w:i/>
        </w:rPr>
        <w:t>L</w:t>
      </w:r>
      <w:r w:rsidRPr="00C14426">
        <w:rPr>
          <w:rFonts w:ascii="Calibri" w:hAnsi="Calibri"/>
          <w:i/>
        </w:rPr>
        <w:t>eads to</w:t>
      </w:r>
      <w:r w:rsidR="00BD0EEC" w:rsidRPr="00C14426">
        <w:rPr>
          <w:rFonts w:ascii="Calibri" w:hAnsi="Calibri"/>
          <w:i/>
        </w:rPr>
        <w:t>:</w:t>
      </w:r>
    </w:p>
    <w:p w14:paraId="6D9A0D62" w14:textId="0578B73E" w:rsidR="00BD0EEC" w:rsidRPr="00C14426" w:rsidRDefault="00BD0EEC" w:rsidP="004A4B14">
      <w:pPr>
        <w:pStyle w:val="parabullets"/>
        <w:numPr>
          <w:ilvl w:val="1"/>
          <w:numId w:val="6"/>
        </w:numPr>
        <w:spacing w:after="240"/>
        <w:rPr>
          <w:rFonts w:ascii="Calibri" w:hAnsi="Calibri"/>
          <w:i/>
        </w:rPr>
      </w:pPr>
      <w:r w:rsidRPr="00C14426">
        <w:rPr>
          <w:rFonts w:ascii="Calibri" w:hAnsi="Calibri"/>
          <w:i/>
        </w:rPr>
        <w:t>P</w:t>
      </w:r>
      <w:r w:rsidR="00D71B32" w:rsidRPr="00C14426">
        <w:rPr>
          <w:rFonts w:ascii="Calibri" w:hAnsi="Calibri"/>
          <w:i/>
        </w:rPr>
        <w:t xml:space="preserve">rovide an overview of the </w:t>
      </w:r>
      <w:r w:rsidR="000A6B58">
        <w:rPr>
          <w:rFonts w:ascii="Calibri" w:hAnsi="Calibri"/>
          <w:i/>
        </w:rPr>
        <w:t>response plan</w:t>
      </w:r>
      <w:r w:rsidR="00D71B32" w:rsidRPr="00C14426">
        <w:rPr>
          <w:rFonts w:ascii="Calibri" w:hAnsi="Calibri"/>
          <w:i/>
        </w:rPr>
        <w:t xml:space="preserve">, its triggers and levels, </w:t>
      </w:r>
    </w:p>
    <w:p w14:paraId="53C49937" w14:textId="0C65F5E2" w:rsidR="00BD0EEC" w:rsidRPr="00C14426" w:rsidRDefault="00BD0EEC" w:rsidP="004A4B14">
      <w:pPr>
        <w:pStyle w:val="parabullets"/>
        <w:numPr>
          <w:ilvl w:val="1"/>
          <w:numId w:val="6"/>
        </w:numPr>
        <w:spacing w:after="240"/>
        <w:rPr>
          <w:rFonts w:ascii="Calibri" w:hAnsi="Calibri"/>
          <w:i/>
        </w:rPr>
      </w:pPr>
      <w:r w:rsidRPr="00C14426">
        <w:rPr>
          <w:rFonts w:ascii="Calibri" w:hAnsi="Calibri"/>
          <w:i/>
        </w:rPr>
        <w:t>D</w:t>
      </w:r>
      <w:r w:rsidR="00D71B32" w:rsidRPr="00C14426">
        <w:rPr>
          <w:rFonts w:ascii="Calibri" w:hAnsi="Calibri"/>
          <w:i/>
        </w:rPr>
        <w:t xml:space="preserve">iscuss any </w:t>
      </w:r>
      <w:r w:rsidR="0058428E" w:rsidRPr="00C14426">
        <w:rPr>
          <w:rFonts w:ascii="Calibri" w:hAnsi="Calibri"/>
          <w:i/>
        </w:rPr>
        <w:t xml:space="preserve">changes to the actions that will be undertaken in a Level 1 </w:t>
      </w:r>
      <w:r w:rsidR="00F63516" w:rsidRPr="00C14426">
        <w:rPr>
          <w:rFonts w:ascii="Calibri" w:hAnsi="Calibri"/>
          <w:i/>
        </w:rPr>
        <w:t xml:space="preserve">Heat Warning </w:t>
      </w:r>
      <w:r w:rsidR="0058428E" w:rsidRPr="00C14426">
        <w:rPr>
          <w:rFonts w:ascii="Calibri" w:hAnsi="Calibri"/>
          <w:i/>
        </w:rPr>
        <w:t xml:space="preserve">or Level 2 </w:t>
      </w:r>
      <w:r w:rsidR="00F63516" w:rsidRPr="00C14426">
        <w:rPr>
          <w:rFonts w:ascii="Calibri" w:hAnsi="Calibri"/>
          <w:i/>
        </w:rPr>
        <w:t>Extreme Heat Emergency</w:t>
      </w:r>
      <w:r w:rsidR="00D71B32" w:rsidRPr="00C14426">
        <w:rPr>
          <w:rFonts w:ascii="Calibri" w:hAnsi="Calibri"/>
          <w:i/>
        </w:rPr>
        <w:t>,</w:t>
      </w:r>
    </w:p>
    <w:p w14:paraId="3D612906" w14:textId="784AFFCE" w:rsidR="00BD0EEC" w:rsidRPr="00C14426" w:rsidRDefault="00BD0EEC" w:rsidP="004A4B14">
      <w:pPr>
        <w:pStyle w:val="parabullets"/>
        <w:numPr>
          <w:ilvl w:val="1"/>
          <w:numId w:val="6"/>
        </w:numPr>
        <w:spacing w:after="240"/>
        <w:rPr>
          <w:rFonts w:ascii="Calibri" w:hAnsi="Calibri"/>
          <w:i/>
        </w:rPr>
      </w:pPr>
      <w:r w:rsidRPr="00C14426">
        <w:rPr>
          <w:rFonts w:ascii="Calibri" w:hAnsi="Calibri"/>
          <w:i/>
        </w:rPr>
        <w:t>C</w:t>
      </w:r>
      <w:r w:rsidR="00D71B32" w:rsidRPr="00C14426">
        <w:rPr>
          <w:rFonts w:ascii="Calibri" w:hAnsi="Calibri"/>
          <w:i/>
        </w:rPr>
        <w:t>onfirm all departments are prepared to implement assigned activities</w:t>
      </w:r>
      <w:r w:rsidRPr="00C14426">
        <w:rPr>
          <w:rFonts w:ascii="Calibri" w:hAnsi="Calibri"/>
          <w:i/>
        </w:rPr>
        <w:t>, and;</w:t>
      </w:r>
    </w:p>
    <w:p w14:paraId="360FC04B" w14:textId="55E41264" w:rsidR="000B1723" w:rsidRPr="00C14426" w:rsidRDefault="00BD0EEC" w:rsidP="004A4B14">
      <w:pPr>
        <w:pStyle w:val="parabullets"/>
        <w:numPr>
          <w:ilvl w:val="1"/>
          <w:numId w:val="6"/>
        </w:numPr>
        <w:spacing w:after="240"/>
        <w:rPr>
          <w:rFonts w:ascii="Calibri" w:hAnsi="Calibri"/>
          <w:i/>
        </w:rPr>
      </w:pPr>
      <w:r w:rsidRPr="00C14426">
        <w:rPr>
          <w:rFonts w:ascii="Calibri" w:hAnsi="Calibri"/>
          <w:i/>
        </w:rPr>
        <w:t>Confirm</w:t>
      </w:r>
      <w:r w:rsidR="00D71B32" w:rsidRPr="00C14426">
        <w:rPr>
          <w:rFonts w:ascii="Calibri" w:hAnsi="Calibri"/>
          <w:i/>
        </w:rPr>
        <w:t xml:space="preserve"> the</w:t>
      </w:r>
      <w:r w:rsidRPr="00C14426">
        <w:rPr>
          <w:rFonts w:ascii="Calibri" w:hAnsi="Calibri"/>
          <w:i/>
        </w:rPr>
        <w:t xml:space="preserve"> departmental representation, roles and responsibilities</w:t>
      </w:r>
      <w:r w:rsidR="00D71B32" w:rsidRPr="00C14426">
        <w:rPr>
          <w:rFonts w:ascii="Calibri" w:hAnsi="Calibri"/>
          <w:i/>
        </w:rPr>
        <w:t xml:space="preserve"> of </w:t>
      </w:r>
      <w:r w:rsidRPr="00C14426">
        <w:rPr>
          <w:rFonts w:ascii="Calibri" w:hAnsi="Calibri"/>
          <w:i/>
        </w:rPr>
        <w:t>designated Response Leads</w:t>
      </w:r>
      <w:r w:rsidR="00D71B32" w:rsidRPr="00C14426">
        <w:rPr>
          <w:rFonts w:ascii="Calibri" w:hAnsi="Calibri"/>
          <w:i/>
        </w:rPr>
        <w:t xml:space="preserve"> </w:t>
      </w:r>
    </w:p>
    <w:p w14:paraId="14463551" w14:textId="218E7074" w:rsidR="00C14426" w:rsidRPr="00C14426" w:rsidRDefault="0058428E" w:rsidP="003B3D4A">
      <w:pPr>
        <w:pStyle w:val="parabullets"/>
        <w:tabs>
          <w:tab w:val="clear" w:pos="720"/>
          <w:tab w:val="num" w:pos="540"/>
        </w:tabs>
        <w:spacing w:before="0" w:after="0"/>
        <w:ind w:left="540" w:hanging="270"/>
        <w:contextualSpacing w:val="0"/>
        <w:rPr>
          <w:rFonts w:ascii="Calibri" w:hAnsi="Calibri"/>
          <w:i/>
        </w:rPr>
      </w:pPr>
      <w:r w:rsidRPr="00C14426">
        <w:rPr>
          <w:rFonts w:ascii="Calibri" w:hAnsi="Calibri"/>
          <w:i/>
        </w:rPr>
        <w:t xml:space="preserve">When a </w:t>
      </w:r>
      <w:r w:rsidR="00F63516" w:rsidRPr="00C14426">
        <w:rPr>
          <w:rFonts w:ascii="Calibri" w:hAnsi="Calibri"/>
          <w:i/>
        </w:rPr>
        <w:t xml:space="preserve">Heat Warning </w:t>
      </w:r>
      <w:r w:rsidRPr="00C14426">
        <w:rPr>
          <w:rFonts w:ascii="Calibri" w:hAnsi="Calibri"/>
          <w:i/>
        </w:rPr>
        <w:t xml:space="preserve">or </w:t>
      </w:r>
      <w:r w:rsidR="00F63516" w:rsidRPr="00C14426">
        <w:rPr>
          <w:rFonts w:ascii="Calibri" w:hAnsi="Calibri"/>
          <w:i/>
        </w:rPr>
        <w:t xml:space="preserve">Extreme Heat Emergency </w:t>
      </w:r>
      <w:r w:rsidRPr="00C14426">
        <w:rPr>
          <w:rFonts w:ascii="Calibri" w:hAnsi="Calibri"/>
          <w:i/>
        </w:rPr>
        <w:t xml:space="preserve">is forecast by ECCC, </w:t>
      </w:r>
      <w:r w:rsidR="00C14426" w:rsidRPr="00C14426">
        <w:rPr>
          <w:rFonts w:ascii="Calibri" w:hAnsi="Calibri"/>
          <w:i/>
        </w:rPr>
        <w:t>staff will</w:t>
      </w:r>
      <w:r w:rsidRPr="00C14426">
        <w:rPr>
          <w:rFonts w:ascii="Calibri" w:hAnsi="Calibri"/>
          <w:i/>
        </w:rPr>
        <w:t xml:space="preserve"> </w:t>
      </w:r>
      <w:r w:rsidR="00FF06DC" w:rsidRPr="00C14426">
        <w:rPr>
          <w:rFonts w:ascii="Calibri" w:hAnsi="Calibri"/>
          <w:i/>
        </w:rPr>
        <w:t>be responsible for organizing a</w:t>
      </w:r>
      <w:r w:rsidR="00C14426" w:rsidRPr="00C14426">
        <w:rPr>
          <w:rFonts w:ascii="Calibri" w:hAnsi="Calibri"/>
          <w:i/>
        </w:rPr>
        <w:t xml:space="preserve"> coordination call </w:t>
      </w:r>
    </w:p>
    <w:p w14:paraId="224B88F9" w14:textId="25CD4EAE" w:rsidR="00FF06DC" w:rsidRPr="00FF06DC" w:rsidRDefault="00FF06DC" w:rsidP="0058428E">
      <w:pPr>
        <w:pStyle w:val="parabullets"/>
        <w:numPr>
          <w:ilvl w:val="0"/>
          <w:numId w:val="0"/>
        </w:numPr>
        <w:spacing w:after="240"/>
        <w:rPr>
          <w:rFonts w:ascii="Calibri" w:hAnsi="Calibri"/>
        </w:rPr>
      </w:pPr>
    </w:p>
    <w:p w14:paraId="20CBEC77" w14:textId="77777777" w:rsidR="00FF06DC" w:rsidRPr="00FF06DC" w:rsidRDefault="00FF06DC" w:rsidP="00FF06DC">
      <w:pPr>
        <w:pStyle w:val="parabullets"/>
        <w:numPr>
          <w:ilvl w:val="0"/>
          <w:numId w:val="0"/>
        </w:numPr>
        <w:spacing w:after="240"/>
        <w:ind w:left="540"/>
        <w:rPr>
          <w:rFonts w:ascii="Calibri" w:hAnsi="Calibri"/>
        </w:rPr>
      </w:pPr>
    </w:p>
    <w:p w14:paraId="7E9A0085" w14:textId="666563F5" w:rsidR="005B4A8B" w:rsidRPr="00262389" w:rsidRDefault="003843DD"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Theme="minorHAnsi" w:hAnsiTheme="minorHAnsi" w:cs="Arial"/>
          <w:b/>
          <w:bCs/>
          <w:kern w:val="28"/>
          <w:sz w:val="28"/>
          <w:szCs w:val="32"/>
        </w:rPr>
      </w:pPr>
      <w:bookmarkStart w:id="25" w:name="_Toc129792438"/>
      <w:bookmarkStart w:id="26" w:name="_Toc138663211"/>
      <w:r>
        <w:rPr>
          <w:rFonts w:asciiTheme="minorHAnsi" w:hAnsiTheme="minorHAnsi" w:cs="Arial"/>
          <w:b/>
          <w:bCs/>
          <w:kern w:val="28"/>
          <w:sz w:val="28"/>
          <w:szCs w:val="32"/>
        </w:rPr>
        <w:lastRenderedPageBreak/>
        <w:t>Event e</w:t>
      </w:r>
      <w:r w:rsidR="00EF0C2C" w:rsidRPr="00262389">
        <w:rPr>
          <w:rFonts w:asciiTheme="minorHAnsi" w:hAnsiTheme="minorHAnsi" w:cs="Arial"/>
          <w:b/>
          <w:bCs/>
          <w:kern w:val="28"/>
          <w:sz w:val="28"/>
          <w:szCs w:val="32"/>
        </w:rPr>
        <w:t xml:space="preserve">scalation </w:t>
      </w:r>
      <w:r>
        <w:rPr>
          <w:rFonts w:asciiTheme="minorHAnsi" w:hAnsiTheme="minorHAnsi" w:cs="Arial"/>
          <w:b/>
          <w:bCs/>
          <w:kern w:val="28"/>
          <w:sz w:val="28"/>
          <w:szCs w:val="32"/>
        </w:rPr>
        <w:t>and n</w:t>
      </w:r>
      <w:r w:rsidR="00262389">
        <w:rPr>
          <w:rFonts w:asciiTheme="minorHAnsi" w:hAnsiTheme="minorHAnsi" w:cs="Arial"/>
          <w:b/>
          <w:bCs/>
          <w:kern w:val="28"/>
          <w:sz w:val="28"/>
          <w:szCs w:val="32"/>
        </w:rPr>
        <w:t xml:space="preserve">otification </w:t>
      </w:r>
      <w:r>
        <w:rPr>
          <w:rFonts w:asciiTheme="minorHAnsi" w:hAnsiTheme="minorHAnsi" w:cs="Arial"/>
          <w:b/>
          <w:bCs/>
          <w:kern w:val="28"/>
          <w:sz w:val="28"/>
          <w:szCs w:val="32"/>
        </w:rPr>
        <w:t>p</w:t>
      </w:r>
      <w:r w:rsidR="00EF0C2C" w:rsidRPr="00262389">
        <w:rPr>
          <w:rFonts w:asciiTheme="minorHAnsi" w:hAnsiTheme="minorHAnsi" w:cs="Arial"/>
          <w:b/>
          <w:bCs/>
          <w:kern w:val="28"/>
          <w:sz w:val="28"/>
          <w:szCs w:val="32"/>
        </w:rPr>
        <w:t>rocess</w:t>
      </w:r>
      <w:bookmarkEnd w:id="25"/>
      <w:bookmarkEnd w:id="26"/>
    </w:p>
    <w:p w14:paraId="15770C9B" w14:textId="3B0E1A60" w:rsidR="000A6B58" w:rsidRDefault="00205703" w:rsidP="000A6B58">
      <w:pPr>
        <w:pStyle w:val="parasectiondescription"/>
        <w:spacing w:after="0"/>
        <w:rPr>
          <w:rFonts w:ascii="Calibri" w:hAnsi="Calibri"/>
          <w:i w:val="0"/>
          <w:sz w:val="22"/>
        </w:rPr>
      </w:pPr>
      <w:r>
        <w:rPr>
          <w:rFonts w:ascii="Calibri" w:hAnsi="Calibri"/>
          <w:i w:val="0"/>
          <w:sz w:val="22"/>
        </w:rPr>
        <w:t>This</w:t>
      </w:r>
      <w:r w:rsidRPr="00563EF9">
        <w:rPr>
          <w:rFonts w:ascii="Calibri" w:hAnsi="Calibri"/>
          <w:i w:val="0"/>
          <w:sz w:val="22"/>
        </w:rPr>
        <w:t xml:space="preserve"> </w:t>
      </w:r>
      <w:r w:rsidR="002340F1" w:rsidRPr="00563EF9">
        <w:rPr>
          <w:rFonts w:ascii="Calibri" w:hAnsi="Calibri"/>
          <w:i w:val="0"/>
          <w:sz w:val="22"/>
        </w:rPr>
        <w:t xml:space="preserve">event </w:t>
      </w:r>
      <w:r>
        <w:rPr>
          <w:rFonts w:ascii="Calibri" w:hAnsi="Calibri"/>
          <w:i w:val="0"/>
          <w:sz w:val="22"/>
        </w:rPr>
        <w:t>process outlines</w:t>
      </w:r>
      <w:r w:rsidR="00A867EE">
        <w:rPr>
          <w:rFonts w:ascii="Calibri" w:hAnsi="Calibri"/>
          <w:i w:val="0"/>
          <w:sz w:val="22"/>
        </w:rPr>
        <w:t xml:space="preserve"> </w:t>
      </w:r>
      <w:r w:rsidR="00C2393A">
        <w:rPr>
          <w:rFonts w:ascii="Calibri" w:hAnsi="Calibri"/>
          <w:i w:val="0"/>
          <w:sz w:val="22"/>
        </w:rPr>
        <w:t xml:space="preserve">Heat and </w:t>
      </w:r>
      <w:r w:rsidR="009D6CF8">
        <w:rPr>
          <w:rFonts w:ascii="Calibri" w:hAnsi="Calibri"/>
          <w:i w:val="0"/>
          <w:sz w:val="22"/>
        </w:rPr>
        <w:t>Wildfire Smoke</w:t>
      </w:r>
      <w:r w:rsidR="00C2393A">
        <w:rPr>
          <w:rFonts w:ascii="Calibri" w:hAnsi="Calibri"/>
          <w:i w:val="0"/>
          <w:sz w:val="22"/>
        </w:rPr>
        <w:t xml:space="preserve"> </w:t>
      </w:r>
      <w:r w:rsidR="009D6CF8">
        <w:rPr>
          <w:rFonts w:ascii="Calibri" w:hAnsi="Calibri"/>
          <w:i w:val="0"/>
          <w:sz w:val="22"/>
        </w:rPr>
        <w:t xml:space="preserve">plan </w:t>
      </w:r>
      <w:r w:rsidR="00A867EE">
        <w:rPr>
          <w:rFonts w:ascii="Calibri" w:hAnsi="Calibri"/>
          <w:i w:val="0"/>
          <w:sz w:val="22"/>
        </w:rPr>
        <w:t xml:space="preserve">activation, notification, </w:t>
      </w:r>
      <w:r w:rsidR="00443862">
        <w:rPr>
          <w:rFonts w:ascii="Calibri" w:hAnsi="Calibri"/>
          <w:i w:val="0"/>
          <w:sz w:val="22"/>
        </w:rPr>
        <w:t xml:space="preserve">coordination </w:t>
      </w:r>
      <w:r w:rsidR="00A867EE">
        <w:rPr>
          <w:rFonts w:ascii="Calibri" w:hAnsi="Calibri"/>
          <w:i w:val="0"/>
          <w:sz w:val="22"/>
        </w:rPr>
        <w:t xml:space="preserve">and escalation </w:t>
      </w:r>
      <w:r w:rsidR="00443862">
        <w:rPr>
          <w:rFonts w:ascii="Calibri" w:hAnsi="Calibri"/>
          <w:i w:val="0"/>
          <w:sz w:val="22"/>
        </w:rPr>
        <w:t xml:space="preserve">activities </w:t>
      </w:r>
      <w:r w:rsidR="00A867EE">
        <w:rPr>
          <w:rFonts w:ascii="Calibri" w:hAnsi="Calibri"/>
          <w:i w:val="0"/>
          <w:sz w:val="22"/>
        </w:rPr>
        <w:t xml:space="preserve">which </w:t>
      </w:r>
      <w:r w:rsidR="000A6B58">
        <w:rPr>
          <w:rFonts w:ascii="Calibri" w:hAnsi="Calibri"/>
          <w:i w:val="0"/>
          <w:sz w:val="22"/>
        </w:rPr>
        <w:t>ta</w:t>
      </w:r>
      <w:r w:rsidR="00AF319F">
        <w:rPr>
          <w:rFonts w:ascii="Calibri" w:hAnsi="Calibri"/>
          <w:i w:val="0"/>
          <w:sz w:val="22"/>
        </w:rPr>
        <w:t>ke</w:t>
      </w:r>
      <w:r w:rsidR="000A6B58">
        <w:rPr>
          <w:rFonts w:ascii="Calibri" w:hAnsi="Calibri"/>
          <w:i w:val="0"/>
          <w:sz w:val="22"/>
        </w:rPr>
        <w:t xml:space="preserve"> </w:t>
      </w:r>
      <w:r w:rsidR="00443862">
        <w:rPr>
          <w:rFonts w:ascii="Calibri" w:hAnsi="Calibri"/>
          <w:i w:val="0"/>
          <w:sz w:val="22"/>
        </w:rPr>
        <w:t xml:space="preserve">place when </w:t>
      </w:r>
      <w:r w:rsidR="00F63516">
        <w:rPr>
          <w:rFonts w:ascii="Calibri" w:hAnsi="Calibri"/>
          <w:i w:val="0"/>
          <w:sz w:val="22"/>
        </w:rPr>
        <w:t>a Heat Warning or Extreme Heat Emergency notification has</w:t>
      </w:r>
      <w:r w:rsidR="00443862">
        <w:rPr>
          <w:rFonts w:ascii="Calibri" w:hAnsi="Calibri"/>
          <w:i w:val="0"/>
          <w:sz w:val="22"/>
        </w:rPr>
        <w:t xml:space="preserve"> been</w:t>
      </w:r>
      <w:r w:rsidR="00F63516">
        <w:rPr>
          <w:rFonts w:ascii="Calibri" w:hAnsi="Calibri"/>
          <w:i w:val="0"/>
          <w:sz w:val="22"/>
        </w:rPr>
        <w:t>, or is expected to be,</w:t>
      </w:r>
      <w:r w:rsidR="00443862">
        <w:rPr>
          <w:rFonts w:ascii="Calibri" w:hAnsi="Calibri"/>
          <w:i w:val="0"/>
          <w:sz w:val="22"/>
        </w:rPr>
        <w:t xml:space="preserve"> issued</w:t>
      </w:r>
      <w:r w:rsidR="000A6B58">
        <w:rPr>
          <w:rFonts w:ascii="Calibri" w:hAnsi="Calibri"/>
          <w:i w:val="0"/>
          <w:sz w:val="22"/>
        </w:rPr>
        <w:t xml:space="preserve">. </w:t>
      </w:r>
    </w:p>
    <w:p w14:paraId="5012D92B" w14:textId="0A495490" w:rsidR="002F2A70" w:rsidRDefault="000A6B58" w:rsidP="002F2A70">
      <w:pPr>
        <w:pStyle w:val="para"/>
        <w:rPr>
          <w:rFonts w:ascii="Calibri" w:hAnsi="Calibri"/>
          <w:color w:val="333333"/>
          <w:u w:val="single"/>
        </w:rPr>
      </w:pPr>
      <w:r w:rsidRPr="000A6B58">
        <w:rPr>
          <w:rFonts w:ascii="Calibri" w:hAnsi="Calibri"/>
          <w:color w:val="333333"/>
          <w:u w:val="single"/>
        </w:rPr>
        <w:t xml:space="preserve">An example from the City of Vancouver has been included below and </w:t>
      </w:r>
      <w:r w:rsidR="00292239">
        <w:rPr>
          <w:rFonts w:ascii="Calibri" w:hAnsi="Calibri"/>
          <w:color w:val="333333"/>
          <w:u w:val="single"/>
        </w:rPr>
        <w:t xml:space="preserve">should </w:t>
      </w:r>
      <w:r w:rsidRPr="000A6B58">
        <w:rPr>
          <w:rFonts w:ascii="Calibri" w:hAnsi="Calibri"/>
          <w:color w:val="333333"/>
          <w:u w:val="single"/>
        </w:rPr>
        <w:t>be adapted during the creation of the plan</w:t>
      </w:r>
      <w:r w:rsidR="002F2A70">
        <w:rPr>
          <w:rFonts w:ascii="Calibri" w:hAnsi="Calibri"/>
          <w:color w:val="333333"/>
          <w:u w:val="single"/>
        </w:rPr>
        <w:t xml:space="preserve">. </w:t>
      </w:r>
    </w:p>
    <w:p w14:paraId="6C100059" w14:textId="77777777" w:rsidR="002F2A70" w:rsidRDefault="002F2A70" w:rsidP="002F2A70">
      <w:pPr>
        <w:pStyle w:val="para"/>
        <w:rPr>
          <w:rFonts w:ascii="Calibri" w:hAnsi="Calibri"/>
          <w:color w:val="333333"/>
          <w:u w:val="single"/>
        </w:rPr>
      </w:pPr>
    </w:p>
    <w:p w14:paraId="64DE977A" w14:textId="197185DD" w:rsidR="002F2A70" w:rsidRDefault="002F2A70" w:rsidP="002F2A70">
      <w:pPr>
        <w:pStyle w:val="para"/>
        <w:rPr>
          <w:rFonts w:ascii="Calibri" w:hAnsi="Calibri"/>
          <w:color w:val="333333"/>
          <w:u w:val="single"/>
        </w:rPr>
      </w:pPr>
      <w:r>
        <w:rPr>
          <w:i/>
          <w:color w:val="FF0000"/>
        </w:rPr>
        <w:object w:dxaOrig="12180" w:dyaOrig="11911" w14:anchorId="7775E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5pt;height:468pt" o:ole="">
            <v:imagedata r:id="rId12" o:title=""/>
          </v:shape>
          <o:OLEObject Type="Embed" ProgID="Visio.Drawing.15" ShapeID="_x0000_i1025" DrawAspect="Content" ObjectID="_1749467875" r:id="rId13"/>
        </w:object>
      </w:r>
    </w:p>
    <w:p w14:paraId="5007FF0C" w14:textId="7B5E9B3A" w:rsidR="00DC5D53" w:rsidRPr="002F2A70" w:rsidRDefault="00343F58" w:rsidP="002F2A70">
      <w:pPr>
        <w:pStyle w:val="para"/>
        <w:rPr>
          <w:rFonts w:ascii="Calibri" w:hAnsi="Calibri"/>
          <w:color w:val="333333"/>
          <w:u w:val="single"/>
        </w:rPr>
      </w:pPr>
      <w:r>
        <w:rPr>
          <w:i/>
          <w:color w:val="FF0000"/>
        </w:rPr>
        <w:br w:type="page"/>
      </w:r>
    </w:p>
    <w:p w14:paraId="6130D25D" w14:textId="6B1435C7" w:rsidR="00343F58" w:rsidRPr="00456388" w:rsidRDefault="00343F58" w:rsidP="00343F58">
      <w:pPr>
        <w:rPr>
          <w:i/>
          <w:color w:val="FF0000"/>
        </w:rPr>
        <w:sectPr w:rsidR="00343F58" w:rsidRPr="00456388" w:rsidSect="00B93007">
          <w:headerReference w:type="even" r:id="rId14"/>
          <w:headerReference w:type="default" r:id="rId15"/>
          <w:footerReference w:type="even" r:id="rId16"/>
          <w:footerReference w:type="default" r:id="rId17"/>
          <w:headerReference w:type="first" r:id="rId18"/>
          <w:footerReference w:type="first" r:id="rId19"/>
          <w:pgSz w:w="12240" w:h="15840" w:code="1"/>
          <w:pgMar w:top="1170" w:right="1260" w:bottom="1170" w:left="1440" w:header="547" w:footer="720" w:gutter="0"/>
          <w:pgNumType w:start="1"/>
          <w:cols w:space="720"/>
          <w:docGrid w:linePitch="360"/>
        </w:sectPr>
      </w:pPr>
    </w:p>
    <w:p w14:paraId="7E9A0089" w14:textId="0DD0937A" w:rsidR="00255AE3" w:rsidRPr="00262389" w:rsidRDefault="002806D7"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Theme="minorHAnsi" w:hAnsiTheme="minorHAnsi" w:cs="Arial"/>
          <w:b/>
          <w:bCs/>
          <w:kern w:val="28"/>
          <w:sz w:val="28"/>
          <w:szCs w:val="32"/>
        </w:rPr>
      </w:pPr>
      <w:bookmarkStart w:id="27" w:name="_Toc129792439"/>
      <w:bookmarkStart w:id="28" w:name="_Toc138663212"/>
      <w:r>
        <w:rPr>
          <w:rFonts w:asciiTheme="minorHAnsi" w:hAnsiTheme="minorHAnsi" w:cs="Arial"/>
          <w:b/>
          <w:bCs/>
          <w:kern w:val="28"/>
          <w:sz w:val="28"/>
          <w:szCs w:val="32"/>
        </w:rPr>
        <w:lastRenderedPageBreak/>
        <w:t xml:space="preserve">Heat </w:t>
      </w:r>
      <w:r w:rsidR="003843DD">
        <w:rPr>
          <w:rFonts w:asciiTheme="minorHAnsi" w:hAnsiTheme="minorHAnsi" w:cs="Arial"/>
          <w:b/>
          <w:bCs/>
          <w:kern w:val="28"/>
          <w:sz w:val="28"/>
          <w:szCs w:val="32"/>
        </w:rPr>
        <w:t>preparedness a</w:t>
      </w:r>
      <w:r w:rsidR="00B93007" w:rsidRPr="00262389">
        <w:rPr>
          <w:rFonts w:asciiTheme="minorHAnsi" w:hAnsiTheme="minorHAnsi" w:cs="Arial"/>
          <w:b/>
          <w:bCs/>
          <w:kern w:val="28"/>
          <w:sz w:val="28"/>
          <w:szCs w:val="32"/>
        </w:rPr>
        <w:t>ctivities</w:t>
      </w:r>
      <w:bookmarkEnd w:id="27"/>
      <w:bookmarkEnd w:id="28"/>
    </w:p>
    <w:p w14:paraId="7E9A008A" w14:textId="259F49F0" w:rsidR="008B784D" w:rsidRDefault="00186894" w:rsidP="00D23357">
      <w:pPr>
        <w:pStyle w:val="parasectiondescription"/>
        <w:ind w:left="-180"/>
        <w:rPr>
          <w:rFonts w:ascii="Calibri" w:hAnsi="Calibri"/>
          <w:i w:val="0"/>
          <w:color w:val="auto"/>
          <w:sz w:val="22"/>
        </w:rPr>
      </w:pPr>
      <w:r w:rsidRPr="006077F4">
        <w:rPr>
          <w:rFonts w:ascii="Calibri" w:hAnsi="Calibri"/>
          <w:i w:val="0"/>
          <w:color w:val="auto"/>
          <w:sz w:val="22"/>
        </w:rPr>
        <w:t xml:space="preserve">The responsibilities </w:t>
      </w:r>
      <w:r w:rsidR="008B784D">
        <w:rPr>
          <w:rFonts w:ascii="Calibri" w:hAnsi="Calibri"/>
          <w:i w:val="0"/>
          <w:color w:val="auto"/>
          <w:sz w:val="22"/>
        </w:rPr>
        <w:t>outline</w:t>
      </w:r>
      <w:r w:rsidR="00563EF9">
        <w:rPr>
          <w:rFonts w:ascii="Calibri" w:hAnsi="Calibri"/>
          <w:i w:val="0"/>
          <w:color w:val="auto"/>
          <w:sz w:val="22"/>
        </w:rPr>
        <w:t>d</w:t>
      </w:r>
      <w:r w:rsidR="008B784D">
        <w:rPr>
          <w:rFonts w:ascii="Calibri" w:hAnsi="Calibri"/>
          <w:i w:val="0"/>
          <w:color w:val="auto"/>
          <w:sz w:val="22"/>
        </w:rPr>
        <w:t xml:space="preserve"> in this </w:t>
      </w:r>
      <w:r w:rsidR="00E91F5F">
        <w:rPr>
          <w:rFonts w:ascii="Calibri" w:hAnsi="Calibri"/>
          <w:i w:val="0"/>
          <w:color w:val="auto"/>
          <w:sz w:val="22"/>
        </w:rPr>
        <w:t>section</w:t>
      </w:r>
      <w:r w:rsidR="008B784D">
        <w:rPr>
          <w:rFonts w:ascii="Calibri" w:hAnsi="Calibri"/>
          <w:i w:val="0"/>
          <w:color w:val="auto"/>
          <w:sz w:val="22"/>
        </w:rPr>
        <w:t xml:space="preserve"> </w:t>
      </w:r>
      <w:r w:rsidR="00F63516">
        <w:rPr>
          <w:rFonts w:ascii="Calibri" w:hAnsi="Calibri"/>
          <w:i w:val="0"/>
          <w:color w:val="auto"/>
          <w:sz w:val="22"/>
        </w:rPr>
        <w:t xml:space="preserve">typically </w:t>
      </w:r>
      <w:r w:rsidR="00563EF9">
        <w:rPr>
          <w:rFonts w:ascii="Calibri" w:hAnsi="Calibri"/>
          <w:i w:val="0"/>
          <w:color w:val="auto"/>
          <w:sz w:val="22"/>
        </w:rPr>
        <w:t xml:space="preserve">take </w:t>
      </w:r>
      <w:r w:rsidR="00F63516">
        <w:rPr>
          <w:rFonts w:ascii="Calibri" w:hAnsi="Calibri"/>
          <w:i w:val="0"/>
          <w:color w:val="auto"/>
          <w:sz w:val="22"/>
        </w:rPr>
        <w:t>place between April and June of each year</w:t>
      </w:r>
      <w:r w:rsidR="00E91F5F">
        <w:rPr>
          <w:rFonts w:ascii="Calibri" w:hAnsi="Calibri"/>
          <w:i w:val="0"/>
          <w:color w:val="auto"/>
          <w:sz w:val="22"/>
        </w:rPr>
        <w:t>.</w:t>
      </w:r>
      <w:r w:rsidR="008B784D">
        <w:rPr>
          <w:rFonts w:ascii="Calibri" w:hAnsi="Calibri"/>
          <w:i w:val="0"/>
          <w:color w:val="auto"/>
          <w:sz w:val="22"/>
        </w:rPr>
        <w:t xml:space="preserve"> </w:t>
      </w:r>
      <w:r w:rsidR="00B3168E">
        <w:rPr>
          <w:rFonts w:ascii="Calibri" w:hAnsi="Calibri"/>
          <w:i w:val="0"/>
          <w:color w:val="auto"/>
          <w:sz w:val="22"/>
        </w:rPr>
        <w:t>Local Government</w:t>
      </w:r>
      <w:r w:rsidR="008B784D">
        <w:rPr>
          <w:rFonts w:ascii="Calibri" w:hAnsi="Calibri"/>
          <w:i w:val="0"/>
          <w:color w:val="auto"/>
          <w:sz w:val="22"/>
        </w:rPr>
        <w:t xml:space="preserve"> departments and </w:t>
      </w:r>
      <w:r w:rsidR="00E91F5F">
        <w:rPr>
          <w:rFonts w:ascii="Calibri" w:hAnsi="Calibri"/>
          <w:i w:val="0"/>
          <w:color w:val="auto"/>
          <w:sz w:val="22"/>
        </w:rPr>
        <w:t>partnering agenc</w:t>
      </w:r>
      <w:r w:rsidR="00563EF9">
        <w:rPr>
          <w:rFonts w:ascii="Calibri" w:hAnsi="Calibri"/>
          <w:i w:val="0"/>
          <w:color w:val="auto"/>
          <w:sz w:val="22"/>
        </w:rPr>
        <w:t>ies</w:t>
      </w:r>
      <w:r w:rsidR="00E91F5F">
        <w:rPr>
          <w:rFonts w:ascii="Calibri" w:hAnsi="Calibri"/>
          <w:i w:val="0"/>
          <w:color w:val="auto"/>
          <w:sz w:val="22"/>
        </w:rPr>
        <w:t xml:space="preserve"> will be accountable for their own actions.</w:t>
      </w:r>
      <w:r w:rsidR="008B784D">
        <w:rPr>
          <w:rFonts w:ascii="Calibri" w:hAnsi="Calibri"/>
          <w:i w:val="0"/>
          <w:color w:val="auto"/>
          <w:sz w:val="22"/>
        </w:rPr>
        <w:t xml:space="preserve"> </w:t>
      </w:r>
      <w:r w:rsidR="008B599A" w:rsidRPr="008B599A">
        <w:rPr>
          <w:rFonts w:ascii="Calibri" w:hAnsi="Calibri"/>
          <w:i w:val="0"/>
          <w:color w:val="auto"/>
          <w:sz w:val="22"/>
        </w:rPr>
        <w:t>The table</w:t>
      </w:r>
      <w:r w:rsidR="00292239">
        <w:rPr>
          <w:rFonts w:ascii="Calibri" w:hAnsi="Calibri"/>
          <w:i w:val="0"/>
          <w:color w:val="auto"/>
          <w:sz w:val="22"/>
        </w:rPr>
        <w:t>s</w:t>
      </w:r>
      <w:r w:rsidR="008B599A" w:rsidRPr="008B599A">
        <w:rPr>
          <w:rFonts w:ascii="Calibri" w:hAnsi="Calibri"/>
          <w:i w:val="0"/>
          <w:color w:val="auto"/>
          <w:sz w:val="22"/>
        </w:rPr>
        <w:t xml:space="preserve"> below has been populated with examples of actions and should be customized for each location.</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6619"/>
        <w:gridCol w:w="1319"/>
        <w:gridCol w:w="2280"/>
        <w:gridCol w:w="444"/>
        <w:gridCol w:w="444"/>
        <w:gridCol w:w="356"/>
        <w:gridCol w:w="356"/>
        <w:gridCol w:w="356"/>
        <w:gridCol w:w="356"/>
        <w:gridCol w:w="444"/>
        <w:gridCol w:w="356"/>
        <w:gridCol w:w="444"/>
        <w:gridCol w:w="525"/>
      </w:tblGrid>
      <w:tr w:rsidR="00406D7D" w:rsidRPr="00A82E21" w14:paraId="7E9A0091" w14:textId="77777777" w:rsidTr="00110EE3">
        <w:trPr>
          <w:trHeight w:val="255"/>
          <w:tblHeader/>
        </w:trPr>
        <w:tc>
          <w:tcPr>
            <w:tcW w:w="2771" w:type="dxa"/>
            <w:vMerge w:val="restart"/>
            <w:shd w:val="clear" w:color="auto" w:fill="D9D9D9"/>
            <w:vAlign w:val="center"/>
          </w:tcPr>
          <w:p w14:paraId="7E9A008B" w14:textId="77777777" w:rsidR="00406D7D" w:rsidRPr="00A82E21" w:rsidRDefault="00406D7D" w:rsidP="00B45A78">
            <w:pPr>
              <w:pStyle w:val="para"/>
              <w:spacing w:before="0" w:after="0"/>
              <w:jc w:val="center"/>
              <w:rPr>
                <w:rFonts w:ascii="Calibri" w:hAnsi="Calibri"/>
                <w:b/>
              </w:rPr>
            </w:pPr>
            <w:r w:rsidRPr="00A82E21">
              <w:rPr>
                <w:rFonts w:ascii="Calibri" w:hAnsi="Calibri"/>
                <w:b/>
              </w:rPr>
              <w:t>Function</w:t>
            </w:r>
          </w:p>
        </w:tc>
        <w:tc>
          <w:tcPr>
            <w:tcW w:w="6619" w:type="dxa"/>
            <w:vMerge w:val="restart"/>
            <w:shd w:val="clear" w:color="auto" w:fill="D9D9D9"/>
            <w:vAlign w:val="center"/>
          </w:tcPr>
          <w:p w14:paraId="7E9A008C" w14:textId="77777777" w:rsidR="00406D7D" w:rsidRPr="00A82E21" w:rsidRDefault="00406D7D" w:rsidP="00B45A78">
            <w:pPr>
              <w:pStyle w:val="para"/>
              <w:spacing w:before="0" w:after="0"/>
              <w:jc w:val="center"/>
              <w:rPr>
                <w:rFonts w:ascii="Calibri" w:hAnsi="Calibri"/>
                <w:b/>
              </w:rPr>
            </w:pPr>
            <w:r w:rsidRPr="00A82E21">
              <w:rPr>
                <w:rFonts w:ascii="Calibri" w:hAnsi="Calibri"/>
                <w:b/>
              </w:rPr>
              <w:t>Activity</w:t>
            </w:r>
          </w:p>
        </w:tc>
        <w:tc>
          <w:tcPr>
            <w:tcW w:w="3599" w:type="dxa"/>
            <w:gridSpan w:val="2"/>
            <w:shd w:val="clear" w:color="auto" w:fill="D9D9D9"/>
          </w:tcPr>
          <w:p w14:paraId="7E9A008D" w14:textId="77777777" w:rsidR="00406D7D" w:rsidRPr="00A82E21" w:rsidRDefault="00406D7D" w:rsidP="00B45A78">
            <w:pPr>
              <w:pStyle w:val="para"/>
              <w:spacing w:before="0" w:after="0"/>
              <w:jc w:val="center"/>
              <w:rPr>
                <w:rFonts w:ascii="Calibri" w:hAnsi="Calibri"/>
                <w:b/>
              </w:rPr>
            </w:pPr>
            <w:r w:rsidRPr="00A82E21">
              <w:rPr>
                <w:rFonts w:ascii="Calibri" w:hAnsi="Calibri"/>
                <w:b/>
              </w:rPr>
              <w:t>Department/Agency</w:t>
            </w:r>
          </w:p>
        </w:tc>
        <w:tc>
          <w:tcPr>
            <w:tcW w:w="1600" w:type="dxa"/>
            <w:gridSpan w:val="4"/>
            <w:vMerge w:val="restart"/>
            <w:shd w:val="clear" w:color="auto" w:fill="D9D9D9"/>
            <w:vAlign w:val="center"/>
          </w:tcPr>
          <w:p w14:paraId="7E9A008E" w14:textId="77777777" w:rsidR="00406D7D" w:rsidRPr="00A82E21" w:rsidRDefault="00406D7D" w:rsidP="00B45A78">
            <w:pPr>
              <w:pStyle w:val="para"/>
              <w:spacing w:before="0" w:after="0"/>
              <w:jc w:val="center"/>
              <w:rPr>
                <w:rFonts w:ascii="Calibri" w:hAnsi="Calibri"/>
                <w:b/>
              </w:rPr>
            </w:pPr>
            <w:r w:rsidRPr="00A82E21">
              <w:rPr>
                <w:rFonts w:ascii="Calibri" w:hAnsi="Calibri"/>
                <w:b/>
              </w:rPr>
              <w:t>April</w:t>
            </w:r>
          </w:p>
        </w:tc>
        <w:tc>
          <w:tcPr>
            <w:tcW w:w="1512" w:type="dxa"/>
            <w:gridSpan w:val="4"/>
            <w:vMerge w:val="restart"/>
            <w:shd w:val="clear" w:color="auto" w:fill="D9D9D9"/>
            <w:vAlign w:val="center"/>
          </w:tcPr>
          <w:p w14:paraId="7E9A008F" w14:textId="77777777" w:rsidR="00406D7D" w:rsidRPr="00A82E21" w:rsidRDefault="00406D7D" w:rsidP="00B45A78">
            <w:pPr>
              <w:pStyle w:val="para"/>
              <w:spacing w:before="0" w:after="0"/>
              <w:jc w:val="center"/>
              <w:rPr>
                <w:rFonts w:ascii="Calibri" w:hAnsi="Calibri"/>
                <w:b/>
              </w:rPr>
            </w:pPr>
            <w:r w:rsidRPr="00A82E21">
              <w:rPr>
                <w:rFonts w:ascii="Calibri" w:hAnsi="Calibri"/>
                <w:b/>
              </w:rPr>
              <w:t>May</w:t>
            </w:r>
          </w:p>
        </w:tc>
        <w:tc>
          <w:tcPr>
            <w:tcW w:w="969" w:type="dxa"/>
            <w:gridSpan w:val="2"/>
            <w:vMerge w:val="restart"/>
            <w:shd w:val="clear" w:color="auto" w:fill="D9D9D9"/>
            <w:vAlign w:val="center"/>
          </w:tcPr>
          <w:p w14:paraId="7E9A0090" w14:textId="77777777" w:rsidR="00406D7D" w:rsidRPr="00A82E21" w:rsidRDefault="00406D7D" w:rsidP="00B45A78">
            <w:pPr>
              <w:pStyle w:val="para"/>
              <w:spacing w:before="0" w:after="0"/>
              <w:jc w:val="center"/>
              <w:rPr>
                <w:rFonts w:ascii="Calibri" w:hAnsi="Calibri"/>
                <w:b/>
              </w:rPr>
            </w:pPr>
            <w:r w:rsidRPr="00A82E21">
              <w:rPr>
                <w:rFonts w:ascii="Calibri" w:hAnsi="Calibri"/>
                <w:b/>
              </w:rPr>
              <w:t>June</w:t>
            </w:r>
          </w:p>
        </w:tc>
      </w:tr>
      <w:tr w:rsidR="00406D7D" w:rsidRPr="00A82E21" w14:paraId="7E9A0099" w14:textId="77777777" w:rsidTr="00110EE3">
        <w:trPr>
          <w:trHeight w:val="260"/>
          <w:tblHeader/>
        </w:trPr>
        <w:tc>
          <w:tcPr>
            <w:tcW w:w="2771" w:type="dxa"/>
            <w:vMerge/>
            <w:shd w:val="clear" w:color="auto" w:fill="D9D9D9"/>
          </w:tcPr>
          <w:p w14:paraId="7E9A0092" w14:textId="77777777" w:rsidR="00406D7D" w:rsidRPr="00A82E21" w:rsidRDefault="00406D7D" w:rsidP="00B45A78">
            <w:pPr>
              <w:pStyle w:val="para"/>
              <w:jc w:val="center"/>
              <w:rPr>
                <w:rFonts w:ascii="Calibri" w:hAnsi="Calibri"/>
                <w:b/>
              </w:rPr>
            </w:pPr>
          </w:p>
        </w:tc>
        <w:tc>
          <w:tcPr>
            <w:tcW w:w="6619" w:type="dxa"/>
            <w:vMerge/>
            <w:shd w:val="clear" w:color="auto" w:fill="D9D9D9"/>
          </w:tcPr>
          <w:p w14:paraId="7E9A0093" w14:textId="77777777" w:rsidR="00406D7D" w:rsidRPr="00A82E21" w:rsidRDefault="00406D7D" w:rsidP="00B45A78">
            <w:pPr>
              <w:pStyle w:val="para"/>
              <w:jc w:val="center"/>
              <w:rPr>
                <w:rFonts w:ascii="Calibri" w:hAnsi="Calibri"/>
                <w:b/>
              </w:rPr>
            </w:pPr>
          </w:p>
        </w:tc>
        <w:tc>
          <w:tcPr>
            <w:tcW w:w="1319" w:type="dxa"/>
            <w:shd w:val="clear" w:color="auto" w:fill="D9D9D9"/>
          </w:tcPr>
          <w:p w14:paraId="7E9A0094" w14:textId="77777777" w:rsidR="00406D7D" w:rsidRPr="00C301DD" w:rsidRDefault="00406D7D" w:rsidP="00B45A78">
            <w:pPr>
              <w:pStyle w:val="para"/>
              <w:spacing w:before="0" w:after="0"/>
              <w:jc w:val="center"/>
              <w:rPr>
                <w:rFonts w:ascii="Calibri" w:hAnsi="Calibri"/>
                <w:b/>
                <w:sz w:val="20"/>
                <w:szCs w:val="20"/>
              </w:rPr>
            </w:pPr>
            <w:r w:rsidRPr="00C301DD">
              <w:rPr>
                <w:rFonts w:ascii="Calibri" w:hAnsi="Calibri"/>
                <w:b/>
                <w:sz w:val="20"/>
                <w:szCs w:val="20"/>
              </w:rPr>
              <w:t>Lead</w:t>
            </w:r>
          </w:p>
        </w:tc>
        <w:tc>
          <w:tcPr>
            <w:tcW w:w="2280" w:type="dxa"/>
            <w:shd w:val="clear" w:color="auto" w:fill="D9D9D9"/>
          </w:tcPr>
          <w:p w14:paraId="7E9A0095" w14:textId="77777777" w:rsidR="00406D7D" w:rsidRPr="00C301DD" w:rsidRDefault="00406D7D" w:rsidP="00B45A78">
            <w:pPr>
              <w:pStyle w:val="para"/>
              <w:spacing w:before="0" w:after="0"/>
              <w:jc w:val="center"/>
              <w:rPr>
                <w:rFonts w:ascii="Calibri" w:hAnsi="Calibri"/>
                <w:b/>
                <w:sz w:val="20"/>
                <w:szCs w:val="20"/>
              </w:rPr>
            </w:pPr>
            <w:r w:rsidRPr="00C301DD">
              <w:rPr>
                <w:rFonts w:ascii="Calibri" w:hAnsi="Calibri"/>
                <w:b/>
                <w:sz w:val="20"/>
                <w:szCs w:val="20"/>
              </w:rPr>
              <w:t>Support</w:t>
            </w:r>
          </w:p>
        </w:tc>
        <w:tc>
          <w:tcPr>
            <w:tcW w:w="1600" w:type="dxa"/>
            <w:gridSpan w:val="4"/>
            <w:vMerge/>
            <w:tcBorders>
              <w:bottom w:val="single" w:sz="4" w:space="0" w:color="auto"/>
            </w:tcBorders>
            <w:shd w:val="clear" w:color="auto" w:fill="D9D9D9"/>
          </w:tcPr>
          <w:p w14:paraId="7E9A0096" w14:textId="77777777" w:rsidR="00406D7D" w:rsidRPr="00A82E21" w:rsidRDefault="00406D7D" w:rsidP="00B45A78">
            <w:pPr>
              <w:pStyle w:val="para"/>
              <w:jc w:val="center"/>
              <w:rPr>
                <w:rFonts w:ascii="Calibri" w:hAnsi="Calibri"/>
                <w:b/>
              </w:rPr>
            </w:pPr>
          </w:p>
        </w:tc>
        <w:tc>
          <w:tcPr>
            <w:tcW w:w="1512" w:type="dxa"/>
            <w:gridSpan w:val="4"/>
            <w:vMerge/>
            <w:shd w:val="clear" w:color="auto" w:fill="D9D9D9"/>
          </w:tcPr>
          <w:p w14:paraId="7E9A0097" w14:textId="77777777" w:rsidR="00406D7D" w:rsidRPr="00A82E21" w:rsidRDefault="00406D7D" w:rsidP="00B45A78">
            <w:pPr>
              <w:pStyle w:val="para"/>
              <w:jc w:val="center"/>
              <w:rPr>
                <w:rFonts w:ascii="Calibri" w:hAnsi="Calibri"/>
                <w:b/>
              </w:rPr>
            </w:pPr>
          </w:p>
        </w:tc>
        <w:tc>
          <w:tcPr>
            <w:tcW w:w="969" w:type="dxa"/>
            <w:gridSpan w:val="2"/>
            <w:vMerge/>
            <w:shd w:val="clear" w:color="auto" w:fill="D9D9D9"/>
          </w:tcPr>
          <w:p w14:paraId="7E9A0098" w14:textId="77777777" w:rsidR="00406D7D" w:rsidRPr="00A82E21" w:rsidRDefault="00406D7D" w:rsidP="00B45A78">
            <w:pPr>
              <w:pStyle w:val="para"/>
              <w:jc w:val="center"/>
              <w:rPr>
                <w:rFonts w:ascii="Calibri" w:hAnsi="Calibri"/>
                <w:b/>
              </w:rPr>
            </w:pPr>
          </w:p>
        </w:tc>
      </w:tr>
      <w:tr w:rsidR="0073702E" w:rsidRPr="00A82E21" w14:paraId="7E9A00A8" w14:textId="77777777" w:rsidTr="00110EE3">
        <w:trPr>
          <w:trHeight w:val="516"/>
        </w:trPr>
        <w:tc>
          <w:tcPr>
            <w:tcW w:w="2771" w:type="dxa"/>
            <w:vMerge w:val="restart"/>
            <w:shd w:val="clear" w:color="auto" w:fill="auto"/>
            <w:vAlign w:val="center"/>
          </w:tcPr>
          <w:p w14:paraId="7E9A009A" w14:textId="3E43DA01" w:rsidR="0073702E" w:rsidRPr="00A82E21" w:rsidRDefault="004A240D" w:rsidP="00EE3FD6">
            <w:pPr>
              <w:pStyle w:val="para"/>
              <w:spacing w:before="0" w:after="0"/>
              <w:rPr>
                <w:rFonts w:ascii="Calibri" w:hAnsi="Calibri"/>
                <w:b/>
              </w:rPr>
            </w:pPr>
            <w:r>
              <w:rPr>
                <w:rFonts w:ascii="Calibri" w:hAnsi="Calibri"/>
                <w:b/>
              </w:rPr>
              <w:t xml:space="preserve">Reconvening </w:t>
            </w:r>
            <w:r w:rsidR="00EE3FD6">
              <w:rPr>
                <w:rFonts w:ascii="Calibri" w:hAnsi="Calibri"/>
                <w:b/>
              </w:rPr>
              <w:t xml:space="preserve">Heat and </w:t>
            </w:r>
            <w:r w:rsidR="009D6CF8">
              <w:rPr>
                <w:rFonts w:ascii="Calibri" w:hAnsi="Calibri"/>
                <w:b/>
              </w:rPr>
              <w:t>Wildfire Smoke</w:t>
            </w:r>
            <w:r>
              <w:rPr>
                <w:rFonts w:ascii="Calibri" w:hAnsi="Calibri"/>
                <w:b/>
              </w:rPr>
              <w:t xml:space="preserve"> Planning Committee </w:t>
            </w:r>
          </w:p>
        </w:tc>
        <w:tc>
          <w:tcPr>
            <w:tcW w:w="6619" w:type="dxa"/>
            <w:shd w:val="clear" w:color="auto" w:fill="auto"/>
            <w:vAlign w:val="center"/>
          </w:tcPr>
          <w:p w14:paraId="7E9A009B" w14:textId="43E4A36E" w:rsidR="0073702E" w:rsidRPr="00A82E21" w:rsidRDefault="0073702E" w:rsidP="000A6B58">
            <w:pPr>
              <w:pStyle w:val="para"/>
              <w:spacing w:before="0" w:after="0"/>
              <w:rPr>
                <w:rFonts w:ascii="Calibri" w:hAnsi="Calibri"/>
              </w:rPr>
            </w:pPr>
            <w:r w:rsidRPr="00A82E21">
              <w:rPr>
                <w:rFonts w:ascii="Calibri" w:hAnsi="Calibri"/>
              </w:rPr>
              <w:t xml:space="preserve">Confirm </w:t>
            </w:r>
            <w:r w:rsidR="000A6B58">
              <w:rPr>
                <w:rFonts w:ascii="Calibri" w:hAnsi="Calibri"/>
              </w:rPr>
              <w:t>parti</w:t>
            </w:r>
            <w:r w:rsidR="00A12C52">
              <w:rPr>
                <w:rFonts w:ascii="Calibri" w:hAnsi="Calibri"/>
              </w:rPr>
              <w:t>cipants and expand if necessary</w:t>
            </w:r>
          </w:p>
        </w:tc>
        <w:tc>
          <w:tcPr>
            <w:tcW w:w="1319" w:type="dxa"/>
            <w:shd w:val="clear" w:color="auto" w:fill="auto"/>
            <w:vAlign w:val="center"/>
          </w:tcPr>
          <w:p w14:paraId="7E9A009C" w14:textId="1B3A3C55" w:rsidR="0073702E" w:rsidRPr="00A82E21" w:rsidRDefault="0073702E" w:rsidP="00B45A78">
            <w:pPr>
              <w:pStyle w:val="para"/>
              <w:spacing w:before="0" w:after="0"/>
              <w:rPr>
                <w:rFonts w:ascii="Calibri" w:hAnsi="Calibri"/>
                <w:b/>
              </w:rPr>
            </w:pPr>
          </w:p>
        </w:tc>
        <w:tc>
          <w:tcPr>
            <w:tcW w:w="2280" w:type="dxa"/>
            <w:shd w:val="clear" w:color="auto" w:fill="auto"/>
            <w:vAlign w:val="center"/>
          </w:tcPr>
          <w:p w14:paraId="7E9A009D" w14:textId="77777777" w:rsidR="0073702E" w:rsidRPr="00A82E21" w:rsidRDefault="0073702E" w:rsidP="00B45A78">
            <w:pPr>
              <w:pStyle w:val="para"/>
              <w:spacing w:before="0" w:after="0"/>
              <w:rPr>
                <w:rFonts w:ascii="Calibri" w:hAnsi="Calibri"/>
              </w:rPr>
            </w:pPr>
          </w:p>
        </w:tc>
        <w:tc>
          <w:tcPr>
            <w:tcW w:w="444" w:type="dxa"/>
            <w:shd w:val="clear" w:color="auto" w:fill="auto"/>
            <w:vAlign w:val="center"/>
          </w:tcPr>
          <w:p w14:paraId="7E9A009E" w14:textId="09EC78E2" w:rsidR="0073702E" w:rsidRPr="00406D7D" w:rsidRDefault="0073702E" w:rsidP="00B45A78">
            <w:pPr>
              <w:pStyle w:val="para"/>
              <w:jc w:val="center"/>
              <w:rPr>
                <w:rFonts w:ascii="Calibri" w:hAnsi="Calibri"/>
                <w:b/>
                <w:sz w:val="28"/>
                <w:szCs w:val="28"/>
              </w:rPr>
            </w:pPr>
          </w:p>
        </w:tc>
        <w:tc>
          <w:tcPr>
            <w:tcW w:w="444" w:type="dxa"/>
            <w:tcBorders>
              <w:bottom w:val="single" w:sz="4" w:space="0" w:color="auto"/>
            </w:tcBorders>
            <w:shd w:val="clear" w:color="auto" w:fill="auto"/>
            <w:vAlign w:val="center"/>
          </w:tcPr>
          <w:p w14:paraId="7E9A009F" w14:textId="77777777" w:rsidR="0073702E" w:rsidRPr="00406D7D" w:rsidRDefault="0073702E" w:rsidP="00B45A78">
            <w:pPr>
              <w:pStyle w:val="para"/>
              <w:jc w:val="center"/>
              <w:rPr>
                <w:rFonts w:ascii="Calibri" w:hAnsi="Calibri"/>
                <w:sz w:val="28"/>
                <w:szCs w:val="28"/>
              </w:rPr>
            </w:pPr>
          </w:p>
        </w:tc>
        <w:tc>
          <w:tcPr>
            <w:tcW w:w="356" w:type="dxa"/>
            <w:shd w:val="clear" w:color="auto" w:fill="auto"/>
            <w:vAlign w:val="center"/>
          </w:tcPr>
          <w:p w14:paraId="7E9A00A0" w14:textId="77777777" w:rsidR="0073702E" w:rsidRPr="00406D7D" w:rsidRDefault="0073702E"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A1" w14:textId="58E0B9A3" w:rsidR="0073702E" w:rsidRPr="00406D7D" w:rsidRDefault="00445895" w:rsidP="00B45A78">
            <w:pPr>
              <w:pStyle w:val="para"/>
              <w:jc w:val="center"/>
              <w:rPr>
                <w:rFonts w:ascii="Calibri" w:hAnsi="Calibri"/>
                <w:sz w:val="28"/>
                <w:szCs w:val="28"/>
              </w:rPr>
            </w:pPr>
            <w:r w:rsidRPr="00406D7D">
              <w:rPr>
                <w:rFonts w:ascii="Calibri" w:hAnsi="Calibri"/>
                <w:b/>
                <w:sz w:val="28"/>
                <w:szCs w:val="28"/>
              </w:rPr>
              <w:t>●</w:t>
            </w:r>
          </w:p>
        </w:tc>
        <w:tc>
          <w:tcPr>
            <w:tcW w:w="356" w:type="dxa"/>
            <w:tcBorders>
              <w:bottom w:val="single" w:sz="4" w:space="0" w:color="auto"/>
            </w:tcBorders>
            <w:shd w:val="clear" w:color="auto" w:fill="auto"/>
            <w:vAlign w:val="center"/>
          </w:tcPr>
          <w:p w14:paraId="7E9A00A2" w14:textId="72C7BC88" w:rsidR="0073702E" w:rsidRPr="00406D7D" w:rsidRDefault="0073702E"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A3" w14:textId="77777777" w:rsidR="0073702E" w:rsidRPr="00406D7D" w:rsidRDefault="0073702E"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A4" w14:textId="45A7FEA4" w:rsidR="0073702E" w:rsidRPr="00406D7D" w:rsidRDefault="0073702E"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A5" w14:textId="77777777" w:rsidR="0073702E" w:rsidRPr="00406D7D" w:rsidRDefault="0073702E"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A6" w14:textId="77777777" w:rsidR="0073702E" w:rsidRPr="00406D7D" w:rsidRDefault="0073702E" w:rsidP="00B45A78">
            <w:pPr>
              <w:pStyle w:val="para"/>
              <w:jc w:val="center"/>
              <w:rPr>
                <w:rFonts w:ascii="Calibri" w:hAnsi="Calibri"/>
                <w:sz w:val="28"/>
                <w:szCs w:val="28"/>
              </w:rPr>
            </w:pPr>
          </w:p>
        </w:tc>
        <w:tc>
          <w:tcPr>
            <w:tcW w:w="525" w:type="dxa"/>
            <w:tcBorders>
              <w:bottom w:val="single" w:sz="4" w:space="0" w:color="auto"/>
            </w:tcBorders>
            <w:shd w:val="clear" w:color="auto" w:fill="auto"/>
            <w:vAlign w:val="center"/>
          </w:tcPr>
          <w:p w14:paraId="7E9A00A7" w14:textId="77777777" w:rsidR="0073702E" w:rsidRPr="00406D7D" w:rsidRDefault="0073702E" w:rsidP="00B45A78">
            <w:pPr>
              <w:pStyle w:val="para"/>
              <w:jc w:val="center"/>
              <w:rPr>
                <w:rFonts w:ascii="Calibri" w:hAnsi="Calibri"/>
                <w:sz w:val="28"/>
                <w:szCs w:val="28"/>
              </w:rPr>
            </w:pPr>
          </w:p>
        </w:tc>
      </w:tr>
      <w:tr w:rsidR="00A703AF" w:rsidRPr="00A82E21" w14:paraId="7E9A00B7" w14:textId="77777777" w:rsidTr="00110EE3">
        <w:trPr>
          <w:trHeight w:val="516"/>
        </w:trPr>
        <w:tc>
          <w:tcPr>
            <w:tcW w:w="2771" w:type="dxa"/>
            <w:vMerge/>
            <w:shd w:val="clear" w:color="auto" w:fill="auto"/>
            <w:vAlign w:val="center"/>
          </w:tcPr>
          <w:p w14:paraId="7E9A00A9" w14:textId="77777777" w:rsidR="00A703AF" w:rsidRPr="00A82E21" w:rsidRDefault="00A703AF" w:rsidP="00B45A78">
            <w:pPr>
              <w:pStyle w:val="para"/>
              <w:spacing w:before="0" w:after="0"/>
              <w:rPr>
                <w:rFonts w:ascii="Calibri" w:hAnsi="Calibri"/>
              </w:rPr>
            </w:pPr>
          </w:p>
        </w:tc>
        <w:tc>
          <w:tcPr>
            <w:tcW w:w="6619" w:type="dxa"/>
            <w:shd w:val="clear" w:color="auto" w:fill="auto"/>
            <w:vAlign w:val="center"/>
          </w:tcPr>
          <w:p w14:paraId="7E9A00AA" w14:textId="6402D79C" w:rsidR="00A703AF" w:rsidRPr="00A82E21" w:rsidRDefault="00A703AF" w:rsidP="009B5E6F">
            <w:pPr>
              <w:pStyle w:val="para"/>
              <w:spacing w:before="0" w:after="0"/>
              <w:rPr>
                <w:rFonts w:ascii="Calibri" w:hAnsi="Calibri"/>
              </w:rPr>
            </w:pPr>
            <w:r w:rsidRPr="00A82E21">
              <w:rPr>
                <w:rFonts w:ascii="Calibri" w:hAnsi="Calibri"/>
              </w:rPr>
              <w:t xml:space="preserve">Convene </w:t>
            </w:r>
            <w:r w:rsidR="00436702">
              <w:rPr>
                <w:rFonts w:ascii="Calibri" w:hAnsi="Calibri"/>
              </w:rPr>
              <w:t>seasonal readiness meeting</w:t>
            </w:r>
            <w:r w:rsidR="00F63516">
              <w:rPr>
                <w:rFonts w:ascii="Calibri" w:hAnsi="Calibri"/>
              </w:rPr>
              <w:t>(s)</w:t>
            </w:r>
            <w:r w:rsidR="00436702">
              <w:rPr>
                <w:rFonts w:ascii="Calibri" w:hAnsi="Calibri"/>
              </w:rPr>
              <w:t xml:space="preserve"> to confirm all elements of </w:t>
            </w:r>
            <w:r w:rsidR="009B5E6F">
              <w:rPr>
                <w:rFonts w:ascii="Calibri" w:hAnsi="Calibri"/>
              </w:rPr>
              <w:t xml:space="preserve">heat response plan </w:t>
            </w:r>
            <w:r w:rsidR="00436702">
              <w:rPr>
                <w:rFonts w:ascii="Calibri" w:hAnsi="Calibri"/>
              </w:rPr>
              <w:t>and address any revisions or required changes</w:t>
            </w:r>
          </w:p>
        </w:tc>
        <w:tc>
          <w:tcPr>
            <w:tcW w:w="1319" w:type="dxa"/>
            <w:shd w:val="clear" w:color="auto" w:fill="auto"/>
            <w:vAlign w:val="center"/>
          </w:tcPr>
          <w:p w14:paraId="7E9A00AB" w14:textId="24293AB5" w:rsidR="00A703AF" w:rsidRPr="00A82E21" w:rsidRDefault="00A703AF">
            <w:pPr>
              <w:pStyle w:val="para"/>
              <w:spacing w:before="0" w:after="0"/>
              <w:rPr>
                <w:rFonts w:ascii="Calibri" w:hAnsi="Calibri"/>
                <w:b/>
              </w:rPr>
            </w:pPr>
          </w:p>
        </w:tc>
        <w:tc>
          <w:tcPr>
            <w:tcW w:w="2280" w:type="dxa"/>
            <w:shd w:val="clear" w:color="auto" w:fill="auto"/>
            <w:vAlign w:val="center"/>
          </w:tcPr>
          <w:p w14:paraId="7E9A00AC" w14:textId="7FF61DD7" w:rsidR="00A703AF" w:rsidRPr="00A82E21" w:rsidRDefault="00A703AF" w:rsidP="00B45A78">
            <w:pPr>
              <w:pStyle w:val="para"/>
              <w:spacing w:before="0" w:after="0"/>
              <w:rPr>
                <w:rFonts w:ascii="Calibri" w:hAnsi="Calibri"/>
              </w:rPr>
            </w:pPr>
          </w:p>
        </w:tc>
        <w:tc>
          <w:tcPr>
            <w:tcW w:w="444" w:type="dxa"/>
            <w:tcBorders>
              <w:bottom w:val="single" w:sz="4" w:space="0" w:color="auto"/>
            </w:tcBorders>
            <w:shd w:val="clear" w:color="auto" w:fill="auto"/>
            <w:vAlign w:val="center"/>
          </w:tcPr>
          <w:p w14:paraId="7E9A00AD" w14:textId="77777777" w:rsidR="00A703AF" w:rsidRPr="00406D7D" w:rsidRDefault="00A703AF"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AE" w14:textId="46CF4707" w:rsidR="00A703AF" w:rsidRPr="00406D7D" w:rsidRDefault="00A703AF"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AF" w14:textId="77777777" w:rsidR="00A703AF" w:rsidRPr="00406D7D" w:rsidRDefault="00A703AF"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B0" w14:textId="77777777" w:rsidR="00A703AF" w:rsidRPr="00406D7D" w:rsidRDefault="00A703AF"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B1" w14:textId="2639D6DA" w:rsidR="00A703AF" w:rsidRPr="00406D7D" w:rsidRDefault="00A703AF"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B2" w14:textId="4CA73F1B" w:rsidR="00A703AF" w:rsidRPr="00406D7D" w:rsidRDefault="00110EE3" w:rsidP="00B45A78">
            <w:pPr>
              <w:pStyle w:val="para"/>
              <w:jc w:val="center"/>
              <w:rPr>
                <w:rFonts w:ascii="Calibri" w:hAnsi="Calibri"/>
                <w:sz w:val="28"/>
                <w:szCs w:val="28"/>
              </w:rPr>
            </w:pPr>
            <w:r w:rsidRPr="00406D7D">
              <w:rPr>
                <w:rFonts w:ascii="Calibri" w:hAnsi="Calibri"/>
                <w:b/>
                <w:sz w:val="28"/>
                <w:szCs w:val="28"/>
              </w:rPr>
              <w:t>●</w:t>
            </w:r>
          </w:p>
        </w:tc>
        <w:tc>
          <w:tcPr>
            <w:tcW w:w="444" w:type="dxa"/>
            <w:tcBorders>
              <w:bottom w:val="single" w:sz="4" w:space="0" w:color="auto"/>
            </w:tcBorders>
            <w:shd w:val="clear" w:color="auto" w:fill="auto"/>
            <w:vAlign w:val="center"/>
          </w:tcPr>
          <w:p w14:paraId="7E9A00B3" w14:textId="520DFB6A" w:rsidR="00A703AF" w:rsidRPr="00406D7D" w:rsidRDefault="00A703AF"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B4" w14:textId="784B2025" w:rsidR="00A703AF" w:rsidRPr="00406D7D" w:rsidRDefault="00A703AF"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B5" w14:textId="77777777" w:rsidR="00A703AF" w:rsidRPr="00406D7D" w:rsidRDefault="00A703AF" w:rsidP="00B45A78">
            <w:pPr>
              <w:pStyle w:val="para"/>
              <w:jc w:val="center"/>
              <w:rPr>
                <w:rFonts w:ascii="Calibri" w:hAnsi="Calibri"/>
                <w:sz w:val="28"/>
                <w:szCs w:val="28"/>
              </w:rPr>
            </w:pPr>
          </w:p>
        </w:tc>
        <w:tc>
          <w:tcPr>
            <w:tcW w:w="525" w:type="dxa"/>
            <w:tcBorders>
              <w:bottom w:val="single" w:sz="4" w:space="0" w:color="auto"/>
            </w:tcBorders>
            <w:shd w:val="clear" w:color="auto" w:fill="auto"/>
            <w:vAlign w:val="center"/>
          </w:tcPr>
          <w:p w14:paraId="7E9A00B6" w14:textId="77777777" w:rsidR="00A703AF" w:rsidRPr="00406D7D" w:rsidRDefault="00A703AF" w:rsidP="00B45A78">
            <w:pPr>
              <w:pStyle w:val="para"/>
              <w:jc w:val="center"/>
              <w:rPr>
                <w:rFonts w:ascii="Calibri" w:hAnsi="Calibri"/>
                <w:sz w:val="28"/>
                <w:szCs w:val="28"/>
              </w:rPr>
            </w:pPr>
          </w:p>
        </w:tc>
      </w:tr>
      <w:tr w:rsidR="00594C63" w:rsidRPr="00A82E21" w14:paraId="7E9A00C6" w14:textId="77777777" w:rsidTr="00110EE3">
        <w:trPr>
          <w:trHeight w:val="516"/>
        </w:trPr>
        <w:tc>
          <w:tcPr>
            <w:tcW w:w="2771" w:type="dxa"/>
            <w:vMerge w:val="restart"/>
            <w:shd w:val="clear" w:color="auto" w:fill="auto"/>
            <w:vAlign w:val="center"/>
          </w:tcPr>
          <w:p w14:paraId="7E9A00B8" w14:textId="18C0BF1C" w:rsidR="00594C63" w:rsidRPr="008E5B6E" w:rsidRDefault="008B599A" w:rsidP="00594C63">
            <w:pPr>
              <w:pStyle w:val="para"/>
              <w:spacing w:before="0" w:after="0"/>
              <w:rPr>
                <w:rFonts w:ascii="Calibri" w:hAnsi="Calibri"/>
                <w:b/>
              </w:rPr>
            </w:pPr>
            <w:r w:rsidRPr="008B599A">
              <w:rPr>
                <w:rFonts w:ascii="Calibri" w:hAnsi="Calibri"/>
                <w:b/>
              </w:rPr>
              <w:t>Confirm and map locations of cooling infrastructure, water infrastructure and weather protected zones</w:t>
            </w:r>
          </w:p>
        </w:tc>
        <w:tc>
          <w:tcPr>
            <w:tcW w:w="6619" w:type="dxa"/>
            <w:shd w:val="clear" w:color="auto" w:fill="auto"/>
            <w:vAlign w:val="center"/>
          </w:tcPr>
          <w:p w14:paraId="7E9A00B9" w14:textId="24DF0598" w:rsidR="00594C63" w:rsidRPr="008E5B6E" w:rsidRDefault="00594C63" w:rsidP="009B5E6F">
            <w:pPr>
              <w:pStyle w:val="para"/>
              <w:spacing w:before="0" w:after="0"/>
              <w:rPr>
                <w:rFonts w:ascii="Calibri" w:hAnsi="Calibri"/>
              </w:rPr>
            </w:pPr>
            <w:r w:rsidRPr="008E5B6E">
              <w:rPr>
                <w:rFonts w:ascii="Calibri" w:hAnsi="Calibri"/>
              </w:rPr>
              <w:t xml:space="preserve">Collaborate to identify </w:t>
            </w:r>
            <w:r w:rsidR="008B599A">
              <w:rPr>
                <w:rFonts w:ascii="Calibri" w:hAnsi="Calibri"/>
              </w:rPr>
              <w:t xml:space="preserve">cooling </w:t>
            </w:r>
            <w:r w:rsidRPr="008E5B6E">
              <w:rPr>
                <w:rFonts w:ascii="Calibri" w:hAnsi="Calibri"/>
              </w:rPr>
              <w:t xml:space="preserve">locations </w:t>
            </w:r>
          </w:p>
        </w:tc>
        <w:tc>
          <w:tcPr>
            <w:tcW w:w="1319" w:type="dxa"/>
            <w:shd w:val="clear" w:color="auto" w:fill="auto"/>
            <w:vAlign w:val="center"/>
          </w:tcPr>
          <w:p w14:paraId="7E9A00BA" w14:textId="5CBE0393" w:rsidR="00594C63" w:rsidRPr="008E5B6E" w:rsidRDefault="00594C63" w:rsidP="00B45A78">
            <w:pPr>
              <w:pStyle w:val="para"/>
              <w:spacing w:before="0" w:after="0"/>
              <w:rPr>
                <w:rFonts w:ascii="Calibri" w:hAnsi="Calibri"/>
                <w:b/>
              </w:rPr>
            </w:pPr>
          </w:p>
        </w:tc>
        <w:tc>
          <w:tcPr>
            <w:tcW w:w="2280" w:type="dxa"/>
            <w:shd w:val="clear" w:color="auto" w:fill="auto"/>
            <w:vAlign w:val="center"/>
          </w:tcPr>
          <w:p w14:paraId="7E9A00BB" w14:textId="1FE3AECE" w:rsidR="00594C63" w:rsidRPr="002E3D7B" w:rsidRDefault="00594C63" w:rsidP="00110EE3">
            <w:pPr>
              <w:pStyle w:val="para"/>
              <w:spacing w:before="0" w:after="0"/>
              <w:rPr>
                <w:rFonts w:ascii="Calibri" w:hAnsi="Calibri"/>
              </w:rPr>
            </w:pPr>
          </w:p>
        </w:tc>
        <w:tc>
          <w:tcPr>
            <w:tcW w:w="444" w:type="dxa"/>
            <w:shd w:val="clear" w:color="auto" w:fill="auto"/>
            <w:vAlign w:val="center"/>
          </w:tcPr>
          <w:p w14:paraId="7E9A00BC" w14:textId="77777777" w:rsidR="00594C63" w:rsidRPr="00406D7D" w:rsidRDefault="00594C63" w:rsidP="00B45A78">
            <w:pPr>
              <w:pStyle w:val="para"/>
              <w:jc w:val="center"/>
              <w:rPr>
                <w:rFonts w:ascii="Calibri" w:hAnsi="Calibri"/>
                <w:strike/>
                <w:sz w:val="28"/>
                <w:szCs w:val="28"/>
              </w:rPr>
            </w:pPr>
          </w:p>
        </w:tc>
        <w:tc>
          <w:tcPr>
            <w:tcW w:w="444" w:type="dxa"/>
            <w:shd w:val="clear" w:color="auto" w:fill="auto"/>
            <w:vAlign w:val="center"/>
          </w:tcPr>
          <w:p w14:paraId="7E9A00BD" w14:textId="77777777" w:rsidR="00594C63" w:rsidRPr="00406D7D" w:rsidRDefault="00594C63" w:rsidP="00B45A78">
            <w:pPr>
              <w:pStyle w:val="para"/>
              <w:jc w:val="center"/>
              <w:rPr>
                <w:rFonts w:ascii="Calibri" w:hAnsi="Calibri"/>
                <w:strike/>
                <w:sz w:val="28"/>
                <w:szCs w:val="28"/>
              </w:rPr>
            </w:pPr>
          </w:p>
        </w:tc>
        <w:tc>
          <w:tcPr>
            <w:tcW w:w="356" w:type="dxa"/>
            <w:tcBorders>
              <w:bottom w:val="single" w:sz="4" w:space="0" w:color="auto"/>
            </w:tcBorders>
            <w:shd w:val="clear" w:color="auto" w:fill="auto"/>
            <w:vAlign w:val="center"/>
          </w:tcPr>
          <w:p w14:paraId="7E9A00BE" w14:textId="77777777" w:rsidR="00594C63" w:rsidRPr="00406D7D" w:rsidRDefault="00594C63" w:rsidP="00B45A78">
            <w:pPr>
              <w:pStyle w:val="para"/>
              <w:jc w:val="center"/>
              <w:rPr>
                <w:rFonts w:ascii="Calibri" w:hAnsi="Calibri"/>
                <w:b/>
                <w:sz w:val="28"/>
                <w:szCs w:val="28"/>
              </w:rPr>
            </w:pPr>
          </w:p>
        </w:tc>
        <w:tc>
          <w:tcPr>
            <w:tcW w:w="356" w:type="dxa"/>
            <w:tcBorders>
              <w:bottom w:val="single" w:sz="4" w:space="0" w:color="auto"/>
            </w:tcBorders>
            <w:shd w:val="clear" w:color="auto" w:fill="auto"/>
            <w:vAlign w:val="center"/>
          </w:tcPr>
          <w:p w14:paraId="7E9A00BF" w14:textId="77777777" w:rsidR="00594C63" w:rsidRPr="00406D7D" w:rsidRDefault="00594C63" w:rsidP="00B45A78">
            <w:pPr>
              <w:pStyle w:val="para"/>
              <w:jc w:val="center"/>
              <w:rPr>
                <w:rFonts w:ascii="Calibri" w:hAnsi="Calibri"/>
                <w:b/>
                <w:sz w:val="28"/>
                <w:szCs w:val="28"/>
              </w:rPr>
            </w:pPr>
          </w:p>
        </w:tc>
        <w:tc>
          <w:tcPr>
            <w:tcW w:w="356" w:type="dxa"/>
            <w:tcBorders>
              <w:bottom w:val="single" w:sz="4" w:space="0" w:color="auto"/>
            </w:tcBorders>
            <w:shd w:val="clear" w:color="auto" w:fill="auto"/>
            <w:vAlign w:val="center"/>
          </w:tcPr>
          <w:p w14:paraId="7E9A00C0" w14:textId="77777777" w:rsidR="00594C63" w:rsidRPr="00406D7D" w:rsidRDefault="00594C63" w:rsidP="00B45A78">
            <w:pPr>
              <w:pStyle w:val="para"/>
              <w:jc w:val="center"/>
              <w:rPr>
                <w:rFonts w:ascii="Calibri" w:hAnsi="Calibri"/>
                <w:b/>
                <w:sz w:val="28"/>
                <w:szCs w:val="28"/>
              </w:rPr>
            </w:pPr>
          </w:p>
        </w:tc>
        <w:tc>
          <w:tcPr>
            <w:tcW w:w="356" w:type="dxa"/>
            <w:tcBorders>
              <w:bottom w:val="single" w:sz="4" w:space="0" w:color="auto"/>
            </w:tcBorders>
            <w:shd w:val="clear" w:color="auto" w:fill="auto"/>
            <w:vAlign w:val="center"/>
          </w:tcPr>
          <w:p w14:paraId="7E9A00C1" w14:textId="77777777" w:rsidR="00594C63" w:rsidRPr="00406D7D" w:rsidRDefault="00594C63" w:rsidP="00B45A78">
            <w:pPr>
              <w:pStyle w:val="para"/>
              <w:jc w:val="center"/>
              <w:rPr>
                <w:rFonts w:ascii="Calibri" w:hAnsi="Calibri"/>
                <w:b/>
                <w:sz w:val="28"/>
                <w:szCs w:val="28"/>
              </w:rPr>
            </w:pPr>
          </w:p>
        </w:tc>
        <w:tc>
          <w:tcPr>
            <w:tcW w:w="444" w:type="dxa"/>
            <w:tcBorders>
              <w:bottom w:val="single" w:sz="4" w:space="0" w:color="auto"/>
            </w:tcBorders>
            <w:shd w:val="clear" w:color="auto" w:fill="auto"/>
            <w:vAlign w:val="center"/>
          </w:tcPr>
          <w:p w14:paraId="7E9A00C2" w14:textId="3D61DDC3" w:rsidR="00594C63" w:rsidRPr="00406D7D" w:rsidRDefault="00594C63" w:rsidP="00B45A78">
            <w:pPr>
              <w:pStyle w:val="para"/>
              <w:jc w:val="center"/>
              <w:rPr>
                <w:rFonts w:ascii="Calibri" w:hAnsi="Calibri"/>
                <w:b/>
                <w:sz w:val="28"/>
                <w:szCs w:val="28"/>
              </w:rPr>
            </w:pPr>
          </w:p>
        </w:tc>
        <w:tc>
          <w:tcPr>
            <w:tcW w:w="356" w:type="dxa"/>
            <w:tcBorders>
              <w:bottom w:val="single" w:sz="4" w:space="0" w:color="auto"/>
            </w:tcBorders>
            <w:shd w:val="clear" w:color="auto" w:fill="auto"/>
            <w:vAlign w:val="center"/>
          </w:tcPr>
          <w:p w14:paraId="7E9A00C3" w14:textId="6E85499E" w:rsidR="00594C63" w:rsidRPr="00406D7D" w:rsidRDefault="00594C63" w:rsidP="00B45A78">
            <w:pPr>
              <w:pStyle w:val="para"/>
              <w:jc w:val="center"/>
              <w:rPr>
                <w:rFonts w:ascii="Calibri" w:hAnsi="Calibri"/>
                <w:b/>
                <w:sz w:val="28"/>
                <w:szCs w:val="28"/>
              </w:rPr>
            </w:pPr>
            <w:r w:rsidRPr="00406D7D">
              <w:rPr>
                <w:rFonts w:ascii="Calibri" w:hAnsi="Calibri"/>
                <w:b/>
                <w:sz w:val="28"/>
                <w:szCs w:val="28"/>
              </w:rPr>
              <w:t>●</w:t>
            </w:r>
          </w:p>
        </w:tc>
        <w:tc>
          <w:tcPr>
            <w:tcW w:w="444" w:type="dxa"/>
            <w:tcBorders>
              <w:bottom w:val="single" w:sz="4" w:space="0" w:color="auto"/>
            </w:tcBorders>
            <w:shd w:val="clear" w:color="auto" w:fill="auto"/>
            <w:vAlign w:val="center"/>
          </w:tcPr>
          <w:p w14:paraId="7E9A00C4" w14:textId="5C9FC446" w:rsidR="00594C63" w:rsidRPr="00406D7D" w:rsidRDefault="00594C63" w:rsidP="00B45A78">
            <w:pPr>
              <w:pStyle w:val="para"/>
              <w:jc w:val="center"/>
              <w:rPr>
                <w:rFonts w:ascii="Calibri" w:hAnsi="Calibri"/>
                <w:strike/>
                <w:sz w:val="28"/>
                <w:szCs w:val="28"/>
              </w:rPr>
            </w:pPr>
            <w:r w:rsidRPr="00406D7D">
              <w:rPr>
                <w:rFonts w:ascii="Calibri" w:hAnsi="Calibri"/>
                <w:b/>
                <w:sz w:val="28"/>
                <w:szCs w:val="28"/>
              </w:rPr>
              <w:t>●</w:t>
            </w:r>
          </w:p>
        </w:tc>
        <w:tc>
          <w:tcPr>
            <w:tcW w:w="525" w:type="dxa"/>
            <w:tcBorders>
              <w:bottom w:val="single" w:sz="4" w:space="0" w:color="auto"/>
            </w:tcBorders>
            <w:shd w:val="clear" w:color="auto" w:fill="auto"/>
            <w:vAlign w:val="center"/>
          </w:tcPr>
          <w:p w14:paraId="7E9A00C5" w14:textId="77777777" w:rsidR="00594C63" w:rsidRPr="00406D7D" w:rsidRDefault="00594C63" w:rsidP="00B45A78">
            <w:pPr>
              <w:pStyle w:val="para"/>
              <w:jc w:val="center"/>
              <w:rPr>
                <w:rFonts w:ascii="Calibri" w:hAnsi="Calibri"/>
                <w:strike/>
                <w:sz w:val="28"/>
                <w:szCs w:val="28"/>
              </w:rPr>
            </w:pPr>
          </w:p>
        </w:tc>
      </w:tr>
      <w:tr w:rsidR="00594C63" w:rsidRPr="00A82E21" w14:paraId="7E9A00E4" w14:textId="77777777" w:rsidTr="00594C63">
        <w:trPr>
          <w:trHeight w:val="665"/>
        </w:trPr>
        <w:tc>
          <w:tcPr>
            <w:tcW w:w="2771" w:type="dxa"/>
            <w:vMerge/>
            <w:shd w:val="clear" w:color="auto" w:fill="auto"/>
            <w:vAlign w:val="center"/>
          </w:tcPr>
          <w:p w14:paraId="7E9A00D6" w14:textId="77777777" w:rsidR="00594C63" w:rsidRPr="008E5B6E" w:rsidRDefault="00594C63" w:rsidP="00B45A78">
            <w:pPr>
              <w:pStyle w:val="para"/>
              <w:spacing w:before="0" w:after="0"/>
              <w:rPr>
                <w:rFonts w:ascii="Calibri" w:hAnsi="Calibri"/>
              </w:rPr>
            </w:pPr>
          </w:p>
        </w:tc>
        <w:tc>
          <w:tcPr>
            <w:tcW w:w="6619" w:type="dxa"/>
            <w:shd w:val="clear" w:color="auto" w:fill="auto"/>
            <w:vAlign w:val="center"/>
          </w:tcPr>
          <w:p w14:paraId="7E9A00D7" w14:textId="3E4A89DF" w:rsidR="00594C63" w:rsidRPr="008E5B6E" w:rsidRDefault="008B599A" w:rsidP="009821FC">
            <w:pPr>
              <w:pStyle w:val="para"/>
              <w:spacing w:before="0" w:after="0"/>
              <w:rPr>
                <w:rFonts w:ascii="Calibri" w:hAnsi="Calibri"/>
              </w:rPr>
            </w:pPr>
            <w:r w:rsidRPr="008B599A">
              <w:rPr>
                <w:rFonts w:ascii="Calibri" w:hAnsi="Calibri"/>
              </w:rPr>
              <w:t xml:space="preserve">Circulate VCH </w:t>
            </w:r>
            <w:r>
              <w:rPr>
                <w:rFonts w:ascii="Calibri" w:hAnsi="Calibri"/>
              </w:rPr>
              <w:t>Cooling Centre Operations Guidance</w:t>
            </w:r>
          </w:p>
        </w:tc>
        <w:tc>
          <w:tcPr>
            <w:tcW w:w="1319" w:type="dxa"/>
            <w:shd w:val="clear" w:color="auto" w:fill="auto"/>
            <w:vAlign w:val="center"/>
          </w:tcPr>
          <w:p w14:paraId="7E9A00D8" w14:textId="009C05BC" w:rsidR="00594C63" w:rsidRPr="008E5B6E" w:rsidRDefault="00594C63" w:rsidP="00B45A78">
            <w:pPr>
              <w:pStyle w:val="para"/>
              <w:spacing w:before="0" w:after="0"/>
              <w:rPr>
                <w:rFonts w:ascii="Calibri" w:hAnsi="Calibri"/>
                <w:b/>
              </w:rPr>
            </w:pPr>
          </w:p>
        </w:tc>
        <w:tc>
          <w:tcPr>
            <w:tcW w:w="2280" w:type="dxa"/>
            <w:shd w:val="clear" w:color="auto" w:fill="auto"/>
            <w:vAlign w:val="center"/>
          </w:tcPr>
          <w:p w14:paraId="7E9A00D9" w14:textId="7CB5C550" w:rsidR="00594C63" w:rsidRPr="008E5B6E" w:rsidRDefault="00594C63" w:rsidP="00B45A78">
            <w:pPr>
              <w:pStyle w:val="para"/>
              <w:spacing w:before="0" w:after="0"/>
              <w:rPr>
                <w:rFonts w:ascii="Calibri" w:hAnsi="Calibri"/>
              </w:rPr>
            </w:pPr>
          </w:p>
        </w:tc>
        <w:tc>
          <w:tcPr>
            <w:tcW w:w="444" w:type="dxa"/>
            <w:tcBorders>
              <w:bottom w:val="single" w:sz="4" w:space="0" w:color="auto"/>
            </w:tcBorders>
            <w:shd w:val="clear" w:color="auto" w:fill="auto"/>
            <w:vAlign w:val="center"/>
          </w:tcPr>
          <w:p w14:paraId="7E9A00DA" w14:textId="77777777"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DB"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DC"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DD"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DE"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DF" w14:textId="77777777"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E0" w14:textId="0A66330E"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E9A00E1" w14:textId="0DC14EEB"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7E9A00E2" w14:textId="77777777" w:rsidR="00594C63" w:rsidRPr="00406D7D" w:rsidRDefault="00594C63" w:rsidP="00B45A78">
            <w:pPr>
              <w:pStyle w:val="para"/>
              <w:jc w:val="center"/>
              <w:rPr>
                <w:rFonts w:ascii="Calibri" w:hAnsi="Calibri"/>
                <w:sz w:val="28"/>
                <w:szCs w:val="28"/>
              </w:rPr>
            </w:pPr>
            <w:r w:rsidRPr="00406D7D">
              <w:rPr>
                <w:rFonts w:ascii="Calibri" w:hAnsi="Calibri"/>
                <w:b/>
                <w:sz w:val="28"/>
                <w:szCs w:val="28"/>
              </w:rPr>
              <w:t>●</w:t>
            </w:r>
          </w:p>
        </w:tc>
        <w:tc>
          <w:tcPr>
            <w:tcW w:w="525" w:type="dxa"/>
            <w:tcBorders>
              <w:bottom w:val="single" w:sz="4" w:space="0" w:color="auto"/>
            </w:tcBorders>
            <w:shd w:val="clear" w:color="auto" w:fill="auto"/>
            <w:vAlign w:val="center"/>
          </w:tcPr>
          <w:p w14:paraId="7E9A00E3" w14:textId="77777777" w:rsidR="00594C63" w:rsidRPr="00406D7D" w:rsidRDefault="00594C63" w:rsidP="00B45A78">
            <w:pPr>
              <w:pStyle w:val="para"/>
              <w:jc w:val="center"/>
              <w:rPr>
                <w:rFonts w:ascii="Calibri" w:hAnsi="Calibri"/>
                <w:sz w:val="28"/>
                <w:szCs w:val="28"/>
              </w:rPr>
            </w:pPr>
          </w:p>
        </w:tc>
      </w:tr>
      <w:tr w:rsidR="00594C63" w:rsidRPr="00A82E21" w14:paraId="5D7E93B9" w14:textId="77777777" w:rsidTr="00594C63">
        <w:trPr>
          <w:trHeight w:val="890"/>
        </w:trPr>
        <w:tc>
          <w:tcPr>
            <w:tcW w:w="2771" w:type="dxa"/>
            <w:vMerge/>
            <w:shd w:val="clear" w:color="auto" w:fill="auto"/>
            <w:vAlign w:val="center"/>
          </w:tcPr>
          <w:p w14:paraId="40BD9AA8" w14:textId="77777777" w:rsidR="00594C63" w:rsidRPr="008E5B6E" w:rsidRDefault="00594C63" w:rsidP="00B45A78">
            <w:pPr>
              <w:pStyle w:val="para"/>
              <w:spacing w:before="0" w:after="0"/>
              <w:rPr>
                <w:rFonts w:ascii="Calibri" w:hAnsi="Calibri"/>
              </w:rPr>
            </w:pPr>
          </w:p>
        </w:tc>
        <w:tc>
          <w:tcPr>
            <w:tcW w:w="6619" w:type="dxa"/>
            <w:shd w:val="clear" w:color="auto" w:fill="auto"/>
            <w:vAlign w:val="center"/>
          </w:tcPr>
          <w:p w14:paraId="44E308AE" w14:textId="23459D14" w:rsidR="00594C63" w:rsidRPr="00A51C1A" w:rsidRDefault="009B5E6F" w:rsidP="009B5E6F">
            <w:pPr>
              <w:pStyle w:val="NormalWeb"/>
              <w:spacing w:before="0" w:beforeAutospacing="0" w:after="0" w:afterAutospacing="0"/>
              <w:rPr>
                <w:rFonts w:ascii="Calibri" w:hAnsi="Calibri"/>
                <w:kern w:val="22"/>
                <w:sz w:val="22"/>
                <w:szCs w:val="22"/>
                <w:lang w:eastAsia="en-US"/>
              </w:rPr>
            </w:pPr>
            <w:r w:rsidRPr="009B5E6F">
              <w:rPr>
                <w:rFonts w:ascii="Calibri" w:hAnsi="Calibri"/>
                <w:kern w:val="22"/>
                <w:sz w:val="22"/>
                <w:szCs w:val="22"/>
                <w:lang w:eastAsia="en-US"/>
              </w:rPr>
              <w:t>Confirm location and hours of for all cooling centres, cleaner air spaces, spray parks, pools</w:t>
            </w:r>
          </w:p>
        </w:tc>
        <w:tc>
          <w:tcPr>
            <w:tcW w:w="1319" w:type="dxa"/>
            <w:shd w:val="clear" w:color="auto" w:fill="auto"/>
            <w:vAlign w:val="center"/>
          </w:tcPr>
          <w:p w14:paraId="54D0D965" w14:textId="7C949CEA" w:rsidR="00594C63" w:rsidRPr="008E5B6E" w:rsidRDefault="00594C63" w:rsidP="00B45A78">
            <w:pPr>
              <w:pStyle w:val="para"/>
              <w:spacing w:before="0" w:after="0"/>
              <w:rPr>
                <w:rFonts w:ascii="Calibri" w:hAnsi="Calibri"/>
                <w:b/>
              </w:rPr>
            </w:pPr>
          </w:p>
        </w:tc>
        <w:tc>
          <w:tcPr>
            <w:tcW w:w="2280" w:type="dxa"/>
            <w:shd w:val="clear" w:color="auto" w:fill="auto"/>
            <w:vAlign w:val="center"/>
          </w:tcPr>
          <w:p w14:paraId="6B30DDE4" w14:textId="645F7BE8" w:rsidR="00594C63" w:rsidRPr="008E5B6E" w:rsidRDefault="00594C63" w:rsidP="00B45A78">
            <w:pPr>
              <w:pStyle w:val="para"/>
              <w:spacing w:before="0" w:after="0"/>
              <w:rPr>
                <w:rFonts w:ascii="Calibri" w:hAnsi="Calibri"/>
              </w:rPr>
            </w:pPr>
          </w:p>
        </w:tc>
        <w:tc>
          <w:tcPr>
            <w:tcW w:w="444" w:type="dxa"/>
            <w:tcBorders>
              <w:bottom w:val="single" w:sz="4" w:space="0" w:color="auto"/>
            </w:tcBorders>
            <w:shd w:val="clear" w:color="auto" w:fill="auto"/>
            <w:vAlign w:val="center"/>
          </w:tcPr>
          <w:p w14:paraId="4CBD6ABD" w14:textId="77777777"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19B4B8B1"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451E2495"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306E5081"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13133FAE"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647EAF61" w14:textId="77777777"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6B1B0CC7" w14:textId="77777777" w:rsidR="00594C63" w:rsidRPr="00406D7D" w:rsidRDefault="00594C63" w:rsidP="00B45A78">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07C627C1" w14:textId="77777777" w:rsidR="00594C63" w:rsidRPr="00406D7D" w:rsidRDefault="00594C63" w:rsidP="00B45A78">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57EFDB86" w14:textId="57B7276D" w:rsidR="00594C63" w:rsidRPr="00406D7D" w:rsidRDefault="00594C63" w:rsidP="00B45A78">
            <w:pPr>
              <w:pStyle w:val="para"/>
              <w:jc w:val="center"/>
              <w:rPr>
                <w:rFonts w:ascii="Calibri" w:hAnsi="Calibri"/>
                <w:b/>
                <w:sz w:val="28"/>
                <w:szCs w:val="28"/>
              </w:rPr>
            </w:pPr>
            <w:r w:rsidRPr="00406D7D">
              <w:rPr>
                <w:rFonts w:ascii="Calibri" w:hAnsi="Calibri"/>
                <w:b/>
                <w:sz w:val="28"/>
                <w:szCs w:val="28"/>
              </w:rPr>
              <w:t>●</w:t>
            </w:r>
          </w:p>
        </w:tc>
        <w:tc>
          <w:tcPr>
            <w:tcW w:w="525" w:type="dxa"/>
            <w:tcBorders>
              <w:bottom w:val="single" w:sz="4" w:space="0" w:color="auto"/>
            </w:tcBorders>
            <w:shd w:val="clear" w:color="auto" w:fill="auto"/>
            <w:vAlign w:val="center"/>
          </w:tcPr>
          <w:p w14:paraId="27C5774D" w14:textId="77777777" w:rsidR="00594C63" w:rsidRPr="00406D7D" w:rsidRDefault="00594C63" w:rsidP="00B45A78">
            <w:pPr>
              <w:pStyle w:val="para"/>
              <w:jc w:val="center"/>
              <w:rPr>
                <w:rFonts w:ascii="Calibri" w:hAnsi="Calibri"/>
                <w:sz w:val="28"/>
                <w:szCs w:val="28"/>
              </w:rPr>
            </w:pPr>
          </w:p>
        </w:tc>
      </w:tr>
      <w:tr w:rsidR="00594C63" w:rsidRPr="00A82E21" w14:paraId="35E58567" w14:textId="77777777" w:rsidTr="00594C63">
        <w:trPr>
          <w:trHeight w:val="710"/>
        </w:trPr>
        <w:tc>
          <w:tcPr>
            <w:tcW w:w="2771" w:type="dxa"/>
            <w:vMerge/>
            <w:shd w:val="clear" w:color="auto" w:fill="auto"/>
            <w:vAlign w:val="center"/>
          </w:tcPr>
          <w:p w14:paraId="3919481D" w14:textId="77777777" w:rsidR="00594C63" w:rsidRPr="008E5B6E" w:rsidRDefault="00594C63" w:rsidP="00594C63">
            <w:pPr>
              <w:pStyle w:val="para"/>
              <w:spacing w:before="0" w:after="0"/>
              <w:rPr>
                <w:rFonts w:ascii="Calibri" w:hAnsi="Calibri"/>
              </w:rPr>
            </w:pPr>
          </w:p>
        </w:tc>
        <w:tc>
          <w:tcPr>
            <w:tcW w:w="6619" w:type="dxa"/>
            <w:shd w:val="clear" w:color="auto" w:fill="auto"/>
            <w:vAlign w:val="center"/>
          </w:tcPr>
          <w:p w14:paraId="19F05967" w14:textId="3216E37D" w:rsidR="00594C63" w:rsidRPr="00A51C1A" w:rsidRDefault="009B5E6F" w:rsidP="00594C63">
            <w:pPr>
              <w:pStyle w:val="NormalWeb"/>
              <w:spacing w:before="0" w:beforeAutospacing="0" w:after="0" w:afterAutospacing="0"/>
              <w:rPr>
                <w:rFonts w:ascii="Calibri" w:hAnsi="Calibri"/>
                <w:kern w:val="22"/>
                <w:sz w:val="22"/>
                <w:szCs w:val="22"/>
                <w:lang w:eastAsia="en-US"/>
              </w:rPr>
            </w:pPr>
            <w:r>
              <w:rPr>
                <w:rFonts w:ascii="Calibri" w:hAnsi="Calibri"/>
                <w:kern w:val="22"/>
                <w:sz w:val="22"/>
                <w:szCs w:val="22"/>
                <w:lang w:eastAsia="en-US"/>
              </w:rPr>
              <w:t>TBD</w:t>
            </w:r>
          </w:p>
        </w:tc>
        <w:tc>
          <w:tcPr>
            <w:tcW w:w="1319" w:type="dxa"/>
            <w:shd w:val="clear" w:color="auto" w:fill="auto"/>
            <w:vAlign w:val="center"/>
          </w:tcPr>
          <w:p w14:paraId="34A2883B" w14:textId="6C54AFDF" w:rsidR="00594C63" w:rsidRDefault="00594C63" w:rsidP="00594C63">
            <w:pPr>
              <w:pStyle w:val="para"/>
              <w:spacing w:before="0" w:after="0"/>
              <w:rPr>
                <w:rFonts w:ascii="Calibri" w:hAnsi="Calibri"/>
                <w:b/>
              </w:rPr>
            </w:pPr>
          </w:p>
        </w:tc>
        <w:tc>
          <w:tcPr>
            <w:tcW w:w="2280" w:type="dxa"/>
            <w:shd w:val="clear" w:color="auto" w:fill="auto"/>
            <w:vAlign w:val="center"/>
          </w:tcPr>
          <w:p w14:paraId="5A5101AB" w14:textId="3E215836" w:rsidR="00594C63" w:rsidRDefault="00594C63" w:rsidP="00594C63">
            <w:pPr>
              <w:pStyle w:val="para"/>
              <w:spacing w:before="0" w:after="0"/>
              <w:rPr>
                <w:rFonts w:ascii="Calibri" w:hAnsi="Calibri"/>
              </w:rPr>
            </w:pPr>
          </w:p>
        </w:tc>
        <w:tc>
          <w:tcPr>
            <w:tcW w:w="444" w:type="dxa"/>
            <w:tcBorders>
              <w:bottom w:val="single" w:sz="4" w:space="0" w:color="auto"/>
            </w:tcBorders>
            <w:shd w:val="clear" w:color="auto" w:fill="auto"/>
            <w:vAlign w:val="center"/>
          </w:tcPr>
          <w:p w14:paraId="70B9ECD6" w14:textId="77777777" w:rsidR="00594C63" w:rsidRPr="00406D7D" w:rsidRDefault="00594C63" w:rsidP="00594C63">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27BFC747"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034CBA40"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3191D95B"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434C4310"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5FB5A6D6" w14:textId="77777777" w:rsidR="00594C63" w:rsidRPr="00406D7D" w:rsidRDefault="00594C63" w:rsidP="00594C63">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56CE3A68"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40A37961" w14:textId="77777777" w:rsidR="00594C63" w:rsidRPr="00406D7D" w:rsidRDefault="00594C63" w:rsidP="00594C63">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5A7450A8" w14:textId="77777777" w:rsidR="00594C63" w:rsidRPr="00406D7D" w:rsidRDefault="00594C63" w:rsidP="00594C63">
            <w:pPr>
              <w:pStyle w:val="para"/>
              <w:jc w:val="center"/>
              <w:rPr>
                <w:rFonts w:ascii="Calibri" w:hAnsi="Calibri"/>
                <w:b/>
                <w:sz w:val="28"/>
                <w:szCs w:val="28"/>
              </w:rPr>
            </w:pPr>
          </w:p>
        </w:tc>
        <w:tc>
          <w:tcPr>
            <w:tcW w:w="525" w:type="dxa"/>
            <w:tcBorders>
              <w:bottom w:val="single" w:sz="4" w:space="0" w:color="auto"/>
            </w:tcBorders>
            <w:shd w:val="clear" w:color="auto" w:fill="auto"/>
            <w:vAlign w:val="center"/>
          </w:tcPr>
          <w:p w14:paraId="3B4735BE" w14:textId="77777777" w:rsidR="00594C63" w:rsidRPr="00406D7D" w:rsidRDefault="00594C63" w:rsidP="00594C63">
            <w:pPr>
              <w:pStyle w:val="para"/>
              <w:jc w:val="center"/>
              <w:rPr>
                <w:rFonts w:ascii="Calibri" w:hAnsi="Calibri"/>
                <w:sz w:val="28"/>
                <w:szCs w:val="28"/>
              </w:rPr>
            </w:pPr>
          </w:p>
        </w:tc>
      </w:tr>
      <w:tr w:rsidR="00594C63" w:rsidRPr="00A82E21" w14:paraId="7E9A0102" w14:textId="77777777" w:rsidTr="00594C63">
        <w:trPr>
          <w:trHeight w:val="980"/>
        </w:trPr>
        <w:tc>
          <w:tcPr>
            <w:tcW w:w="2771" w:type="dxa"/>
            <w:shd w:val="clear" w:color="auto" w:fill="auto"/>
            <w:vAlign w:val="center"/>
          </w:tcPr>
          <w:p w14:paraId="7E9A00F4" w14:textId="561F4A99" w:rsidR="00594C63" w:rsidRPr="008E5B6E" w:rsidRDefault="00594C63" w:rsidP="00594C63">
            <w:pPr>
              <w:pStyle w:val="para"/>
              <w:spacing w:before="0" w:after="0"/>
              <w:rPr>
                <w:rFonts w:ascii="Calibri" w:hAnsi="Calibri"/>
                <w:b/>
              </w:rPr>
            </w:pPr>
            <w:r>
              <w:rPr>
                <w:rFonts w:ascii="Calibri" w:hAnsi="Calibri"/>
                <w:b/>
              </w:rPr>
              <w:t>Update public messaging m</w:t>
            </w:r>
            <w:r w:rsidRPr="008E5B6E">
              <w:rPr>
                <w:rFonts w:ascii="Calibri" w:hAnsi="Calibri"/>
                <w:b/>
              </w:rPr>
              <w:t>aterials</w:t>
            </w:r>
          </w:p>
        </w:tc>
        <w:tc>
          <w:tcPr>
            <w:tcW w:w="6619" w:type="dxa"/>
            <w:shd w:val="clear" w:color="auto" w:fill="auto"/>
            <w:vAlign w:val="center"/>
          </w:tcPr>
          <w:p w14:paraId="7E9A00F5" w14:textId="6FEC5B61" w:rsidR="00594C63" w:rsidRPr="008E5B6E" w:rsidRDefault="00594C63" w:rsidP="00850C6C">
            <w:pPr>
              <w:pStyle w:val="para"/>
              <w:spacing w:before="0" w:after="0"/>
              <w:rPr>
                <w:rFonts w:ascii="Calibri" w:hAnsi="Calibri"/>
              </w:rPr>
            </w:pPr>
            <w:r w:rsidRPr="008E5B6E">
              <w:rPr>
                <w:rFonts w:ascii="Calibri" w:hAnsi="Calibri"/>
              </w:rPr>
              <w:t xml:space="preserve">Review and update public </w:t>
            </w:r>
            <w:r>
              <w:rPr>
                <w:rFonts w:ascii="Calibri" w:hAnsi="Calibri"/>
              </w:rPr>
              <w:t>messaging materials</w:t>
            </w:r>
            <w:r w:rsidR="00850C6C">
              <w:rPr>
                <w:rFonts w:ascii="Calibri" w:hAnsi="Calibri"/>
              </w:rPr>
              <w:t xml:space="preserve"> </w:t>
            </w:r>
            <w:r>
              <w:rPr>
                <w:rFonts w:ascii="Calibri" w:hAnsi="Calibri"/>
              </w:rPr>
              <w:t xml:space="preserve">and maps for website, </w:t>
            </w:r>
            <w:r w:rsidRPr="008E5B6E">
              <w:rPr>
                <w:rFonts w:ascii="Calibri" w:hAnsi="Calibri"/>
              </w:rPr>
              <w:t xml:space="preserve">media, including translated material </w:t>
            </w:r>
            <w:r>
              <w:rPr>
                <w:rFonts w:ascii="Calibri" w:hAnsi="Calibri"/>
              </w:rPr>
              <w:t xml:space="preserve">and scripts </w:t>
            </w:r>
            <w:r w:rsidR="00850C6C">
              <w:rPr>
                <w:rFonts w:ascii="Calibri" w:hAnsi="Calibri"/>
              </w:rPr>
              <w:t xml:space="preserve">for telephone inquiries </w:t>
            </w:r>
            <w:r>
              <w:rPr>
                <w:rFonts w:ascii="Calibri" w:hAnsi="Calibri"/>
              </w:rPr>
              <w:t>as needed. Align with external partners such as BC Housi</w:t>
            </w:r>
            <w:r w:rsidR="00A12C52">
              <w:rPr>
                <w:rFonts w:ascii="Calibri" w:hAnsi="Calibri"/>
              </w:rPr>
              <w:t>ng and Vancouver Coastal Health</w:t>
            </w:r>
          </w:p>
        </w:tc>
        <w:tc>
          <w:tcPr>
            <w:tcW w:w="1319" w:type="dxa"/>
            <w:shd w:val="clear" w:color="auto" w:fill="auto"/>
            <w:vAlign w:val="center"/>
          </w:tcPr>
          <w:p w14:paraId="7E9A00F6" w14:textId="07EBF4ED" w:rsidR="00594C63" w:rsidRPr="00110EE3" w:rsidRDefault="00594C63" w:rsidP="00594C63">
            <w:pPr>
              <w:pStyle w:val="para"/>
              <w:spacing w:before="0" w:after="0"/>
              <w:rPr>
                <w:rFonts w:ascii="Calibri" w:hAnsi="Calibri"/>
                <w:b/>
                <w:szCs w:val="20"/>
              </w:rPr>
            </w:pPr>
          </w:p>
        </w:tc>
        <w:tc>
          <w:tcPr>
            <w:tcW w:w="2280" w:type="dxa"/>
            <w:shd w:val="clear" w:color="auto" w:fill="auto"/>
            <w:vAlign w:val="center"/>
          </w:tcPr>
          <w:p w14:paraId="7E9A00F7" w14:textId="2041DCCC" w:rsidR="00594C63" w:rsidRPr="008E5B6E" w:rsidRDefault="00594C63" w:rsidP="00594C63">
            <w:pPr>
              <w:pStyle w:val="para"/>
              <w:spacing w:before="0" w:after="0"/>
              <w:rPr>
                <w:rFonts w:ascii="Calibri" w:hAnsi="Calibri"/>
              </w:rPr>
            </w:pPr>
          </w:p>
        </w:tc>
        <w:tc>
          <w:tcPr>
            <w:tcW w:w="444" w:type="dxa"/>
            <w:shd w:val="clear" w:color="auto" w:fill="auto"/>
            <w:vAlign w:val="center"/>
          </w:tcPr>
          <w:p w14:paraId="7E9A00F8" w14:textId="77777777" w:rsidR="00594C63" w:rsidRPr="00406D7D" w:rsidRDefault="00594C63" w:rsidP="00594C63">
            <w:pPr>
              <w:pStyle w:val="para"/>
              <w:jc w:val="center"/>
              <w:rPr>
                <w:rFonts w:ascii="Calibri" w:hAnsi="Calibri"/>
                <w:sz w:val="28"/>
                <w:szCs w:val="28"/>
              </w:rPr>
            </w:pPr>
          </w:p>
        </w:tc>
        <w:tc>
          <w:tcPr>
            <w:tcW w:w="444" w:type="dxa"/>
            <w:shd w:val="clear" w:color="auto" w:fill="auto"/>
            <w:vAlign w:val="center"/>
          </w:tcPr>
          <w:p w14:paraId="7E9A00F9" w14:textId="77777777" w:rsidR="00594C63" w:rsidRPr="00406D7D" w:rsidRDefault="00594C63" w:rsidP="00594C63">
            <w:pPr>
              <w:pStyle w:val="para"/>
              <w:jc w:val="center"/>
              <w:rPr>
                <w:rFonts w:ascii="Calibri" w:hAnsi="Calibri"/>
                <w:sz w:val="28"/>
                <w:szCs w:val="28"/>
              </w:rPr>
            </w:pPr>
          </w:p>
        </w:tc>
        <w:tc>
          <w:tcPr>
            <w:tcW w:w="356" w:type="dxa"/>
            <w:shd w:val="clear" w:color="auto" w:fill="auto"/>
            <w:vAlign w:val="center"/>
          </w:tcPr>
          <w:p w14:paraId="7E9A00FA" w14:textId="77777777" w:rsidR="00594C63" w:rsidRPr="00406D7D" w:rsidRDefault="00594C63" w:rsidP="00594C63">
            <w:pPr>
              <w:pStyle w:val="para"/>
              <w:jc w:val="center"/>
              <w:rPr>
                <w:rFonts w:ascii="Calibri" w:hAnsi="Calibri"/>
                <w:b/>
                <w:sz w:val="28"/>
                <w:szCs w:val="28"/>
              </w:rPr>
            </w:pPr>
          </w:p>
        </w:tc>
        <w:tc>
          <w:tcPr>
            <w:tcW w:w="356" w:type="dxa"/>
            <w:shd w:val="clear" w:color="auto" w:fill="auto"/>
            <w:vAlign w:val="center"/>
          </w:tcPr>
          <w:p w14:paraId="7E9A00FB" w14:textId="77777777" w:rsidR="00594C63" w:rsidRPr="00406D7D" w:rsidRDefault="00594C63" w:rsidP="00594C63">
            <w:pPr>
              <w:pStyle w:val="para"/>
              <w:jc w:val="center"/>
              <w:rPr>
                <w:rFonts w:ascii="Calibri" w:hAnsi="Calibri"/>
                <w:b/>
                <w:sz w:val="28"/>
                <w:szCs w:val="28"/>
              </w:rPr>
            </w:pPr>
          </w:p>
        </w:tc>
        <w:tc>
          <w:tcPr>
            <w:tcW w:w="356" w:type="dxa"/>
            <w:shd w:val="clear" w:color="auto" w:fill="auto"/>
            <w:vAlign w:val="center"/>
          </w:tcPr>
          <w:p w14:paraId="7E9A00FC" w14:textId="77777777" w:rsidR="00594C63" w:rsidRPr="00406D7D" w:rsidRDefault="00594C63" w:rsidP="00594C63">
            <w:pPr>
              <w:pStyle w:val="para"/>
              <w:jc w:val="center"/>
              <w:rPr>
                <w:rFonts w:ascii="Calibri" w:hAnsi="Calibri"/>
                <w:b/>
                <w:sz w:val="28"/>
                <w:szCs w:val="28"/>
              </w:rPr>
            </w:pPr>
          </w:p>
        </w:tc>
        <w:tc>
          <w:tcPr>
            <w:tcW w:w="356" w:type="dxa"/>
            <w:shd w:val="clear" w:color="auto" w:fill="auto"/>
            <w:vAlign w:val="center"/>
          </w:tcPr>
          <w:p w14:paraId="7E9A00FD" w14:textId="77777777" w:rsidR="00594C63" w:rsidRPr="00406D7D" w:rsidRDefault="00594C63" w:rsidP="00594C63">
            <w:pPr>
              <w:pStyle w:val="para"/>
              <w:jc w:val="center"/>
              <w:rPr>
                <w:rFonts w:ascii="Calibri" w:hAnsi="Calibri"/>
                <w:b/>
                <w:sz w:val="28"/>
                <w:szCs w:val="28"/>
              </w:rPr>
            </w:pPr>
          </w:p>
        </w:tc>
        <w:tc>
          <w:tcPr>
            <w:tcW w:w="444" w:type="dxa"/>
            <w:shd w:val="clear" w:color="auto" w:fill="auto"/>
            <w:vAlign w:val="center"/>
          </w:tcPr>
          <w:p w14:paraId="7E9A00FE" w14:textId="77777777" w:rsidR="00594C63" w:rsidRPr="00406D7D" w:rsidRDefault="00594C63" w:rsidP="00594C63">
            <w:pPr>
              <w:pStyle w:val="para"/>
              <w:jc w:val="center"/>
              <w:rPr>
                <w:rFonts w:ascii="Calibri" w:hAnsi="Calibri"/>
                <w:b/>
                <w:sz w:val="28"/>
                <w:szCs w:val="28"/>
              </w:rPr>
            </w:pPr>
          </w:p>
        </w:tc>
        <w:tc>
          <w:tcPr>
            <w:tcW w:w="356" w:type="dxa"/>
            <w:shd w:val="clear" w:color="auto" w:fill="auto"/>
            <w:vAlign w:val="center"/>
          </w:tcPr>
          <w:p w14:paraId="7E9A00FF" w14:textId="3B3E75DA" w:rsidR="00594C63" w:rsidRPr="00406D7D" w:rsidRDefault="00594C63" w:rsidP="00594C63">
            <w:pPr>
              <w:pStyle w:val="para"/>
              <w:jc w:val="center"/>
              <w:rPr>
                <w:rFonts w:ascii="Calibri" w:hAnsi="Calibri"/>
                <w:b/>
                <w:sz w:val="28"/>
                <w:szCs w:val="28"/>
              </w:rPr>
            </w:pPr>
          </w:p>
        </w:tc>
        <w:tc>
          <w:tcPr>
            <w:tcW w:w="444" w:type="dxa"/>
            <w:shd w:val="clear" w:color="auto" w:fill="auto"/>
            <w:vAlign w:val="center"/>
          </w:tcPr>
          <w:p w14:paraId="7E9A0100" w14:textId="613B9B99" w:rsidR="00594C63" w:rsidRPr="00406D7D" w:rsidRDefault="00594C63" w:rsidP="00594C63">
            <w:pPr>
              <w:pStyle w:val="para"/>
              <w:jc w:val="center"/>
              <w:rPr>
                <w:rFonts w:ascii="Calibri" w:hAnsi="Calibri"/>
                <w:b/>
                <w:sz w:val="28"/>
                <w:szCs w:val="28"/>
              </w:rPr>
            </w:pPr>
            <w:r w:rsidRPr="00406D7D">
              <w:rPr>
                <w:rFonts w:ascii="Calibri" w:hAnsi="Calibri"/>
                <w:b/>
                <w:sz w:val="28"/>
                <w:szCs w:val="28"/>
              </w:rPr>
              <w:t>●</w:t>
            </w:r>
          </w:p>
        </w:tc>
        <w:tc>
          <w:tcPr>
            <w:tcW w:w="525" w:type="dxa"/>
            <w:shd w:val="clear" w:color="auto" w:fill="auto"/>
            <w:vAlign w:val="center"/>
          </w:tcPr>
          <w:p w14:paraId="7E9A0101" w14:textId="77777777" w:rsidR="00594C63" w:rsidRPr="00406D7D" w:rsidRDefault="00594C63" w:rsidP="00594C63">
            <w:pPr>
              <w:pStyle w:val="para"/>
              <w:jc w:val="center"/>
              <w:rPr>
                <w:rFonts w:ascii="Calibri" w:hAnsi="Calibri"/>
                <w:sz w:val="28"/>
                <w:szCs w:val="28"/>
              </w:rPr>
            </w:pPr>
          </w:p>
        </w:tc>
      </w:tr>
      <w:tr w:rsidR="00594C63" w:rsidRPr="00A82E21" w14:paraId="1D07FBEA" w14:textId="77777777" w:rsidTr="00594C63">
        <w:trPr>
          <w:trHeight w:val="1160"/>
        </w:trPr>
        <w:tc>
          <w:tcPr>
            <w:tcW w:w="2771" w:type="dxa"/>
            <w:shd w:val="clear" w:color="auto" w:fill="auto"/>
            <w:vAlign w:val="center"/>
          </w:tcPr>
          <w:p w14:paraId="6FA16701" w14:textId="24B0E8CF" w:rsidR="00594C63" w:rsidRPr="008E5B6E" w:rsidRDefault="00594C63" w:rsidP="009B5E6F">
            <w:pPr>
              <w:pStyle w:val="para"/>
              <w:spacing w:before="0" w:after="0"/>
              <w:rPr>
                <w:rFonts w:ascii="Calibri" w:hAnsi="Calibri"/>
                <w:b/>
                <w:highlight w:val="yellow"/>
              </w:rPr>
            </w:pPr>
            <w:r>
              <w:rPr>
                <w:rFonts w:ascii="Calibri" w:hAnsi="Calibri"/>
                <w:b/>
              </w:rPr>
              <w:t xml:space="preserve">Engagement with </w:t>
            </w:r>
            <w:r w:rsidR="009B5E6F">
              <w:rPr>
                <w:rFonts w:ascii="Calibri" w:hAnsi="Calibri"/>
                <w:b/>
              </w:rPr>
              <w:t>c</w:t>
            </w:r>
            <w:r>
              <w:rPr>
                <w:rFonts w:ascii="Calibri" w:hAnsi="Calibri"/>
                <w:b/>
              </w:rPr>
              <w:t>ommunity partners</w:t>
            </w:r>
          </w:p>
        </w:tc>
        <w:tc>
          <w:tcPr>
            <w:tcW w:w="6619" w:type="dxa"/>
            <w:shd w:val="clear" w:color="auto" w:fill="auto"/>
            <w:vAlign w:val="center"/>
          </w:tcPr>
          <w:p w14:paraId="1DF987FA" w14:textId="16E88741" w:rsidR="00594C63" w:rsidRPr="008E5B6E" w:rsidRDefault="009B5E6F" w:rsidP="00594C63">
            <w:pPr>
              <w:rPr>
                <w:rFonts w:asciiTheme="minorHAnsi" w:hAnsiTheme="minorHAnsi" w:cstheme="minorHAnsi"/>
                <w:lang w:val="en-US"/>
              </w:rPr>
            </w:pPr>
            <w:r>
              <w:rPr>
                <w:rFonts w:asciiTheme="minorHAnsi" w:hAnsiTheme="minorHAnsi" w:cstheme="minorHAnsi"/>
                <w:lang w:val="en-US"/>
              </w:rPr>
              <w:t xml:space="preserve">TBD (see Appendix prepared by Meriko) </w:t>
            </w:r>
          </w:p>
        </w:tc>
        <w:tc>
          <w:tcPr>
            <w:tcW w:w="1319" w:type="dxa"/>
            <w:shd w:val="clear" w:color="auto" w:fill="auto"/>
            <w:vAlign w:val="center"/>
          </w:tcPr>
          <w:p w14:paraId="08E249FB" w14:textId="021FE5C5" w:rsidR="00594C63" w:rsidRPr="008E5B6E" w:rsidRDefault="00594C63" w:rsidP="00594C63">
            <w:pPr>
              <w:pStyle w:val="para"/>
              <w:spacing w:before="0" w:after="0"/>
              <w:rPr>
                <w:rFonts w:ascii="Calibri" w:hAnsi="Calibri"/>
                <w:b/>
              </w:rPr>
            </w:pPr>
          </w:p>
        </w:tc>
        <w:tc>
          <w:tcPr>
            <w:tcW w:w="2280" w:type="dxa"/>
            <w:shd w:val="clear" w:color="auto" w:fill="auto"/>
            <w:vAlign w:val="center"/>
          </w:tcPr>
          <w:p w14:paraId="6C3CD296" w14:textId="19C03509" w:rsidR="00594C63" w:rsidRPr="008E5B6E" w:rsidRDefault="00594C63" w:rsidP="00594C63">
            <w:pPr>
              <w:pStyle w:val="para"/>
              <w:spacing w:before="0" w:after="0"/>
              <w:rPr>
                <w:rFonts w:ascii="Calibri" w:hAnsi="Calibri"/>
              </w:rPr>
            </w:pPr>
          </w:p>
        </w:tc>
        <w:tc>
          <w:tcPr>
            <w:tcW w:w="444" w:type="dxa"/>
            <w:tcBorders>
              <w:bottom w:val="single" w:sz="4" w:space="0" w:color="auto"/>
            </w:tcBorders>
            <w:shd w:val="clear" w:color="auto" w:fill="auto"/>
            <w:vAlign w:val="center"/>
          </w:tcPr>
          <w:p w14:paraId="7467AB5E" w14:textId="77777777" w:rsidR="00594C63" w:rsidRPr="00406D7D" w:rsidRDefault="00594C63" w:rsidP="00594C63">
            <w:pPr>
              <w:pStyle w:val="para"/>
              <w:jc w:val="center"/>
              <w:rPr>
                <w:rFonts w:ascii="Calibri" w:hAnsi="Calibri"/>
                <w:sz w:val="28"/>
                <w:szCs w:val="28"/>
              </w:rPr>
            </w:pPr>
          </w:p>
        </w:tc>
        <w:tc>
          <w:tcPr>
            <w:tcW w:w="444" w:type="dxa"/>
            <w:tcBorders>
              <w:bottom w:val="single" w:sz="4" w:space="0" w:color="auto"/>
            </w:tcBorders>
            <w:shd w:val="clear" w:color="auto" w:fill="auto"/>
            <w:vAlign w:val="center"/>
          </w:tcPr>
          <w:p w14:paraId="48261E1F"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795E7788"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381C884E" w14:textId="6B1970C2" w:rsidR="00594C63" w:rsidRPr="00406D7D" w:rsidRDefault="00FA72EE" w:rsidP="00594C63">
            <w:pPr>
              <w:pStyle w:val="para"/>
              <w:jc w:val="center"/>
              <w:rPr>
                <w:rFonts w:ascii="Calibri" w:hAnsi="Calibri"/>
                <w:sz w:val="28"/>
                <w:szCs w:val="28"/>
              </w:rPr>
            </w:pPr>
            <w:r w:rsidRPr="00406D7D">
              <w:rPr>
                <w:rFonts w:ascii="Calibri" w:hAnsi="Calibri"/>
                <w:b/>
                <w:sz w:val="28"/>
                <w:szCs w:val="28"/>
              </w:rPr>
              <w:t>●</w:t>
            </w:r>
          </w:p>
        </w:tc>
        <w:tc>
          <w:tcPr>
            <w:tcW w:w="356" w:type="dxa"/>
            <w:tcBorders>
              <w:bottom w:val="single" w:sz="4" w:space="0" w:color="auto"/>
            </w:tcBorders>
            <w:shd w:val="clear" w:color="auto" w:fill="auto"/>
            <w:vAlign w:val="center"/>
          </w:tcPr>
          <w:p w14:paraId="39A5E164" w14:textId="77777777" w:rsidR="00594C63" w:rsidRPr="00406D7D" w:rsidRDefault="00594C63" w:rsidP="00594C63">
            <w:pPr>
              <w:pStyle w:val="para"/>
              <w:jc w:val="center"/>
              <w:rPr>
                <w:rFonts w:ascii="Calibri" w:hAnsi="Calibri"/>
                <w:sz w:val="28"/>
                <w:szCs w:val="28"/>
              </w:rPr>
            </w:pPr>
          </w:p>
        </w:tc>
        <w:tc>
          <w:tcPr>
            <w:tcW w:w="356" w:type="dxa"/>
            <w:tcBorders>
              <w:bottom w:val="single" w:sz="4" w:space="0" w:color="auto"/>
            </w:tcBorders>
            <w:shd w:val="clear" w:color="auto" w:fill="auto"/>
            <w:vAlign w:val="center"/>
          </w:tcPr>
          <w:p w14:paraId="2BC496FD" w14:textId="77777777" w:rsidR="00594C63" w:rsidRPr="00406D7D" w:rsidRDefault="00594C63" w:rsidP="00594C63">
            <w:pPr>
              <w:pStyle w:val="para"/>
              <w:jc w:val="center"/>
              <w:rPr>
                <w:rFonts w:ascii="Calibri" w:hAnsi="Calibri"/>
                <w:sz w:val="28"/>
                <w:szCs w:val="28"/>
              </w:rPr>
            </w:pPr>
          </w:p>
        </w:tc>
        <w:tc>
          <w:tcPr>
            <w:tcW w:w="444" w:type="dxa"/>
            <w:shd w:val="clear" w:color="auto" w:fill="auto"/>
            <w:vAlign w:val="center"/>
          </w:tcPr>
          <w:p w14:paraId="2FE143B3" w14:textId="77777777" w:rsidR="00594C63" w:rsidRPr="00406D7D" w:rsidRDefault="00594C63" w:rsidP="00594C63">
            <w:pPr>
              <w:pStyle w:val="para"/>
              <w:jc w:val="center"/>
              <w:rPr>
                <w:rFonts w:ascii="Calibri" w:hAnsi="Calibri"/>
                <w:sz w:val="28"/>
                <w:szCs w:val="28"/>
              </w:rPr>
            </w:pPr>
          </w:p>
        </w:tc>
        <w:tc>
          <w:tcPr>
            <w:tcW w:w="356" w:type="dxa"/>
            <w:shd w:val="clear" w:color="auto" w:fill="auto"/>
            <w:vAlign w:val="center"/>
          </w:tcPr>
          <w:p w14:paraId="6FEEF10F" w14:textId="11FB3842" w:rsidR="00594C63" w:rsidRPr="00406D7D" w:rsidRDefault="00594C63" w:rsidP="00594C63">
            <w:pPr>
              <w:pStyle w:val="para"/>
              <w:jc w:val="center"/>
              <w:rPr>
                <w:rFonts w:ascii="Calibri" w:hAnsi="Calibri"/>
                <w:sz w:val="28"/>
                <w:szCs w:val="28"/>
              </w:rPr>
            </w:pPr>
          </w:p>
        </w:tc>
        <w:tc>
          <w:tcPr>
            <w:tcW w:w="444" w:type="dxa"/>
            <w:shd w:val="clear" w:color="auto" w:fill="auto"/>
            <w:vAlign w:val="center"/>
          </w:tcPr>
          <w:p w14:paraId="3CA2ADC8" w14:textId="4166C200" w:rsidR="00594C63" w:rsidRPr="00406D7D" w:rsidRDefault="00594C63" w:rsidP="00594C63">
            <w:pPr>
              <w:pStyle w:val="para"/>
              <w:jc w:val="center"/>
              <w:rPr>
                <w:rFonts w:ascii="Calibri" w:hAnsi="Calibri"/>
                <w:b/>
                <w:sz w:val="28"/>
                <w:szCs w:val="28"/>
              </w:rPr>
            </w:pPr>
          </w:p>
        </w:tc>
        <w:tc>
          <w:tcPr>
            <w:tcW w:w="525" w:type="dxa"/>
            <w:shd w:val="clear" w:color="auto" w:fill="auto"/>
            <w:vAlign w:val="center"/>
          </w:tcPr>
          <w:p w14:paraId="47F1A9B2" w14:textId="3ED33791" w:rsidR="00594C63" w:rsidRPr="00406D7D" w:rsidRDefault="00594C63" w:rsidP="00594C63">
            <w:pPr>
              <w:pStyle w:val="para"/>
              <w:jc w:val="center"/>
              <w:rPr>
                <w:rFonts w:ascii="Calibri" w:hAnsi="Calibri"/>
                <w:b/>
                <w:sz w:val="28"/>
                <w:szCs w:val="28"/>
              </w:rPr>
            </w:pPr>
          </w:p>
        </w:tc>
      </w:tr>
    </w:tbl>
    <w:p w14:paraId="7E9A0121" w14:textId="631AA989" w:rsidR="0067069B" w:rsidRPr="00262389" w:rsidRDefault="002806D7"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Theme="minorHAnsi" w:hAnsiTheme="minorHAnsi" w:cs="Arial"/>
          <w:b/>
          <w:bCs/>
          <w:kern w:val="28"/>
          <w:sz w:val="28"/>
          <w:szCs w:val="32"/>
        </w:rPr>
      </w:pPr>
      <w:bookmarkStart w:id="29" w:name="_Toc129792440"/>
      <w:bookmarkStart w:id="30" w:name="_Toc138663213"/>
      <w:r>
        <w:rPr>
          <w:rFonts w:asciiTheme="minorHAnsi" w:hAnsiTheme="minorHAnsi" w:cs="Arial"/>
          <w:b/>
          <w:bCs/>
          <w:kern w:val="28"/>
          <w:sz w:val="28"/>
          <w:szCs w:val="32"/>
        </w:rPr>
        <w:lastRenderedPageBreak/>
        <w:t xml:space="preserve">Heat </w:t>
      </w:r>
      <w:r w:rsidR="003843DD">
        <w:rPr>
          <w:rFonts w:asciiTheme="minorHAnsi" w:hAnsiTheme="minorHAnsi" w:cs="Arial"/>
          <w:b/>
          <w:bCs/>
          <w:kern w:val="28"/>
          <w:sz w:val="28"/>
          <w:szCs w:val="32"/>
        </w:rPr>
        <w:t>response a</w:t>
      </w:r>
      <w:r w:rsidR="00B55F00" w:rsidRPr="00262389">
        <w:rPr>
          <w:rFonts w:asciiTheme="minorHAnsi" w:hAnsiTheme="minorHAnsi" w:cs="Arial"/>
          <w:b/>
          <w:bCs/>
          <w:kern w:val="28"/>
          <w:sz w:val="28"/>
          <w:szCs w:val="32"/>
        </w:rPr>
        <w:t>ctivit</w:t>
      </w:r>
      <w:r w:rsidR="0093534F">
        <w:rPr>
          <w:rFonts w:asciiTheme="minorHAnsi" w:hAnsiTheme="minorHAnsi" w:cs="Arial"/>
          <w:b/>
          <w:bCs/>
          <w:kern w:val="28"/>
          <w:sz w:val="28"/>
          <w:szCs w:val="32"/>
        </w:rPr>
        <w:t>i</w:t>
      </w:r>
      <w:r w:rsidR="00B55F00" w:rsidRPr="00262389">
        <w:rPr>
          <w:rFonts w:asciiTheme="minorHAnsi" w:hAnsiTheme="minorHAnsi" w:cs="Arial"/>
          <w:b/>
          <w:bCs/>
          <w:kern w:val="28"/>
          <w:sz w:val="28"/>
          <w:szCs w:val="32"/>
        </w:rPr>
        <w:t>es</w:t>
      </w:r>
      <w:bookmarkEnd w:id="29"/>
      <w:bookmarkEnd w:id="30"/>
    </w:p>
    <w:p w14:paraId="7E9A0122" w14:textId="767B0D3B" w:rsidR="0067069B" w:rsidRDefault="0067069B" w:rsidP="000E416F">
      <w:pPr>
        <w:pStyle w:val="parasectiondescription"/>
        <w:spacing w:after="240"/>
        <w:ind w:left="-187"/>
        <w:rPr>
          <w:rFonts w:ascii="Calibri" w:hAnsi="Calibri"/>
          <w:sz w:val="22"/>
        </w:rPr>
      </w:pPr>
      <w:r w:rsidRPr="0067069B">
        <w:rPr>
          <w:rFonts w:ascii="Calibri" w:hAnsi="Calibri"/>
          <w:sz w:val="22"/>
        </w:rPr>
        <w:t xml:space="preserve">The responsibilities of departments and key external partners and the actions each will take to assess and mitigate the impacts of the hazard event within the scope of the </w:t>
      </w:r>
      <w:r w:rsidR="004F58CC">
        <w:rPr>
          <w:rFonts w:ascii="Calibri" w:hAnsi="Calibri"/>
          <w:sz w:val="22"/>
        </w:rPr>
        <w:t>HWSP</w:t>
      </w:r>
      <w:r w:rsidRPr="0067069B">
        <w:rPr>
          <w:rFonts w:ascii="Calibri" w:hAnsi="Calibri"/>
          <w:sz w:val="22"/>
        </w:rPr>
        <w:t>.</w:t>
      </w:r>
    </w:p>
    <w:p w14:paraId="7E9A0123" w14:textId="174FB14C" w:rsidR="00F01703" w:rsidRPr="00FE6F1B" w:rsidRDefault="0025492E" w:rsidP="004A4B14">
      <w:pPr>
        <w:pStyle w:val="Heading2"/>
        <w:numPr>
          <w:ilvl w:val="1"/>
          <w:numId w:val="10"/>
        </w:numPr>
        <w:pBdr>
          <w:left w:val="none" w:sz="0" w:space="0" w:color="auto"/>
          <w:right w:val="none" w:sz="0" w:space="0" w:color="auto"/>
        </w:pBdr>
        <w:rPr>
          <w:caps/>
        </w:rPr>
      </w:pPr>
      <w:bookmarkStart w:id="31" w:name="_Toc129792441"/>
      <w:bookmarkStart w:id="32" w:name="_Toc138663214"/>
      <w:r>
        <w:t>Increasing</w:t>
      </w:r>
      <w:r w:rsidRPr="00A82E21">
        <w:t xml:space="preserve"> </w:t>
      </w:r>
      <w:r w:rsidR="00C57EA3">
        <w:t>a</w:t>
      </w:r>
      <w:r w:rsidRPr="00A82E21">
        <w:t xml:space="preserve">ccess </w:t>
      </w:r>
      <w:r w:rsidR="00B26029" w:rsidRPr="00A82E21">
        <w:t>to</w:t>
      </w:r>
      <w:r w:rsidRPr="00A82E21">
        <w:t xml:space="preserve"> </w:t>
      </w:r>
      <w:r w:rsidR="007B0541">
        <w:t>d</w:t>
      </w:r>
      <w:r w:rsidRPr="00A82E21">
        <w:t xml:space="preserve">rinking </w:t>
      </w:r>
      <w:r w:rsidR="007B0541">
        <w:t>w</w:t>
      </w:r>
      <w:r w:rsidRPr="00A82E21">
        <w:t>ater</w:t>
      </w:r>
      <w:r w:rsidR="00CF439D">
        <w:t>, spray parks, and misting stations</w:t>
      </w:r>
      <w:bookmarkEnd w:id="31"/>
      <w:bookmarkEnd w:id="32"/>
    </w:p>
    <w:p w14:paraId="7E9A0124" w14:textId="77777777" w:rsidR="00EE2FD8" w:rsidRPr="00700A10" w:rsidRDefault="00EE2FD8">
      <w:pPr>
        <w:rPr>
          <w:rFonts w:ascii="Calibri" w:hAnsi="Calibri"/>
          <w:sz w:val="10"/>
          <w:szCs w:val="1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9797"/>
        <w:gridCol w:w="1229"/>
        <w:gridCol w:w="1147"/>
        <w:gridCol w:w="1059"/>
        <w:gridCol w:w="1144"/>
      </w:tblGrid>
      <w:tr w:rsidR="00A51C1A" w:rsidRPr="00A82E21" w14:paraId="7E9A012A" w14:textId="77777777" w:rsidTr="00A51C1A">
        <w:trPr>
          <w:trHeight w:val="440"/>
          <w:tblHeader/>
        </w:trPr>
        <w:tc>
          <w:tcPr>
            <w:tcW w:w="2873" w:type="dxa"/>
            <w:vMerge w:val="restart"/>
            <w:shd w:val="clear" w:color="auto" w:fill="D9D9D9"/>
            <w:vAlign w:val="center"/>
          </w:tcPr>
          <w:p w14:paraId="7E9A0125" w14:textId="77777777" w:rsidR="00A51C1A" w:rsidRPr="005C683C" w:rsidRDefault="00A51C1A" w:rsidP="00A51C1A">
            <w:pPr>
              <w:pStyle w:val="para"/>
              <w:spacing w:before="0" w:after="0"/>
              <w:jc w:val="center"/>
              <w:rPr>
                <w:rFonts w:ascii="Calibri" w:hAnsi="Calibri"/>
                <w:b/>
              </w:rPr>
            </w:pPr>
            <w:r w:rsidRPr="005C683C">
              <w:rPr>
                <w:rFonts w:ascii="Calibri" w:hAnsi="Calibri"/>
                <w:b/>
              </w:rPr>
              <w:t>Function</w:t>
            </w:r>
          </w:p>
        </w:tc>
        <w:tc>
          <w:tcPr>
            <w:tcW w:w="9797" w:type="dxa"/>
            <w:vMerge w:val="restart"/>
            <w:shd w:val="clear" w:color="auto" w:fill="D9D9D9"/>
            <w:vAlign w:val="center"/>
          </w:tcPr>
          <w:p w14:paraId="7E9A0126" w14:textId="77777777" w:rsidR="00A51C1A" w:rsidRPr="005C683C" w:rsidRDefault="00A51C1A" w:rsidP="00A51C1A">
            <w:pPr>
              <w:pStyle w:val="para"/>
              <w:spacing w:before="0" w:after="0"/>
              <w:jc w:val="center"/>
              <w:rPr>
                <w:rFonts w:ascii="Calibri" w:hAnsi="Calibri"/>
                <w:b/>
              </w:rPr>
            </w:pPr>
            <w:r w:rsidRPr="005C683C">
              <w:rPr>
                <w:rFonts w:ascii="Calibri" w:hAnsi="Calibri"/>
                <w:b/>
              </w:rPr>
              <w:t>Activity</w:t>
            </w:r>
          </w:p>
        </w:tc>
        <w:tc>
          <w:tcPr>
            <w:tcW w:w="2376" w:type="dxa"/>
            <w:gridSpan w:val="2"/>
            <w:shd w:val="clear" w:color="auto" w:fill="D9D9D9"/>
            <w:vAlign w:val="center"/>
          </w:tcPr>
          <w:p w14:paraId="7E9A0127" w14:textId="77777777" w:rsidR="00A51C1A" w:rsidRPr="005C683C" w:rsidRDefault="00A51C1A" w:rsidP="00A51C1A">
            <w:pPr>
              <w:pStyle w:val="para"/>
              <w:spacing w:before="0" w:after="0"/>
              <w:jc w:val="center"/>
              <w:rPr>
                <w:rFonts w:ascii="Calibri" w:hAnsi="Calibri"/>
                <w:b/>
              </w:rPr>
            </w:pPr>
            <w:r w:rsidRPr="005C683C">
              <w:rPr>
                <w:rFonts w:ascii="Calibri" w:hAnsi="Calibri"/>
                <w:b/>
              </w:rPr>
              <w:t>Department/Agency</w:t>
            </w:r>
          </w:p>
        </w:tc>
        <w:tc>
          <w:tcPr>
            <w:tcW w:w="1059" w:type="dxa"/>
            <w:vMerge w:val="restart"/>
            <w:shd w:val="clear" w:color="auto" w:fill="FFC000"/>
            <w:vAlign w:val="center"/>
          </w:tcPr>
          <w:p w14:paraId="7E9A0128" w14:textId="532804D4" w:rsidR="00A51C1A" w:rsidRPr="00A82E21" w:rsidRDefault="00A51C1A" w:rsidP="00A51C1A">
            <w:pPr>
              <w:pStyle w:val="para"/>
              <w:spacing w:before="0" w:after="0"/>
              <w:jc w:val="center"/>
              <w:rPr>
                <w:rFonts w:ascii="Calibri" w:hAnsi="Calibri"/>
                <w:b/>
              </w:rPr>
            </w:pPr>
            <w:r w:rsidRPr="00A51C1A">
              <w:rPr>
                <w:rFonts w:ascii="Calibri" w:hAnsi="Calibri"/>
                <w:b/>
                <w:sz w:val="20"/>
              </w:rPr>
              <w:t>Heat Warning</w:t>
            </w:r>
          </w:p>
        </w:tc>
        <w:tc>
          <w:tcPr>
            <w:tcW w:w="1144" w:type="dxa"/>
            <w:vMerge w:val="restart"/>
            <w:shd w:val="clear" w:color="auto" w:fill="FF3300"/>
            <w:vAlign w:val="center"/>
          </w:tcPr>
          <w:p w14:paraId="7E9A0129" w14:textId="6ACBD203" w:rsidR="00A51C1A" w:rsidRPr="00A82E21" w:rsidRDefault="00A51C1A" w:rsidP="00A51C1A">
            <w:pPr>
              <w:pStyle w:val="para"/>
              <w:spacing w:before="0" w:after="0"/>
              <w:jc w:val="center"/>
              <w:rPr>
                <w:rFonts w:ascii="Calibri" w:hAnsi="Calibri"/>
                <w:b/>
              </w:rPr>
            </w:pPr>
            <w:r w:rsidRPr="00A51C1A">
              <w:rPr>
                <w:rFonts w:ascii="Calibri" w:hAnsi="Calibri"/>
                <w:b/>
                <w:sz w:val="20"/>
              </w:rPr>
              <w:t>Extreme Heat Emergency</w:t>
            </w:r>
          </w:p>
        </w:tc>
      </w:tr>
      <w:tr w:rsidR="00406D7D" w:rsidRPr="00A82E21" w14:paraId="7E9A0131" w14:textId="77777777" w:rsidTr="00A51C1A">
        <w:trPr>
          <w:trHeight w:val="350"/>
          <w:tblHeader/>
        </w:trPr>
        <w:tc>
          <w:tcPr>
            <w:tcW w:w="2873" w:type="dxa"/>
            <w:vMerge/>
            <w:shd w:val="clear" w:color="auto" w:fill="D9D9D9"/>
          </w:tcPr>
          <w:p w14:paraId="7E9A012B" w14:textId="77777777" w:rsidR="00406D7D" w:rsidRPr="005C683C" w:rsidRDefault="00406D7D" w:rsidP="00B45A78">
            <w:pPr>
              <w:pStyle w:val="para"/>
              <w:rPr>
                <w:rFonts w:ascii="Calibri" w:hAnsi="Calibri"/>
                <w:b/>
              </w:rPr>
            </w:pPr>
          </w:p>
        </w:tc>
        <w:tc>
          <w:tcPr>
            <w:tcW w:w="9797" w:type="dxa"/>
            <w:vMerge/>
            <w:shd w:val="clear" w:color="auto" w:fill="D9D9D9"/>
          </w:tcPr>
          <w:p w14:paraId="7E9A012C" w14:textId="77777777" w:rsidR="00406D7D" w:rsidRPr="005C683C" w:rsidRDefault="00406D7D" w:rsidP="00B45A78">
            <w:pPr>
              <w:pStyle w:val="para"/>
              <w:jc w:val="center"/>
              <w:rPr>
                <w:rFonts w:ascii="Calibri" w:hAnsi="Calibri"/>
                <w:b/>
              </w:rPr>
            </w:pPr>
          </w:p>
        </w:tc>
        <w:tc>
          <w:tcPr>
            <w:tcW w:w="1229" w:type="dxa"/>
            <w:shd w:val="clear" w:color="auto" w:fill="D9D9D9"/>
            <w:vAlign w:val="center"/>
          </w:tcPr>
          <w:p w14:paraId="7E9A012D" w14:textId="77777777" w:rsidR="00406D7D" w:rsidRPr="005C683C" w:rsidRDefault="00406D7D" w:rsidP="00B45A78">
            <w:pPr>
              <w:pStyle w:val="para"/>
              <w:spacing w:before="0" w:after="0"/>
              <w:jc w:val="center"/>
              <w:rPr>
                <w:rFonts w:ascii="Calibri" w:hAnsi="Calibri"/>
                <w:b/>
                <w:sz w:val="20"/>
                <w:szCs w:val="20"/>
              </w:rPr>
            </w:pPr>
            <w:r w:rsidRPr="005C683C">
              <w:rPr>
                <w:rFonts w:ascii="Calibri" w:hAnsi="Calibri"/>
                <w:b/>
                <w:sz w:val="20"/>
                <w:szCs w:val="20"/>
              </w:rPr>
              <w:t>Lead</w:t>
            </w:r>
          </w:p>
        </w:tc>
        <w:tc>
          <w:tcPr>
            <w:tcW w:w="1147" w:type="dxa"/>
            <w:shd w:val="clear" w:color="auto" w:fill="D9D9D9"/>
            <w:vAlign w:val="center"/>
          </w:tcPr>
          <w:p w14:paraId="7E9A012E" w14:textId="77777777" w:rsidR="00406D7D" w:rsidRPr="005C683C" w:rsidRDefault="00406D7D" w:rsidP="00B45A78">
            <w:pPr>
              <w:pStyle w:val="para"/>
              <w:spacing w:before="0" w:after="0"/>
              <w:jc w:val="center"/>
              <w:rPr>
                <w:rFonts w:ascii="Calibri" w:hAnsi="Calibri"/>
                <w:b/>
                <w:sz w:val="20"/>
                <w:szCs w:val="20"/>
              </w:rPr>
            </w:pPr>
            <w:r w:rsidRPr="005C683C">
              <w:rPr>
                <w:rFonts w:ascii="Calibri" w:hAnsi="Calibri"/>
                <w:b/>
                <w:sz w:val="20"/>
                <w:szCs w:val="20"/>
              </w:rPr>
              <w:t>Support</w:t>
            </w:r>
          </w:p>
        </w:tc>
        <w:tc>
          <w:tcPr>
            <w:tcW w:w="1059" w:type="dxa"/>
            <w:vMerge/>
            <w:tcBorders>
              <w:bottom w:val="single" w:sz="4" w:space="0" w:color="auto"/>
            </w:tcBorders>
            <w:shd w:val="clear" w:color="auto" w:fill="FFC000"/>
          </w:tcPr>
          <w:p w14:paraId="7E9A012F" w14:textId="77777777" w:rsidR="00406D7D" w:rsidRPr="00A82E21" w:rsidRDefault="00406D7D" w:rsidP="00B45A78">
            <w:pPr>
              <w:pStyle w:val="para"/>
              <w:jc w:val="center"/>
              <w:rPr>
                <w:rFonts w:ascii="Calibri" w:hAnsi="Calibri"/>
                <w:b/>
              </w:rPr>
            </w:pPr>
          </w:p>
        </w:tc>
        <w:tc>
          <w:tcPr>
            <w:tcW w:w="1144" w:type="dxa"/>
            <w:vMerge/>
            <w:tcBorders>
              <w:bottom w:val="single" w:sz="4" w:space="0" w:color="auto"/>
            </w:tcBorders>
            <w:shd w:val="clear" w:color="auto" w:fill="FF3300"/>
          </w:tcPr>
          <w:p w14:paraId="7E9A0130" w14:textId="77777777" w:rsidR="00406D7D" w:rsidRPr="00A82E21" w:rsidRDefault="00406D7D" w:rsidP="00B45A78">
            <w:pPr>
              <w:pStyle w:val="para"/>
              <w:jc w:val="center"/>
              <w:rPr>
                <w:rFonts w:ascii="Calibri" w:hAnsi="Calibri"/>
                <w:b/>
              </w:rPr>
            </w:pPr>
          </w:p>
        </w:tc>
      </w:tr>
      <w:tr w:rsidR="00CD441B" w:rsidRPr="00A82E21" w14:paraId="2A042B42" w14:textId="77777777" w:rsidTr="00A51C1A">
        <w:trPr>
          <w:trHeight w:val="422"/>
        </w:trPr>
        <w:tc>
          <w:tcPr>
            <w:tcW w:w="2873" w:type="dxa"/>
            <w:vMerge w:val="restart"/>
            <w:shd w:val="clear" w:color="auto" w:fill="DAEEF3" w:themeFill="accent5" w:themeFillTint="33"/>
            <w:vAlign w:val="center"/>
          </w:tcPr>
          <w:p w14:paraId="2C8F30C4" w14:textId="1372B129" w:rsidR="00CD441B" w:rsidRPr="00983C94" w:rsidRDefault="00CD441B" w:rsidP="004C79AC">
            <w:pPr>
              <w:pStyle w:val="para"/>
              <w:spacing w:before="0" w:after="0"/>
              <w:rPr>
                <w:rFonts w:ascii="Calibri" w:hAnsi="Calibri"/>
                <w:b/>
              </w:rPr>
            </w:pPr>
            <w:r>
              <w:rPr>
                <w:rFonts w:ascii="Calibri" w:hAnsi="Calibri"/>
                <w:b/>
              </w:rPr>
              <w:t>Pre-Season Readiness Activities</w:t>
            </w:r>
          </w:p>
        </w:tc>
        <w:tc>
          <w:tcPr>
            <w:tcW w:w="9797" w:type="dxa"/>
            <w:shd w:val="clear" w:color="auto" w:fill="DAEEF3" w:themeFill="accent5" w:themeFillTint="33"/>
          </w:tcPr>
          <w:p w14:paraId="0C4EA6A6" w14:textId="62E739E0" w:rsidR="00CD441B" w:rsidRDefault="00CD441B" w:rsidP="004C461E">
            <w:pPr>
              <w:pStyle w:val="para"/>
              <w:rPr>
                <w:rFonts w:ascii="Calibri" w:hAnsi="Calibri"/>
              </w:rPr>
            </w:pPr>
            <w:r>
              <w:rPr>
                <w:rFonts w:ascii="Calibri" w:hAnsi="Calibri"/>
              </w:rPr>
              <w:t xml:space="preserve">Activate temporary misting stations at the following locations: </w:t>
            </w:r>
          </w:p>
        </w:tc>
        <w:tc>
          <w:tcPr>
            <w:tcW w:w="1229" w:type="dxa"/>
            <w:shd w:val="clear" w:color="auto" w:fill="DAEEF3" w:themeFill="accent5" w:themeFillTint="33"/>
            <w:vAlign w:val="center"/>
          </w:tcPr>
          <w:p w14:paraId="405BE0CF" w14:textId="55D493CE" w:rsidR="00CD441B" w:rsidRDefault="00CD441B" w:rsidP="0084744B">
            <w:pPr>
              <w:pStyle w:val="para"/>
              <w:spacing w:before="0" w:after="0"/>
              <w:jc w:val="center"/>
              <w:rPr>
                <w:rFonts w:ascii="Calibri" w:hAnsi="Calibri"/>
              </w:rPr>
            </w:pPr>
          </w:p>
        </w:tc>
        <w:tc>
          <w:tcPr>
            <w:tcW w:w="1147" w:type="dxa"/>
            <w:shd w:val="clear" w:color="auto" w:fill="DAEEF3" w:themeFill="accent5" w:themeFillTint="33"/>
            <w:vAlign w:val="center"/>
          </w:tcPr>
          <w:p w14:paraId="1FCC2903" w14:textId="77777777" w:rsidR="00CD441B" w:rsidRDefault="00CD441B" w:rsidP="0084744B">
            <w:pPr>
              <w:pStyle w:val="para"/>
              <w:spacing w:before="0" w:after="0"/>
              <w:jc w:val="center"/>
              <w:rPr>
                <w:rFonts w:ascii="Calibri" w:hAnsi="Calibri"/>
              </w:rPr>
            </w:pPr>
          </w:p>
        </w:tc>
        <w:tc>
          <w:tcPr>
            <w:tcW w:w="1059" w:type="dxa"/>
            <w:shd w:val="clear" w:color="auto" w:fill="FFC000"/>
            <w:vAlign w:val="center"/>
          </w:tcPr>
          <w:p w14:paraId="764E1A53" w14:textId="77777777" w:rsidR="00CD441B" w:rsidRPr="001404A6" w:rsidRDefault="00CD441B" w:rsidP="00B45A78">
            <w:pPr>
              <w:pStyle w:val="para"/>
              <w:spacing w:before="0" w:after="0"/>
              <w:jc w:val="center"/>
              <w:rPr>
                <w:rFonts w:ascii="Calibri" w:hAnsi="Calibri"/>
                <w:b/>
                <w:sz w:val="28"/>
                <w:szCs w:val="28"/>
              </w:rPr>
            </w:pPr>
          </w:p>
        </w:tc>
        <w:tc>
          <w:tcPr>
            <w:tcW w:w="1144" w:type="dxa"/>
            <w:shd w:val="clear" w:color="auto" w:fill="FF3300"/>
            <w:vAlign w:val="center"/>
          </w:tcPr>
          <w:p w14:paraId="2D54D1DF" w14:textId="77777777" w:rsidR="00CD441B" w:rsidRPr="001404A6" w:rsidRDefault="00CD441B">
            <w:pPr>
              <w:pStyle w:val="para"/>
              <w:spacing w:before="0" w:after="0"/>
              <w:jc w:val="center"/>
              <w:rPr>
                <w:rFonts w:ascii="Calibri" w:hAnsi="Calibri"/>
                <w:sz w:val="28"/>
                <w:szCs w:val="28"/>
              </w:rPr>
            </w:pPr>
          </w:p>
        </w:tc>
      </w:tr>
      <w:tr w:rsidR="00CD441B" w:rsidRPr="00A82E21" w14:paraId="58EE71A4" w14:textId="77777777" w:rsidTr="00A51C1A">
        <w:trPr>
          <w:trHeight w:val="422"/>
        </w:trPr>
        <w:tc>
          <w:tcPr>
            <w:tcW w:w="2873" w:type="dxa"/>
            <w:vMerge/>
            <w:shd w:val="clear" w:color="auto" w:fill="DAEEF3" w:themeFill="accent5" w:themeFillTint="33"/>
            <w:vAlign w:val="center"/>
          </w:tcPr>
          <w:p w14:paraId="0BF47DB5" w14:textId="77777777" w:rsidR="00CD441B" w:rsidRDefault="00CD441B" w:rsidP="004C79AC">
            <w:pPr>
              <w:pStyle w:val="para"/>
              <w:spacing w:before="0" w:after="0"/>
              <w:rPr>
                <w:rFonts w:ascii="Calibri" w:hAnsi="Calibri"/>
                <w:b/>
              </w:rPr>
            </w:pPr>
          </w:p>
        </w:tc>
        <w:tc>
          <w:tcPr>
            <w:tcW w:w="9797" w:type="dxa"/>
            <w:shd w:val="clear" w:color="auto" w:fill="DAEEF3" w:themeFill="accent5" w:themeFillTint="33"/>
          </w:tcPr>
          <w:p w14:paraId="3D87369C" w14:textId="0C1022B0" w:rsidR="00CD441B" w:rsidRDefault="00CD441B" w:rsidP="00D27CCC">
            <w:pPr>
              <w:pStyle w:val="para"/>
              <w:rPr>
                <w:rFonts w:ascii="Calibri" w:hAnsi="Calibri"/>
              </w:rPr>
            </w:pPr>
            <w:r>
              <w:rPr>
                <w:rFonts w:ascii="Calibri" w:hAnsi="Calibri"/>
              </w:rPr>
              <w:t xml:space="preserve">Activate temporary misting/ drinking fountain stations at the following locations: </w:t>
            </w:r>
          </w:p>
        </w:tc>
        <w:tc>
          <w:tcPr>
            <w:tcW w:w="1229" w:type="dxa"/>
            <w:shd w:val="clear" w:color="auto" w:fill="DAEEF3" w:themeFill="accent5" w:themeFillTint="33"/>
            <w:vAlign w:val="center"/>
          </w:tcPr>
          <w:p w14:paraId="0746DECF" w14:textId="57371DF3" w:rsidR="00CD441B" w:rsidRDefault="00CD441B" w:rsidP="0084744B">
            <w:pPr>
              <w:pStyle w:val="para"/>
              <w:spacing w:before="0" w:after="0"/>
              <w:jc w:val="center"/>
              <w:rPr>
                <w:rFonts w:ascii="Calibri" w:hAnsi="Calibri"/>
              </w:rPr>
            </w:pPr>
          </w:p>
        </w:tc>
        <w:tc>
          <w:tcPr>
            <w:tcW w:w="1147" w:type="dxa"/>
            <w:shd w:val="clear" w:color="auto" w:fill="DAEEF3" w:themeFill="accent5" w:themeFillTint="33"/>
            <w:vAlign w:val="center"/>
          </w:tcPr>
          <w:p w14:paraId="44DE6066" w14:textId="77777777" w:rsidR="00CD441B" w:rsidRDefault="00CD441B" w:rsidP="0084744B">
            <w:pPr>
              <w:pStyle w:val="para"/>
              <w:spacing w:before="0" w:after="0"/>
              <w:jc w:val="center"/>
              <w:rPr>
                <w:rFonts w:ascii="Calibri" w:hAnsi="Calibri"/>
              </w:rPr>
            </w:pPr>
          </w:p>
        </w:tc>
        <w:tc>
          <w:tcPr>
            <w:tcW w:w="1059" w:type="dxa"/>
            <w:shd w:val="clear" w:color="auto" w:fill="FFC000"/>
            <w:vAlign w:val="center"/>
          </w:tcPr>
          <w:p w14:paraId="2225018C" w14:textId="77777777" w:rsidR="00CD441B" w:rsidRPr="001404A6" w:rsidRDefault="00CD441B" w:rsidP="00B45A78">
            <w:pPr>
              <w:pStyle w:val="para"/>
              <w:spacing w:before="0" w:after="0"/>
              <w:jc w:val="center"/>
              <w:rPr>
                <w:rFonts w:ascii="Calibri" w:hAnsi="Calibri"/>
                <w:b/>
                <w:sz w:val="28"/>
                <w:szCs w:val="28"/>
              </w:rPr>
            </w:pPr>
          </w:p>
        </w:tc>
        <w:tc>
          <w:tcPr>
            <w:tcW w:w="1144" w:type="dxa"/>
            <w:shd w:val="clear" w:color="auto" w:fill="FF3300"/>
            <w:vAlign w:val="center"/>
          </w:tcPr>
          <w:p w14:paraId="00B91F32" w14:textId="77777777" w:rsidR="00CD441B" w:rsidRPr="00D27CCC" w:rsidRDefault="00CD441B">
            <w:pPr>
              <w:pStyle w:val="para"/>
              <w:spacing w:before="0" w:after="0"/>
              <w:jc w:val="center"/>
              <w:rPr>
                <w:rFonts w:ascii="Calibri" w:hAnsi="Calibri"/>
                <w:b/>
                <w:sz w:val="28"/>
                <w:szCs w:val="28"/>
              </w:rPr>
            </w:pPr>
          </w:p>
        </w:tc>
      </w:tr>
      <w:tr w:rsidR="00CD441B" w:rsidRPr="00A82E21" w14:paraId="665663FE" w14:textId="77777777" w:rsidTr="00A51C1A">
        <w:trPr>
          <w:trHeight w:val="422"/>
        </w:trPr>
        <w:tc>
          <w:tcPr>
            <w:tcW w:w="2873" w:type="dxa"/>
            <w:vMerge/>
            <w:shd w:val="clear" w:color="auto" w:fill="DAEEF3" w:themeFill="accent5" w:themeFillTint="33"/>
            <w:vAlign w:val="center"/>
          </w:tcPr>
          <w:p w14:paraId="167795B4" w14:textId="77777777" w:rsidR="00CD441B" w:rsidRDefault="00CD441B" w:rsidP="004C79AC">
            <w:pPr>
              <w:pStyle w:val="para"/>
              <w:spacing w:before="0" w:after="0"/>
              <w:rPr>
                <w:rFonts w:ascii="Calibri" w:hAnsi="Calibri"/>
                <w:b/>
              </w:rPr>
            </w:pPr>
          </w:p>
        </w:tc>
        <w:tc>
          <w:tcPr>
            <w:tcW w:w="9797" w:type="dxa"/>
            <w:shd w:val="clear" w:color="auto" w:fill="DAEEF3" w:themeFill="accent5" w:themeFillTint="33"/>
          </w:tcPr>
          <w:p w14:paraId="04B6D956" w14:textId="52C9FA08" w:rsidR="00CD441B" w:rsidRDefault="00CD441B" w:rsidP="00D27CCC">
            <w:pPr>
              <w:pStyle w:val="para"/>
              <w:rPr>
                <w:rFonts w:ascii="Calibri" w:hAnsi="Calibri"/>
              </w:rPr>
            </w:pPr>
            <w:r>
              <w:rPr>
                <w:rFonts w:ascii="Calibri" w:hAnsi="Calibri"/>
              </w:rPr>
              <w:t>Procure and store seasonal stockpile of pallets of water prior to the first heat event of the season. Confirm if other community organizations</w:t>
            </w:r>
            <w:r w:rsidR="00A12C52">
              <w:rPr>
                <w:rFonts w:ascii="Calibri" w:hAnsi="Calibri"/>
              </w:rPr>
              <w:t xml:space="preserve"> will also be handing out water</w:t>
            </w:r>
          </w:p>
        </w:tc>
        <w:tc>
          <w:tcPr>
            <w:tcW w:w="1229" w:type="dxa"/>
            <w:shd w:val="clear" w:color="auto" w:fill="DAEEF3" w:themeFill="accent5" w:themeFillTint="33"/>
            <w:vAlign w:val="center"/>
          </w:tcPr>
          <w:p w14:paraId="75BC5B88" w14:textId="77777777" w:rsidR="00CD441B" w:rsidRDefault="00CD441B" w:rsidP="0084744B">
            <w:pPr>
              <w:pStyle w:val="para"/>
              <w:spacing w:before="0" w:after="0"/>
              <w:jc w:val="center"/>
              <w:rPr>
                <w:rFonts w:ascii="Calibri" w:hAnsi="Calibri"/>
              </w:rPr>
            </w:pPr>
          </w:p>
        </w:tc>
        <w:tc>
          <w:tcPr>
            <w:tcW w:w="1147" w:type="dxa"/>
            <w:shd w:val="clear" w:color="auto" w:fill="DAEEF3" w:themeFill="accent5" w:themeFillTint="33"/>
            <w:vAlign w:val="center"/>
          </w:tcPr>
          <w:p w14:paraId="56105F73" w14:textId="77777777" w:rsidR="00CD441B" w:rsidRDefault="00CD441B" w:rsidP="0084744B">
            <w:pPr>
              <w:pStyle w:val="para"/>
              <w:spacing w:before="0" w:after="0"/>
              <w:jc w:val="center"/>
              <w:rPr>
                <w:rFonts w:ascii="Calibri" w:hAnsi="Calibri"/>
              </w:rPr>
            </w:pPr>
          </w:p>
        </w:tc>
        <w:tc>
          <w:tcPr>
            <w:tcW w:w="1059" w:type="dxa"/>
            <w:shd w:val="clear" w:color="auto" w:fill="FFC000"/>
            <w:vAlign w:val="center"/>
          </w:tcPr>
          <w:p w14:paraId="4D2AA01C" w14:textId="77777777" w:rsidR="00CD441B" w:rsidRPr="001404A6" w:rsidRDefault="00CD441B" w:rsidP="00B45A78">
            <w:pPr>
              <w:pStyle w:val="para"/>
              <w:spacing w:before="0" w:after="0"/>
              <w:jc w:val="center"/>
              <w:rPr>
                <w:rFonts w:ascii="Calibri" w:hAnsi="Calibri"/>
                <w:b/>
                <w:sz w:val="28"/>
                <w:szCs w:val="28"/>
              </w:rPr>
            </w:pPr>
          </w:p>
        </w:tc>
        <w:tc>
          <w:tcPr>
            <w:tcW w:w="1144" w:type="dxa"/>
            <w:shd w:val="clear" w:color="auto" w:fill="FF3300"/>
            <w:vAlign w:val="center"/>
          </w:tcPr>
          <w:p w14:paraId="774D2A22" w14:textId="77777777" w:rsidR="00CD441B" w:rsidRPr="00D27CCC" w:rsidRDefault="00CD441B">
            <w:pPr>
              <w:pStyle w:val="para"/>
              <w:spacing w:before="0" w:after="0"/>
              <w:jc w:val="center"/>
              <w:rPr>
                <w:rFonts w:ascii="Calibri" w:hAnsi="Calibri"/>
                <w:b/>
                <w:sz w:val="28"/>
                <w:szCs w:val="28"/>
              </w:rPr>
            </w:pPr>
          </w:p>
        </w:tc>
      </w:tr>
      <w:tr w:rsidR="00CF439D" w:rsidRPr="00A82E21" w14:paraId="7E9A0154" w14:textId="77777777" w:rsidTr="00A51C1A">
        <w:trPr>
          <w:trHeight w:val="422"/>
        </w:trPr>
        <w:tc>
          <w:tcPr>
            <w:tcW w:w="2873" w:type="dxa"/>
            <w:shd w:val="clear" w:color="auto" w:fill="auto"/>
            <w:vAlign w:val="center"/>
          </w:tcPr>
          <w:p w14:paraId="7E9A014E" w14:textId="11FD28CC" w:rsidR="00CF439D" w:rsidRPr="00700A10" w:rsidRDefault="00E62A98" w:rsidP="004C79AC">
            <w:pPr>
              <w:pStyle w:val="para"/>
              <w:spacing w:before="0" w:after="0"/>
              <w:rPr>
                <w:rFonts w:ascii="Calibri" w:hAnsi="Calibri"/>
              </w:rPr>
            </w:pPr>
            <w:r>
              <w:rPr>
                <w:rFonts w:ascii="Calibri" w:hAnsi="Calibri"/>
                <w:b/>
              </w:rPr>
              <w:t>Confirm distribution of bottled water</w:t>
            </w:r>
            <w:r w:rsidR="00CF439D" w:rsidRPr="00700A10">
              <w:rPr>
                <w:rFonts w:ascii="Calibri" w:hAnsi="Calibri"/>
              </w:rPr>
              <w:t xml:space="preserve"> </w:t>
            </w:r>
          </w:p>
        </w:tc>
        <w:tc>
          <w:tcPr>
            <w:tcW w:w="9797" w:type="dxa"/>
            <w:shd w:val="clear" w:color="auto" w:fill="auto"/>
          </w:tcPr>
          <w:p w14:paraId="7E9A014F" w14:textId="6E36A652" w:rsidR="00CF439D" w:rsidRPr="0014553A" w:rsidRDefault="00403499" w:rsidP="00B3168E">
            <w:pPr>
              <w:pStyle w:val="para"/>
              <w:rPr>
                <w:rFonts w:ascii="Calibri" w:hAnsi="Calibri"/>
              </w:rPr>
            </w:pPr>
            <w:r w:rsidRPr="0014553A">
              <w:rPr>
                <w:rFonts w:ascii="Calibri" w:hAnsi="Calibri"/>
              </w:rPr>
              <w:t xml:space="preserve">Confirm that community organizations have sufficient bottled water for distribution. Confirm whether there are specific areas requiring distribution of water by </w:t>
            </w:r>
            <w:r w:rsidR="00B3168E">
              <w:rPr>
                <w:rFonts w:ascii="Calibri" w:hAnsi="Calibri"/>
              </w:rPr>
              <w:t>Local Government</w:t>
            </w:r>
            <w:r w:rsidRPr="0014553A">
              <w:rPr>
                <w:rFonts w:ascii="Calibri" w:hAnsi="Calibri"/>
              </w:rPr>
              <w:t xml:space="preserve"> staff or community partners (i.e. encampmen</w:t>
            </w:r>
            <w:r w:rsidR="00A12C52">
              <w:rPr>
                <w:rFonts w:ascii="Calibri" w:hAnsi="Calibri"/>
              </w:rPr>
              <w:t>ts)</w:t>
            </w:r>
          </w:p>
        </w:tc>
        <w:tc>
          <w:tcPr>
            <w:tcW w:w="1229" w:type="dxa"/>
            <w:shd w:val="clear" w:color="auto" w:fill="auto"/>
            <w:vAlign w:val="center"/>
          </w:tcPr>
          <w:p w14:paraId="7E9A0150" w14:textId="7884E47E" w:rsidR="00FC488C" w:rsidRPr="00FB3E98" w:rsidRDefault="00FC488C" w:rsidP="0084744B">
            <w:pPr>
              <w:pStyle w:val="para"/>
              <w:spacing w:before="0" w:after="0"/>
              <w:jc w:val="center"/>
              <w:rPr>
                <w:rFonts w:ascii="Calibri" w:hAnsi="Calibri"/>
              </w:rPr>
            </w:pPr>
          </w:p>
        </w:tc>
        <w:tc>
          <w:tcPr>
            <w:tcW w:w="1147" w:type="dxa"/>
            <w:shd w:val="clear" w:color="auto" w:fill="auto"/>
            <w:vAlign w:val="center"/>
          </w:tcPr>
          <w:p w14:paraId="7E9A0151" w14:textId="1317DBD9" w:rsidR="00CF439D" w:rsidRPr="005C683C" w:rsidRDefault="00CF439D" w:rsidP="0084744B">
            <w:pPr>
              <w:pStyle w:val="para"/>
              <w:spacing w:before="0" w:after="0"/>
              <w:jc w:val="center"/>
              <w:rPr>
                <w:rFonts w:ascii="Calibri" w:hAnsi="Calibri"/>
              </w:rPr>
            </w:pPr>
          </w:p>
        </w:tc>
        <w:tc>
          <w:tcPr>
            <w:tcW w:w="1059" w:type="dxa"/>
            <w:shd w:val="clear" w:color="auto" w:fill="FFC000"/>
            <w:vAlign w:val="center"/>
          </w:tcPr>
          <w:p w14:paraId="7E9A0152" w14:textId="08B999CB" w:rsidR="00CF439D" w:rsidRPr="001404A6" w:rsidRDefault="00E62A98" w:rsidP="00B45A78">
            <w:pPr>
              <w:pStyle w:val="para"/>
              <w:spacing w:before="0" w:after="0"/>
              <w:jc w:val="center"/>
              <w:rPr>
                <w:rFonts w:ascii="Calibri" w:hAnsi="Calibri"/>
                <w:b/>
                <w:sz w:val="28"/>
                <w:szCs w:val="28"/>
              </w:rPr>
            </w:pPr>
            <w:r w:rsidRPr="001404A6">
              <w:rPr>
                <w:rFonts w:ascii="Calibri" w:hAnsi="Calibri"/>
                <w:sz w:val="28"/>
                <w:szCs w:val="28"/>
              </w:rPr>
              <w:t>●</w:t>
            </w:r>
          </w:p>
        </w:tc>
        <w:tc>
          <w:tcPr>
            <w:tcW w:w="1144" w:type="dxa"/>
            <w:shd w:val="clear" w:color="auto" w:fill="FF3300"/>
            <w:vAlign w:val="center"/>
          </w:tcPr>
          <w:p w14:paraId="7E9A0153" w14:textId="77777777" w:rsidR="00CF439D" w:rsidRPr="001404A6" w:rsidRDefault="00CF439D">
            <w:pPr>
              <w:pStyle w:val="para"/>
              <w:spacing w:before="0" w:after="0"/>
              <w:jc w:val="center"/>
              <w:rPr>
                <w:rFonts w:ascii="Calibri" w:hAnsi="Calibri"/>
                <w:b/>
                <w:sz w:val="28"/>
                <w:szCs w:val="28"/>
              </w:rPr>
            </w:pPr>
            <w:r w:rsidRPr="001404A6">
              <w:rPr>
                <w:rFonts w:ascii="Calibri" w:hAnsi="Calibri"/>
                <w:sz w:val="28"/>
                <w:szCs w:val="28"/>
              </w:rPr>
              <w:t>●</w:t>
            </w:r>
          </w:p>
        </w:tc>
      </w:tr>
      <w:tr w:rsidR="00D27CCC" w:rsidRPr="00A82E21" w14:paraId="1AA520AE" w14:textId="77777777" w:rsidTr="00A51C1A">
        <w:trPr>
          <w:trHeight w:val="386"/>
        </w:trPr>
        <w:tc>
          <w:tcPr>
            <w:tcW w:w="2873" w:type="dxa"/>
            <w:shd w:val="clear" w:color="auto" w:fill="auto"/>
            <w:vAlign w:val="center"/>
          </w:tcPr>
          <w:p w14:paraId="63D068E1" w14:textId="6F21BD1C" w:rsidR="00D27CCC" w:rsidRDefault="004C0A8D" w:rsidP="00A5009C">
            <w:pPr>
              <w:pStyle w:val="para"/>
              <w:spacing w:before="0" w:after="0"/>
              <w:rPr>
                <w:rFonts w:ascii="Calibri" w:hAnsi="Calibri"/>
                <w:b/>
              </w:rPr>
            </w:pPr>
            <w:r>
              <w:rPr>
                <w:rFonts w:ascii="Calibri" w:hAnsi="Calibri"/>
                <w:b/>
              </w:rPr>
              <w:t>Install</w:t>
            </w:r>
            <w:r w:rsidR="00D27CCC">
              <w:rPr>
                <w:rFonts w:ascii="Calibri" w:hAnsi="Calibri"/>
                <w:b/>
              </w:rPr>
              <w:t xml:space="preserve"> additional </w:t>
            </w:r>
            <w:r w:rsidR="00A5009C">
              <w:rPr>
                <w:rFonts w:ascii="Calibri" w:hAnsi="Calibri"/>
                <w:b/>
              </w:rPr>
              <w:t>‘soaker caps’</w:t>
            </w:r>
            <w:r w:rsidR="00D27CCC">
              <w:rPr>
                <w:rFonts w:ascii="Calibri" w:hAnsi="Calibri"/>
                <w:b/>
              </w:rPr>
              <w:t xml:space="preserve"> </w:t>
            </w:r>
            <w:r>
              <w:rPr>
                <w:rFonts w:ascii="Calibri" w:hAnsi="Calibri"/>
                <w:b/>
              </w:rPr>
              <w:t>on prioritized hydrants</w:t>
            </w:r>
          </w:p>
        </w:tc>
        <w:tc>
          <w:tcPr>
            <w:tcW w:w="9797" w:type="dxa"/>
            <w:shd w:val="clear" w:color="auto" w:fill="auto"/>
          </w:tcPr>
          <w:p w14:paraId="4D5472AE" w14:textId="7B232157" w:rsidR="00D27CCC" w:rsidRDefault="00403499" w:rsidP="0014553A">
            <w:pPr>
              <w:pStyle w:val="para"/>
              <w:rPr>
                <w:rFonts w:ascii="Calibri" w:hAnsi="Calibri"/>
              </w:rPr>
            </w:pPr>
            <w:r>
              <w:rPr>
                <w:rFonts w:ascii="Calibri" w:hAnsi="Calibri"/>
              </w:rPr>
              <w:t xml:space="preserve">Confirm location of hydrants and streets for </w:t>
            </w:r>
            <w:r w:rsidR="0014553A">
              <w:rPr>
                <w:rFonts w:ascii="Calibri" w:hAnsi="Calibri"/>
              </w:rPr>
              <w:t xml:space="preserve">road closure with </w:t>
            </w:r>
            <w:r w:rsidR="008B599A" w:rsidRPr="008B599A">
              <w:rPr>
                <w:rFonts w:ascii="Calibri" w:hAnsi="Calibri"/>
              </w:rPr>
              <w:t>Engineering and Public Works</w:t>
            </w:r>
            <w:r w:rsidR="0014553A">
              <w:rPr>
                <w:rFonts w:ascii="Calibri" w:hAnsi="Calibri"/>
              </w:rPr>
              <w:t xml:space="preserve">; </w:t>
            </w:r>
            <w:r>
              <w:rPr>
                <w:rFonts w:ascii="Calibri" w:hAnsi="Calibri"/>
              </w:rPr>
              <w:t>Fire Halls will install the cap</w:t>
            </w:r>
            <w:r w:rsidR="00A12C52">
              <w:rPr>
                <w:rFonts w:ascii="Calibri" w:hAnsi="Calibri"/>
              </w:rPr>
              <w:t>s when road closure is in place</w:t>
            </w:r>
          </w:p>
        </w:tc>
        <w:tc>
          <w:tcPr>
            <w:tcW w:w="1229" w:type="dxa"/>
            <w:shd w:val="clear" w:color="auto" w:fill="auto"/>
            <w:vAlign w:val="center"/>
          </w:tcPr>
          <w:p w14:paraId="3BC0491D" w14:textId="1D3EA139" w:rsidR="00D27CCC" w:rsidRDefault="00D27CCC" w:rsidP="00D27CCC">
            <w:pPr>
              <w:pStyle w:val="para"/>
              <w:spacing w:before="0" w:after="0"/>
              <w:jc w:val="center"/>
              <w:rPr>
                <w:rFonts w:ascii="Calibri" w:hAnsi="Calibri"/>
              </w:rPr>
            </w:pPr>
          </w:p>
        </w:tc>
        <w:tc>
          <w:tcPr>
            <w:tcW w:w="1147" w:type="dxa"/>
            <w:shd w:val="clear" w:color="auto" w:fill="auto"/>
            <w:vAlign w:val="center"/>
          </w:tcPr>
          <w:p w14:paraId="5AC1B773" w14:textId="1559DBEA" w:rsidR="00D27CCC" w:rsidRDefault="00D27CCC" w:rsidP="00D27CCC">
            <w:pPr>
              <w:pStyle w:val="para"/>
              <w:spacing w:before="0" w:after="0"/>
              <w:jc w:val="center"/>
              <w:rPr>
                <w:rFonts w:ascii="Calibri" w:hAnsi="Calibri"/>
              </w:rPr>
            </w:pPr>
          </w:p>
        </w:tc>
        <w:tc>
          <w:tcPr>
            <w:tcW w:w="1059" w:type="dxa"/>
            <w:shd w:val="clear" w:color="auto" w:fill="FFC000"/>
            <w:vAlign w:val="center"/>
          </w:tcPr>
          <w:p w14:paraId="54A78F6B" w14:textId="77777777" w:rsidR="00D27CCC" w:rsidRPr="009F6BDC" w:rsidRDefault="00D27CCC" w:rsidP="00D27CCC">
            <w:pPr>
              <w:pStyle w:val="para"/>
              <w:spacing w:before="0" w:after="0"/>
              <w:jc w:val="center"/>
              <w:rPr>
                <w:rFonts w:ascii="Calibri" w:hAnsi="Calibri"/>
                <w:sz w:val="28"/>
                <w:szCs w:val="28"/>
              </w:rPr>
            </w:pPr>
          </w:p>
        </w:tc>
        <w:tc>
          <w:tcPr>
            <w:tcW w:w="1144" w:type="dxa"/>
            <w:shd w:val="clear" w:color="auto" w:fill="FF3300"/>
            <w:vAlign w:val="center"/>
          </w:tcPr>
          <w:p w14:paraId="3B35D124" w14:textId="1CAF337E" w:rsidR="00D27CCC" w:rsidRPr="009F6BDC" w:rsidRDefault="00E62A98" w:rsidP="00D27CCC">
            <w:pPr>
              <w:pStyle w:val="para"/>
              <w:spacing w:before="0" w:after="0"/>
              <w:jc w:val="center"/>
              <w:rPr>
                <w:rFonts w:ascii="Calibri" w:hAnsi="Calibri"/>
                <w:sz w:val="28"/>
                <w:szCs w:val="28"/>
              </w:rPr>
            </w:pPr>
            <w:r w:rsidRPr="001404A6">
              <w:rPr>
                <w:rFonts w:ascii="Calibri" w:hAnsi="Calibri"/>
                <w:sz w:val="28"/>
                <w:szCs w:val="28"/>
              </w:rPr>
              <w:t>●</w:t>
            </w:r>
          </w:p>
        </w:tc>
      </w:tr>
      <w:tr w:rsidR="00FB053E" w:rsidRPr="00A82E21" w14:paraId="24E2497A" w14:textId="77777777" w:rsidTr="00A51C1A">
        <w:trPr>
          <w:trHeight w:val="386"/>
        </w:trPr>
        <w:tc>
          <w:tcPr>
            <w:tcW w:w="2873" w:type="dxa"/>
            <w:shd w:val="clear" w:color="auto" w:fill="auto"/>
            <w:vAlign w:val="center"/>
          </w:tcPr>
          <w:p w14:paraId="02150B06" w14:textId="716643BC" w:rsidR="00FB053E" w:rsidRPr="000272FE" w:rsidRDefault="00FB053E" w:rsidP="00974ADB">
            <w:pPr>
              <w:pStyle w:val="para"/>
              <w:spacing w:before="0" w:after="0"/>
              <w:rPr>
                <w:rFonts w:ascii="Calibri" w:hAnsi="Calibri"/>
                <w:b/>
              </w:rPr>
            </w:pPr>
            <w:r>
              <w:rPr>
                <w:rFonts w:ascii="Calibri" w:hAnsi="Calibri"/>
                <w:b/>
              </w:rPr>
              <w:t xml:space="preserve">Confirm status of spray parks </w:t>
            </w:r>
            <w:r w:rsidR="00974ADB">
              <w:rPr>
                <w:rFonts w:ascii="Calibri" w:hAnsi="Calibri"/>
                <w:b/>
              </w:rPr>
              <w:t xml:space="preserve">and </w:t>
            </w:r>
            <w:r>
              <w:rPr>
                <w:rFonts w:ascii="Calibri" w:hAnsi="Calibri"/>
                <w:b/>
              </w:rPr>
              <w:t>pools</w:t>
            </w:r>
          </w:p>
        </w:tc>
        <w:tc>
          <w:tcPr>
            <w:tcW w:w="9797" w:type="dxa"/>
            <w:shd w:val="clear" w:color="auto" w:fill="auto"/>
          </w:tcPr>
          <w:p w14:paraId="7C54A6BD" w14:textId="69C8CD9D" w:rsidR="00FB053E" w:rsidRPr="000272FE" w:rsidRDefault="00403499" w:rsidP="00FB053E">
            <w:pPr>
              <w:pStyle w:val="para"/>
              <w:rPr>
                <w:rFonts w:ascii="Calibri" w:hAnsi="Calibri"/>
              </w:rPr>
            </w:pPr>
            <w:r>
              <w:rPr>
                <w:rFonts w:ascii="Calibri" w:hAnsi="Calibri"/>
              </w:rPr>
              <w:t>Confirm operational status and hours of outdoor spray parks, splash parks and pools. Revise any web content or so</w:t>
            </w:r>
            <w:r w:rsidR="00A12C52">
              <w:rPr>
                <w:rFonts w:ascii="Calibri" w:hAnsi="Calibri"/>
              </w:rPr>
              <w:t>cial media to reflect as needed</w:t>
            </w:r>
          </w:p>
        </w:tc>
        <w:tc>
          <w:tcPr>
            <w:tcW w:w="1229" w:type="dxa"/>
            <w:shd w:val="clear" w:color="auto" w:fill="auto"/>
            <w:vAlign w:val="center"/>
          </w:tcPr>
          <w:p w14:paraId="568D9E64" w14:textId="06BBCD78" w:rsidR="00FB053E" w:rsidRDefault="00FB053E" w:rsidP="00FB053E">
            <w:pPr>
              <w:pStyle w:val="para"/>
              <w:spacing w:before="0" w:after="0"/>
              <w:jc w:val="center"/>
              <w:rPr>
                <w:rFonts w:ascii="Calibri" w:hAnsi="Calibri"/>
              </w:rPr>
            </w:pPr>
          </w:p>
        </w:tc>
        <w:tc>
          <w:tcPr>
            <w:tcW w:w="1147" w:type="dxa"/>
            <w:shd w:val="clear" w:color="auto" w:fill="auto"/>
            <w:vAlign w:val="center"/>
          </w:tcPr>
          <w:p w14:paraId="12024B4E" w14:textId="33566FCF" w:rsidR="00FB053E" w:rsidRDefault="00FB053E" w:rsidP="00FB053E">
            <w:pPr>
              <w:pStyle w:val="para"/>
              <w:spacing w:before="0" w:after="0"/>
              <w:jc w:val="center"/>
              <w:rPr>
                <w:rFonts w:ascii="Calibri" w:hAnsi="Calibri"/>
              </w:rPr>
            </w:pPr>
          </w:p>
        </w:tc>
        <w:tc>
          <w:tcPr>
            <w:tcW w:w="1059" w:type="dxa"/>
            <w:shd w:val="clear" w:color="auto" w:fill="FFC000"/>
            <w:vAlign w:val="center"/>
          </w:tcPr>
          <w:p w14:paraId="7D0FB52A" w14:textId="41F1A3FF" w:rsidR="00FB053E" w:rsidRPr="009F6BDC" w:rsidRDefault="00FB053E" w:rsidP="00FB053E">
            <w:pPr>
              <w:pStyle w:val="para"/>
              <w:spacing w:before="0" w:after="0"/>
              <w:jc w:val="center"/>
              <w:rPr>
                <w:rFonts w:ascii="Calibri" w:hAnsi="Calibri"/>
                <w:sz w:val="28"/>
                <w:szCs w:val="28"/>
              </w:rPr>
            </w:pPr>
            <w:r w:rsidRPr="009F6BDC">
              <w:rPr>
                <w:rFonts w:ascii="Calibri" w:hAnsi="Calibri"/>
                <w:sz w:val="28"/>
                <w:szCs w:val="28"/>
              </w:rPr>
              <w:t>●</w:t>
            </w:r>
          </w:p>
        </w:tc>
        <w:tc>
          <w:tcPr>
            <w:tcW w:w="1144" w:type="dxa"/>
            <w:shd w:val="clear" w:color="auto" w:fill="FF3300"/>
            <w:vAlign w:val="center"/>
          </w:tcPr>
          <w:p w14:paraId="5EA6178C" w14:textId="5B4F7727" w:rsidR="00FB053E" w:rsidRPr="001404A6" w:rsidRDefault="00FB053E" w:rsidP="00FB053E">
            <w:pPr>
              <w:pStyle w:val="para"/>
              <w:spacing w:before="0" w:after="0"/>
              <w:jc w:val="center"/>
              <w:rPr>
                <w:rFonts w:ascii="Calibri" w:hAnsi="Calibri"/>
                <w:sz w:val="28"/>
                <w:szCs w:val="28"/>
              </w:rPr>
            </w:pPr>
            <w:r w:rsidRPr="009F6BDC">
              <w:rPr>
                <w:rFonts w:ascii="Calibri" w:hAnsi="Calibri"/>
                <w:sz w:val="28"/>
                <w:szCs w:val="28"/>
              </w:rPr>
              <w:t>●</w:t>
            </w:r>
          </w:p>
        </w:tc>
      </w:tr>
      <w:tr w:rsidR="00974ADB" w:rsidRPr="00A82E21" w14:paraId="31EE2193" w14:textId="77777777" w:rsidTr="00A51C1A">
        <w:trPr>
          <w:trHeight w:val="386"/>
        </w:trPr>
        <w:tc>
          <w:tcPr>
            <w:tcW w:w="2873" w:type="dxa"/>
            <w:shd w:val="clear" w:color="auto" w:fill="auto"/>
            <w:vAlign w:val="center"/>
          </w:tcPr>
          <w:p w14:paraId="77B14E3F" w14:textId="7245D47A" w:rsidR="00974ADB" w:rsidRDefault="00974ADB" w:rsidP="00974ADB">
            <w:pPr>
              <w:pStyle w:val="para"/>
              <w:spacing w:before="0" w:after="0"/>
              <w:rPr>
                <w:rFonts w:ascii="Calibri" w:hAnsi="Calibri"/>
                <w:b/>
              </w:rPr>
            </w:pPr>
            <w:r>
              <w:rPr>
                <w:rFonts w:ascii="Calibri" w:hAnsi="Calibri"/>
                <w:b/>
              </w:rPr>
              <w:t>Confirm location and activation of irrigated fields</w:t>
            </w:r>
          </w:p>
        </w:tc>
        <w:tc>
          <w:tcPr>
            <w:tcW w:w="9797" w:type="dxa"/>
            <w:shd w:val="clear" w:color="auto" w:fill="auto"/>
          </w:tcPr>
          <w:p w14:paraId="6813B03C" w14:textId="6598138C" w:rsidR="00974ADB" w:rsidRDefault="00403499" w:rsidP="00FB053E">
            <w:pPr>
              <w:pStyle w:val="para"/>
              <w:rPr>
                <w:rFonts w:ascii="Calibri" w:hAnsi="Calibri"/>
              </w:rPr>
            </w:pPr>
            <w:r>
              <w:rPr>
                <w:rFonts w:ascii="Calibri" w:hAnsi="Calibri"/>
              </w:rPr>
              <w:t>Con</w:t>
            </w:r>
            <w:r w:rsidR="00A12C52">
              <w:rPr>
                <w:rFonts w:ascii="Calibri" w:hAnsi="Calibri"/>
              </w:rPr>
              <w:t>firm plans and identified parks</w:t>
            </w:r>
          </w:p>
        </w:tc>
        <w:tc>
          <w:tcPr>
            <w:tcW w:w="1229" w:type="dxa"/>
            <w:shd w:val="clear" w:color="auto" w:fill="auto"/>
            <w:vAlign w:val="center"/>
          </w:tcPr>
          <w:p w14:paraId="565CD69F" w14:textId="6DC62C30" w:rsidR="00974ADB" w:rsidRDefault="00974ADB" w:rsidP="00FB053E">
            <w:pPr>
              <w:pStyle w:val="para"/>
              <w:spacing w:before="0" w:after="0"/>
              <w:jc w:val="center"/>
              <w:rPr>
                <w:rFonts w:ascii="Calibri" w:hAnsi="Calibri"/>
              </w:rPr>
            </w:pPr>
          </w:p>
        </w:tc>
        <w:tc>
          <w:tcPr>
            <w:tcW w:w="1147" w:type="dxa"/>
            <w:shd w:val="clear" w:color="auto" w:fill="auto"/>
            <w:vAlign w:val="center"/>
          </w:tcPr>
          <w:p w14:paraId="42A27006" w14:textId="77777777" w:rsidR="00974ADB" w:rsidRDefault="00974ADB" w:rsidP="00FB053E">
            <w:pPr>
              <w:pStyle w:val="para"/>
              <w:spacing w:before="0" w:after="0"/>
              <w:jc w:val="center"/>
              <w:rPr>
                <w:rFonts w:ascii="Calibri" w:hAnsi="Calibri"/>
              </w:rPr>
            </w:pPr>
          </w:p>
        </w:tc>
        <w:tc>
          <w:tcPr>
            <w:tcW w:w="1059" w:type="dxa"/>
            <w:shd w:val="clear" w:color="auto" w:fill="FFC000"/>
            <w:vAlign w:val="center"/>
          </w:tcPr>
          <w:p w14:paraId="6CB05CFC" w14:textId="77777777" w:rsidR="00974ADB" w:rsidRPr="009F6BDC" w:rsidRDefault="00974ADB" w:rsidP="00FB053E">
            <w:pPr>
              <w:pStyle w:val="para"/>
              <w:spacing w:before="0" w:after="0"/>
              <w:jc w:val="center"/>
              <w:rPr>
                <w:rFonts w:ascii="Calibri" w:hAnsi="Calibri"/>
                <w:sz w:val="28"/>
                <w:szCs w:val="28"/>
              </w:rPr>
            </w:pPr>
          </w:p>
        </w:tc>
        <w:tc>
          <w:tcPr>
            <w:tcW w:w="1144" w:type="dxa"/>
            <w:shd w:val="clear" w:color="auto" w:fill="FF3300"/>
            <w:vAlign w:val="center"/>
          </w:tcPr>
          <w:p w14:paraId="44EC2256" w14:textId="7313DA65" w:rsidR="00974ADB" w:rsidRPr="009F6BDC" w:rsidRDefault="008B2F84" w:rsidP="00FB053E">
            <w:pPr>
              <w:pStyle w:val="para"/>
              <w:spacing w:before="0" w:after="0"/>
              <w:jc w:val="center"/>
              <w:rPr>
                <w:rFonts w:ascii="Calibri" w:hAnsi="Calibri"/>
                <w:sz w:val="28"/>
                <w:szCs w:val="28"/>
              </w:rPr>
            </w:pPr>
            <w:r w:rsidRPr="009F6BDC">
              <w:rPr>
                <w:rFonts w:ascii="Calibri" w:hAnsi="Calibri"/>
                <w:sz w:val="28"/>
                <w:szCs w:val="28"/>
              </w:rPr>
              <w:t>●</w:t>
            </w:r>
          </w:p>
        </w:tc>
      </w:tr>
    </w:tbl>
    <w:p w14:paraId="7E9A0155" w14:textId="469D4794" w:rsidR="00406D7D" w:rsidRDefault="00406D7D">
      <w:pPr>
        <w:rPr>
          <w:rFonts w:ascii="Calibri" w:hAnsi="Calibri"/>
        </w:rPr>
      </w:pPr>
    </w:p>
    <w:p w14:paraId="2FA4853D" w14:textId="77777777" w:rsidR="00CF5E0B" w:rsidRDefault="00CF5E0B">
      <w:pPr>
        <w:rPr>
          <w:rFonts w:ascii="Calibri" w:hAnsi="Calibri"/>
        </w:rPr>
      </w:pPr>
    </w:p>
    <w:p w14:paraId="7E9A0156" w14:textId="179684BC" w:rsidR="0034062B" w:rsidRDefault="00F7140F" w:rsidP="004A4B14">
      <w:pPr>
        <w:pStyle w:val="Heading2"/>
        <w:numPr>
          <w:ilvl w:val="1"/>
          <w:numId w:val="10"/>
        </w:numPr>
        <w:pBdr>
          <w:left w:val="none" w:sz="0" w:space="0" w:color="auto"/>
          <w:right w:val="none" w:sz="0" w:space="0" w:color="auto"/>
        </w:pBdr>
      </w:pPr>
      <w:bookmarkStart w:id="33" w:name="_Toc129792442"/>
      <w:bookmarkStart w:id="34" w:name="_Toc138663215"/>
      <w:r w:rsidRPr="008E5B6E">
        <w:lastRenderedPageBreak/>
        <w:t>Promote</w:t>
      </w:r>
      <w:r w:rsidR="0025492E" w:rsidRPr="008E5B6E">
        <w:t xml:space="preserve"> </w:t>
      </w:r>
      <w:r w:rsidR="00C57EA3">
        <w:t>s</w:t>
      </w:r>
      <w:r w:rsidR="0025492E" w:rsidRPr="0034062B">
        <w:t xml:space="preserve">helter </w:t>
      </w:r>
      <w:r w:rsidR="003A53CD" w:rsidRPr="0034062B">
        <w:t>from</w:t>
      </w:r>
      <w:r w:rsidR="0025492E" w:rsidRPr="0034062B">
        <w:t xml:space="preserve"> </w:t>
      </w:r>
      <w:r w:rsidR="00C57EA3">
        <w:t>h</w:t>
      </w:r>
      <w:r w:rsidR="0025492E" w:rsidRPr="0034062B">
        <w:t xml:space="preserve">eat </w:t>
      </w:r>
      <w:r w:rsidR="00ED47B9">
        <w:t xml:space="preserve">through activation of </w:t>
      </w:r>
      <w:r w:rsidR="009821FC">
        <w:t xml:space="preserve">Civic </w:t>
      </w:r>
      <w:r w:rsidR="00ED47B9">
        <w:t>Cooling Centres</w:t>
      </w:r>
      <w:bookmarkEnd w:id="33"/>
      <w:bookmarkEnd w:id="34"/>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9797"/>
        <w:gridCol w:w="1404"/>
        <w:gridCol w:w="971"/>
        <w:gridCol w:w="1059"/>
        <w:gridCol w:w="1144"/>
      </w:tblGrid>
      <w:tr w:rsidR="00BE1DEC" w:rsidRPr="00A82E21" w14:paraId="02988C24" w14:textId="77777777" w:rsidTr="00A51C1A">
        <w:trPr>
          <w:trHeight w:val="440"/>
          <w:tblHeader/>
        </w:trPr>
        <w:tc>
          <w:tcPr>
            <w:tcW w:w="2874" w:type="dxa"/>
            <w:vMerge w:val="restart"/>
            <w:shd w:val="clear" w:color="auto" w:fill="D9D9D9"/>
            <w:vAlign w:val="center"/>
          </w:tcPr>
          <w:p w14:paraId="20E25BCA" w14:textId="77777777" w:rsidR="00BE1DEC" w:rsidRPr="00A82E21" w:rsidRDefault="00BE1DEC" w:rsidP="004D65D6">
            <w:pPr>
              <w:pStyle w:val="para"/>
              <w:spacing w:before="0" w:after="0"/>
              <w:jc w:val="center"/>
              <w:rPr>
                <w:rFonts w:ascii="Calibri" w:hAnsi="Calibri"/>
                <w:b/>
              </w:rPr>
            </w:pPr>
            <w:r>
              <w:rPr>
                <w:rFonts w:ascii="Calibri" w:hAnsi="Calibri"/>
                <w:b/>
              </w:rPr>
              <w:t>Function</w:t>
            </w:r>
          </w:p>
        </w:tc>
        <w:tc>
          <w:tcPr>
            <w:tcW w:w="9797" w:type="dxa"/>
            <w:vMerge w:val="restart"/>
            <w:shd w:val="clear" w:color="auto" w:fill="D9D9D9"/>
            <w:vAlign w:val="center"/>
          </w:tcPr>
          <w:p w14:paraId="26E82575" w14:textId="77777777" w:rsidR="00BE1DEC" w:rsidRPr="00A82E21" w:rsidRDefault="00BE1DEC" w:rsidP="004D65D6">
            <w:pPr>
              <w:pStyle w:val="para"/>
              <w:spacing w:before="0" w:after="0"/>
              <w:jc w:val="center"/>
              <w:rPr>
                <w:rFonts w:ascii="Calibri" w:hAnsi="Calibri"/>
                <w:b/>
              </w:rPr>
            </w:pPr>
            <w:r w:rsidRPr="00A82E21">
              <w:rPr>
                <w:rFonts w:ascii="Calibri" w:hAnsi="Calibri"/>
                <w:b/>
              </w:rPr>
              <w:t>Activity</w:t>
            </w:r>
          </w:p>
        </w:tc>
        <w:tc>
          <w:tcPr>
            <w:tcW w:w="2375" w:type="dxa"/>
            <w:gridSpan w:val="2"/>
            <w:shd w:val="clear" w:color="auto" w:fill="D9D9D9"/>
            <w:vAlign w:val="center"/>
          </w:tcPr>
          <w:p w14:paraId="32F1C183" w14:textId="77777777" w:rsidR="00BE1DEC" w:rsidRPr="00A82E21" w:rsidRDefault="00BE1DEC" w:rsidP="004D65D6">
            <w:pPr>
              <w:pStyle w:val="para"/>
              <w:spacing w:before="0" w:after="0"/>
              <w:jc w:val="center"/>
              <w:rPr>
                <w:rFonts w:ascii="Calibri" w:hAnsi="Calibri"/>
                <w:b/>
              </w:rPr>
            </w:pPr>
            <w:r w:rsidRPr="00A82E21">
              <w:rPr>
                <w:rFonts w:ascii="Calibri" w:hAnsi="Calibri"/>
                <w:b/>
              </w:rPr>
              <w:t>Department/Agency</w:t>
            </w:r>
          </w:p>
        </w:tc>
        <w:tc>
          <w:tcPr>
            <w:tcW w:w="1059" w:type="dxa"/>
            <w:vMerge w:val="restart"/>
            <w:shd w:val="clear" w:color="auto" w:fill="FFC000"/>
            <w:vAlign w:val="center"/>
          </w:tcPr>
          <w:p w14:paraId="7F99876B" w14:textId="5A26C8DC" w:rsidR="00BE1DEC" w:rsidRPr="00A51C1A" w:rsidRDefault="00A51C1A" w:rsidP="004D65D6">
            <w:pPr>
              <w:pStyle w:val="para"/>
              <w:spacing w:before="0" w:after="0"/>
              <w:jc w:val="center"/>
              <w:rPr>
                <w:rFonts w:ascii="Calibri" w:hAnsi="Calibri"/>
                <w:b/>
                <w:sz w:val="20"/>
              </w:rPr>
            </w:pPr>
            <w:r w:rsidRPr="00A51C1A">
              <w:rPr>
                <w:rFonts w:ascii="Calibri" w:hAnsi="Calibri"/>
                <w:b/>
                <w:sz w:val="20"/>
              </w:rPr>
              <w:t>Heat Warning</w:t>
            </w:r>
          </w:p>
        </w:tc>
        <w:tc>
          <w:tcPr>
            <w:tcW w:w="1144" w:type="dxa"/>
            <w:vMerge w:val="restart"/>
            <w:shd w:val="clear" w:color="auto" w:fill="FF3300"/>
            <w:vAlign w:val="center"/>
          </w:tcPr>
          <w:p w14:paraId="3FED02FD" w14:textId="7718FBAA" w:rsidR="00BE1DEC" w:rsidRPr="00A51C1A" w:rsidRDefault="00A51C1A" w:rsidP="004D65D6">
            <w:pPr>
              <w:pStyle w:val="para"/>
              <w:spacing w:before="0" w:after="0"/>
              <w:jc w:val="center"/>
              <w:rPr>
                <w:rFonts w:ascii="Calibri" w:hAnsi="Calibri"/>
                <w:b/>
                <w:sz w:val="20"/>
              </w:rPr>
            </w:pPr>
            <w:r w:rsidRPr="00A51C1A">
              <w:rPr>
                <w:rFonts w:ascii="Calibri" w:hAnsi="Calibri"/>
                <w:b/>
                <w:sz w:val="20"/>
              </w:rPr>
              <w:t>Extreme Heat Emergency</w:t>
            </w:r>
          </w:p>
        </w:tc>
      </w:tr>
      <w:tr w:rsidR="00BE1DEC" w:rsidRPr="00A82E21" w14:paraId="7DE4B5AB" w14:textId="77777777" w:rsidTr="00A51C1A">
        <w:trPr>
          <w:trHeight w:val="485"/>
          <w:tblHeader/>
        </w:trPr>
        <w:tc>
          <w:tcPr>
            <w:tcW w:w="2874" w:type="dxa"/>
            <w:vMerge/>
            <w:shd w:val="clear" w:color="auto" w:fill="D9D9D9"/>
          </w:tcPr>
          <w:p w14:paraId="3144E798" w14:textId="77777777" w:rsidR="00BE1DEC" w:rsidRDefault="00BE1DEC" w:rsidP="004D65D6">
            <w:pPr>
              <w:pStyle w:val="para"/>
              <w:rPr>
                <w:rFonts w:ascii="Calibri" w:hAnsi="Calibri"/>
                <w:b/>
              </w:rPr>
            </w:pPr>
          </w:p>
        </w:tc>
        <w:tc>
          <w:tcPr>
            <w:tcW w:w="9797" w:type="dxa"/>
            <w:vMerge/>
            <w:shd w:val="clear" w:color="auto" w:fill="D9D9D9"/>
          </w:tcPr>
          <w:p w14:paraId="3B7573A2" w14:textId="77777777" w:rsidR="00BE1DEC" w:rsidRPr="00A82E21" w:rsidRDefault="00BE1DEC" w:rsidP="004D65D6">
            <w:pPr>
              <w:pStyle w:val="para"/>
              <w:jc w:val="center"/>
              <w:rPr>
                <w:rFonts w:ascii="Calibri" w:hAnsi="Calibri"/>
                <w:b/>
              </w:rPr>
            </w:pPr>
          </w:p>
        </w:tc>
        <w:tc>
          <w:tcPr>
            <w:tcW w:w="1404" w:type="dxa"/>
            <w:shd w:val="clear" w:color="auto" w:fill="D9D9D9"/>
            <w:vAlign w:val="center"/>
          </w:tcPr>
          <w:p w14:paraId="23E1EE49" w14:textId="77777777" w:rsidR="00BE1DEC" w:rsidRPr="00C301DD" w:rsidRDefault="00BE1DEC" w:rsidP="004D65D6">
            <w:pPr>
              <w:pStyle w:val="para"/>
              <w:spacing w:before="0" w:after="0"/>
              <w:jc w:val="center"/>
              <w:rPr>
                <w:rFonts w:ascii="Calibri" w:hAnsi="Calibri"/>
                <w:b/>
                <w:sz w:val="20"/>
                <w:szCs w:val="20"/>
              </w:rPr>
            </w:pPr>
            <w:r w:rsidRPr="00C301DD">
              <w:rPr>
                <w:rFonts w:ascii="Calibri" w:hAnsi="Calibri"/>
                <w:b/>
                <w:sz w:val="20"/>
                <w:szCs w:val="20"/>
              </w:rPr>
              <w:t>Lead</w:t>
            </w:r>
          </w:p>
        </w:tc>
        <w:tc>
          <w:tcPr>
            <w:tcW w:w="971" w:type="dxa"/>
            <w:shd w:val="clear" w:color="auto" w:fill="D9D9D9"/>
            <w:vAlign w:val="center"/>
          </w:tcPr>
          <w:p w14:paraId="2D7F3798" w14:textId="77777777" w:rsidR="00BE1DEC" w:rsidRPr="00C301DD" w:rsidRDefault="00BE1DEC" w:rsidP="004D65D6">
            <w:pPr>
              <w:pStyle w:val="para"/>
              <w:spacing w:before="0" w:after="0"/>
              <w:jc w:val="center"/>
              <w:rPr>
                <w:rFonts w:ascii="Calibri" w:hAnsi="Calibri"/>
                <w:b/>
                <w:sz w:val="20"/>
                <w:szCs w:val="20"/>
              </w:rPr>
            </w:pPr>
            <w:r w:rsidRPr="00C301DD">
              <w:rPr>
                <w:rFonts w:ascii="Calibri" w:hAnsi="Calibri"/>
                <w:b/>
                <w:sz w:val="20"/>
                <w:szCs w:val="20"/>
              </w:rPr>
              <w:t>Support</w:t>
            </w:r>
          </w:p>
        </w:tc>
        <w:tc>
          <w:tcPr>
            <w:tcW w:w="1059" w:type="dxa"/>
            <w:vMerge/>
            <w:tcBorders>
              <w:bottom w:val="single" w:sz="4" w:space="0" w:color="auto"/>
            </w:tcBorders>
            <w:shd w:val="clear" w:color="auto" w:fill="FFC000"/>
          </w:tcPr>
          <w:p w14:paraId="04848A3B" w14:textId="77777777" w:rsidR="00BE1DEC" w:rsidRPr="00A82E21" w:rsidRDefault="00BE1DEC" w:rsidP="004D65D6">
            <w:pPr>
              <w:pStyle w:val="para"/>
              <w:jc w:val="center"/>
              <w:rPr>
                <w:rFonts w:ascii="Calibri" w:hAnsi="Calibri"/>
                <w:b/>
              </w:rPr>
            </w:pPr>
          </w:p>
        </w:tc>
        <w:tc>
          <w:tcPr>
            <w:tcW w:w="1144" w:type="dxa"/>
            <w:vMerge/>
            <w:tcBorders>
              <w:bottom w:val="single" w:sz="4" w:space="0" w:color="auto"/>
            </w:tcBorders>
            <w:shd w:val="clear" w:color="auto" w:fill="FF3300"/>
          </w:tcPr>
          <w:p w14:paraId="6BB79BE6" w14:textId="77777777" w:rsidR="00BE1DEC" w:rsidRPr="00A82E21" w:rsidRDefault="00BE1DEC" w:rsidP="004D65D6">
            <w:pPr>
              <w:pStyle w:val="para"/>
              <w:jc w:val="center"/>
              <w:rPr>
                <w:rFonts w:ascii="Calibri" w:hAnsi="Calibri"/>
                <w:b/>
              </w:rPr>
            </w:pPr>
          </w:p>
        </w:tc>
      </w:tr>
      <w:tr w:rsidR="00CD441B" w:rsidRPr="009F6BDC" w14:paraId="55C464E9" w14:textId="77777777" w:rsidTr="001621BF">
        <w:trPr>
          <w:trHeight w:val="649"/>
        </w:trPr>
        <w:tc>
          <w:tcPr>
            <w:tcW w:w="2874" w:type="dxa"/>
            <w:vMerge w:val="restart"/>
            <w:shd w:val="clear" w:color="auto" w:fill="DAEEF3" w:themeFill="accent5" w:themeFillTint="33"/>
            <w:vAlign w:val="center"/>
          </w:tcPr>
          <w:p w14:paraId="4A1A6FB6" w14:textId="77777777" w:rsidR="00CD441B" w:rsidRDefault="00CD441B" w:rsidP="00594C63">
            <w:pPr>
              <w:pStyle w:val="para"/>
              <w:spacing w:before="0" w:after="0"/>
              <w:rPr>
                <w:rFonts w:ascii="Calibri" w:hAnsi="Calibri"/>
                <w:b/>
              </w:rPr>
            </w:pPr>
            <w:r>
              <w:rPr>
                <w:rFonts w:ascii="Calibri" w:hAnsi="Calibri"/>
                <w:b/>
              </w:rPr>
              <w:t>Pre-Season Readiness Activities</w:t>
            </w:r>
          </w:p>
        </w:tc>
        <w:tc>
          <w:tcPr>
            <w:tcW w:w="9797" w:type="dxa"/>
            <w:shd w:val="clear" w:color="auto" w:fill="DAEEF3" w:themeFill="accent5" w:themeFillTint="33"/>
            <w:vAlign w:val="center"/>
          </w:tcPr>
          <w:p w14:paraId="733C6611" w14:textId="6FC14D0C" w:rsidR="00CD441B" w:rsidRPr="00937903" w:rsidRDefault="00CD441B" w:rsidP="009821FC">
            <w:pPr>
              <w:pStyle w:val="para"/>
              <w:rPr>
                <w:rFonts w:ascii="Calibri" w:hAnsi="Calibri"/>
              </w:rPr>
            </w:pPr>
            <w:r>
              <w:rPr>
                <w:rFonts w:ascii="Calibri" w:hAnsi="Calibri"/>
              </w:rPr>
              <w:t>Pre-identify civic facilities that can be used as Cleaner Ai</w:t>
            </w:r>
            <w:r w:rsidR="00A12C52">
              <w:rPr>
                <w:rFonts w:ascii="Calibri" w:hAnsi="Calibri"/>
              </w:rPr>
              <w:t>r and/ or Cooling Centre Spaces</w:t>
            </w:r>
          </w:p>
        </w:tc>
        <w:tc>
          <w:tcPr>
            <w:tcW w:w="1404" w:type="dxa"/>
            <w:shd w:val="clear" w:color="auto" w:fill="DAEEF3" w:themeFill="accent5" w:themeFillTint="33"/>
            <w:vAlign w:val="center"/>
          </w:tcPr>
          <w:p w14:paraId="54D9BF53" w14:textId="780C4951" w:rsidR="00CD441B" w:rsidRDefault="00CD441B" w:rsidP="00594C63">
            <w:pPr>
              <w:pStyle w:val="para"/>
              <w:spacing w:before="0" w:after="0"/>
              <w:jc w:val="center"/>
              <w:rPr>
                <w:rFonts w:ascii="Calibri" w:hAnsi="Calibri"/>
              </w:rPr>
            </w:pPr>
          </w:p>
        </w:tc>
        <w:tc>
          <w:tcPr>
            <w:tcW w:w="971" w:type="dxa"/>
            <w:shd w:val="clear" w:color="auto" w:fill="DAEEF3" w:themeFill="accent5" w:themeFillTint="33"/>
            <w:vAlign w:val="center"/>
          </w:tcPr>
          <w:p w14:paraId="408DBBE7" w14:textId="28E8CD92" w:rsidR="00CD441B" w:rsidRDefault="00CD441B" w:rsidP="00594C63">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186E6436" w14:textId="77777777" w:rsidR="00CD441B" w:rsidRPr="009F6BDC" w:rsidRDefault="00CD441B"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5E07368B" w14:textId="77777777" w:rsidR="00CD441B" w:rsidRPr="009F6BDC" w:rsidRDefault="00CD441B" w:rsidP="00594C63">
            <w:pPr>
              <w:pStyle w:val="para"/>
              <w:spacing w:before="0" w:after="0"/>
              <w:jc w:val="center"/>
              <w:rPr>
                <w:rFonts w:ascii="Calibri" w:hAnsi="Calibri"/>
                <w:sz w:val="28"/>
                <w:szCs w:val="28"/>
              </w:rPr>
            </w:pPr>
          </w:p>
        </w:tc>
      </w:tr>
      <w:tr w:rsidR="00CD441B" w:rsidRPr="009F6BDC" w14:paraId="3C1AA69A" w14:textId="77777777" w:rsidTr="001621BF">
        <w:trPr>
          <w:trHeight w:val="649"/>
        </w:trPr>
        <w:tc>
          <w:tcPr>
            <w:tcW w:w="2874" w:type="dxa"/>
            <w:vMerge/>
            <w:shd w:val="clear" w:color="auto" w:fill="DAEEF3" w:themeFill="accent5" w:themeFillTint="33"/>
            <w:vAlign w:val="center"/>
          </w:tcPr>
          <w:p w14:paraId="6A60267E" w14:textId="77777777" w:rsidR="00CD441B" w:rsidRDefault="00CD441B" w:rsidP="00594C63">
            <w:pPr>
              <w:pStyle w:val="para"/>
              <w:spacing w:before="0" w:after="0"/>
              <w:rPr>
                <w:rFonts w:ascii="Calibri" w:hAnsi="Calibri"/>
                <w:b/>
              </w:rPr>
            </w:pPr>
          </w:p>
        </w:tc>
        <w:tc>
          <w:tcPr>
            <w:tcW w:w="9797" w:type="dxa"/>
            <w:shd w:val="clear" w:color="auto" w:fill="DAEEF3" w:themeFill="accent5" w:themeFillTint="33"/>
            <w:vAlign w:val="center"/>
          </w:tcPr>
          <w:p w14:paraId="05B1A68A" w14:textId="0D349BDE" w:rsidR="00CD441B" w:rsidRDefault="00CD441B" w:rsidP="00594C63">
            <w:pPr>
              <w:pStyle w:val="para"/>
              <w:rPr>
                <w:rFonts w:ascii="Calibri" w:hAnsi="Calibri"/>
              </w:rPr>
            </w:pPr>
            <w:r>
              <w:rPr>
                <w:rFonts w:ascii="Calibri" w:hAnsi="Calibri"/>
              </w:rPr>
              <w:t>Civic Cooling Centre operators to coordinate with Finance department to track and sub</w:t>
            </w:r>
            <w:r w:rsidR="00A12C52">
              <w:rPr>
                <w:rFonts w:ascii="Calibri" w:hAnsi="Calibri"/>
              </w:rPr>
              <w:t>mit expenses for cost recovery</w:t>
            </w:r>
          </w:p>
        </w:tc>
        <w:tc>
          <w:tcPr>
            <w:tcW w:w="1404" w:type="dxa"/>
            <w:shd w:val="clear" w:color="auto" w:fill="DAEEF3" w:themeFill="accent5" w:themeFillTint="33"/>
            <w:vAlign w:val="center"/>
          </w:tcPr>
          <w:p w14:paraId="679F81EF" w14:textId="0A6592D4" w:rsidR="00CD441B" w:rsidRDefault="00CD441B" w:rsidP="00594C63">
            <w:pPr>
              <w:pStyle w:val="para"/>
              <w:spacing w:before="0" w:after="0"/>
              <w:jc w:val="center"/>
              <w:rPr>
                <w:rFonts w:ascii="Calibri" w:hAnsi="Calibri"/>
              </w:rPr>
            </w:pPr>
          </w:p>
        </w:tc>
        <w:tc>
          <w:tcPr>
            <w:tcW w:w="971" w:type="dxa"/>
            <w:shd w:val="clear" w:color="auto" w:fill="DAEEF3" w:themeFill="accent5" w:themeFillTint="33"/>
            <w:vAlign w:val="center"/>
          </w:tcPr>
          <w:p w14:paraId="6D488F4E" w14:textId="06232BB7" w:rsidR="00CD441B" w:rsidRDefault="00CD441B" w:rsidP="00594C63">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13AE893E" w14:textId="77777777" w:rsidR="00CD441B" w:rsidRPr="009F6BDC" w:rsidRDefault="00CD441B"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29D3C433" w14:textId="77777777" w:rsidR="00CD441B" w:rsidRPr="009F6BDC" w:rsidRDefault="00CD441B" w:rsidP="00594C63">
            <w:pPr>
              <w:pStyle w:val="para"/>
              <w:spacing w:before="0" w:after="0"/>
              <w:jc w:val="center"/>
              <w:rPr>
                <w:rFonts w:ascii="Calibri" w:hAnsi="Calibri"/>
                <w:sz w:val="28"/>
                <w:szCs w:val="28"/>
              </w:rPr>
            </w:pPr>
          </w:p>
        </w:tc>
      </w:tr>
      <w:tr w:rsidR="00CD441B" w:rsidRPr="009F6BDC" w14:paraId="6E888245" w14:textId="77777777" w:rsidTr="001621BF">
        <w:trPr>
          <w:trHeight w:val="649"/>
        </w:trPr>
        <w:tc>
          <w:tcPr>
            <w:tcW w:w="2874" w:type="dxa"/>
            <w:vMerge/>
            <w:shd w:val="clear" w:color="auto" w:fill="DAEEF3" w:themeFill="accent5" w:themeFillTint="33"/>
            <w:vAlign w:val="center"/>
          </w:tcPr>
          <w:p w14:paraId="142EDE1E" w14:textId="77777777" w:rsidR="00CD441B" w:rsidRDefault="00CD441B" w:rsidP="00594C63">
            <w:pPr>
              <w:pStyle w:val="para"/>
              <w:spacing w:before="0" w:after="0"/>
              <w:rPr>
                <w:rFonts w:ascii="Calibri" w:hAnsi="Calibri"/>
                <w:b/>
              </w:rPr>
            </w:pPr>
          </w:p>
        </w:tc>
        <w:tc>
          <w:tcPr>
            <w:tcW w:w="9797" w:type="dxa"/>
            <w:shd w:val="clear" w:color="auto" w:fill="DAEEF3" w:themeFill="accent5" w:themeFillTint="33"/>
            <w:vAlign w:val="center"/>
          </w:tcPr>
          <w:p w14:paraId="650BEC14" w14:textId="334B763B" w:rsidR="00CD441B" w:rsidRDefault="00CD441B" w:rsidP="00594C63">
            <w:pPr>
              <w:pStyle w:val="para"/>
              <w:rPr>
                <w:rFonts w:ascii="Calibri" w:hAnsi="Calibri"/>
              </w:rPr>
            </w:pPr>
            <w:r>
              <w:rPr>
                <w:rFonts w:ascii="Calibri" w:hAnsi="Calibri"/>
              </w:rPr>
              <w:t>Ensure each Cooling Centre has window and sidewalk signage (sandwich boards, frames and ac</w:t>
            </w:r>
            <w:r w:rsidR="00A12C52">
              <w:rPr>
                <w:rFonts w:ascii="Calibri" w:hAnsi="Calibri"/>
              </w:rPr>
              <w:t>cess to printable .pdf files)</w:t>
            </w:r>
          </w:p>
        </w:tc>
        <w:tc>
          <w:tcPr>
            <w:tcW w:w="1404" w:type="dxa"/>
            <w:shd w:val="clear" w:color="auto" w:fill="DAEEF3" w:themeFill="accent5" w:themeFillTint="33"/>
            <w:vAlign w:val="center"/>
          </w:tcPr>
          <w:p w14:paraId="156CAA89" w14:textId="77777777" w:rsidR="00CD441B" w:rsidRDefault="00CD441B" w:rsidP="00594C63">
            <w:pPr>
              <w:pStyle w:val="para"/>
              <w:spacing w:before="0" w:after="0"/>
              <w:jc w:val="center"/>
              <w:rPr>
                <w:rFonts w:ascii="Calibri" w:hAnsi="Calibri"/>
              </w:rPr>
            </w:pPr>
          </w:p>
        </w:tc>
        <w:tc>
          <w:tcPr>
            <w:tcW w:w="971" w:type="dxa"/>
            <w:shd w:val="clear" w:color="auto" w:fill="DAEEF3" w:themeFill="accent5" w:themeFillTint="33"/>
            <w:vAlign w:val="center"/>
          </w:tcPr>
          <w:p w14:paraId="04D7197F" w14:textId="77777777" w:rsidR="00CD441B" w:rsidRDefault="00CD441B" w:rsidP="00594C63">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4AF9DACD" w14:textId="77777777" w:rsidR="00CD441B" w:rsidRPr="009F6BDC" w:rsidRDefault="00CD441B"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6E4BD71E" w14:textId="77777777" w:rsidR="00CD441B" w:rsidRPr="009F6BDC" w:rsidRDefault="00CD441B" w:rsidP="00594C63">
            <w:pPr>
              <w:pStyle w:val="para"/>
              <w:spacing w:before="0" w:after="0"/>
              <w:jc w:val="center"/>
              <w:rPr>
                <w:rFonts w:ascii="Calibri" w:hAnsi="Calibri"/>
                <w:sz w:val="28"/>
                <w:szCs w:val="28"/>
              </w:rPr>
            </w:pPr>
          </w:p>
        </w:tc>
      </w:tr>
      <w:tr w:rsidR="00CD441B" w:rsidRPr="009F6BDC" w14:paraId="7D207A7F" w14:textId="77777777" w:rsidTr="001621BF">
        <w:trPr>
          <w:trHeight w:val="649"/>
        </w:trPr>
        <w:tc>
          <w:tcPr>
            <w:tcW w:w="2874" w:type="dxa"/>
            <w:vMerge/>
            <w:shd w:val="clear" w:color="auto" w:fill="DAEEF3" w:themeFill="accent5" w:themeFillTint="33"/>
            <w:vAlign w:val="center"/>
          </w:tcPr>
          <w:p w14:paraId="41B471DA" w14:textId="77777777" w:rsidR="00CD441B" w:rsidRDefault="00CD441B" w:rsidP="00594C63">
            <w:pPr>
              <w:pStyle w:val="para"/>
              <w:spacing w:before="0" w:after="0"/>
              <w:rPr>
                <w:rFonts w:ascii="Calibri" w:hAnsi="Calibri"/>
                <w:b/>
              </w:rPr>
            </w:pPr>
          </w:p>
        </w:tc>
        <w:tc>
          <w:tcPr>
            <w:tcW w:w="9797" w:type="dxa"/>
            <w:shd w:val="clear" w:color="auto" w:fill="DAEEF3" w:themeFill="accent5" w:themeFillTint="33"/>
            <w:vAlign w:val="center"/>
          </w:tcPr>
          <w:p w14:paraId="4280951B" w14:textId="2F14BC8F" w:rsidR="00CD441B" w:rsidRDefault="00CD441B" w:rsidP="00594C63">
            <w:pPr>
              <w:pStyle w:val="para"/>
              <w:rPr>
                <w:rFonts w:ascii="Calibri" w:hAnsi="Calibri"/>
              </w:rPr>
            </w:pPr>
            <w:r>
              <w:rPr>
                <w:rFonts w:ascii="Calibri" w:hAnsi="Calibri"/>
              </w:rPr>
              <w:t xml:space="preserve">Ensure key Cooling Centre supplies have been restocked (see VCH Cooling Centre Operations Guidance) </w:t>
            </w:r>
          </w:p>
        </w:tc>
        <w:tc>
          <w:tcPr>
            <w:tcW w:w="1404" w:type="dxa"/>
            <w:shd w:val="clear" w:color="auto" w:fill="DAEEF3" w:themeFill="accent5" w:themeFillTint="33"/>
            <w:vAlign w:val="center"/>
          </w:tcPr>
          <w:p w14:paraId="59E50FA3" w14:textId="77777777" w:rsidR="00CD441B" w:rsidRDefault="00CD441B" w:rsidP="00594C63">
            <w:pPr>
              <w:pStyle w:val="para"/>
              <w:spacing w:before="0" w:after="0"/>
              <w:jc w:val="center"/>
              <w:rPr>
                <w:rFonts w:ascii="Calibri" w:hAnsi="Calibri"/>
              </w:rPr>
            </w:pPr>
          </w:p>
        </w:tc>
        <w:tc>
          <w:tcPr>
            <w:tcW w:w="971" w:type="dxa"/>
            <w:shd w:val="clear" w:color="auto" w:fill="DAEEF3" w:themeFill="accent5" w:themeFillTint="33"/>
            <w:vAlign w:val="center"/>
          </w:tcPr>
          <w:p w14:paraId="4395D075" w14:textId="77777777" w:rsidR="00CD441B" w:rsidRDefault="00CD441B" w:rsidP="00594C63">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656AF616" w14:textId="77777777" w:rsidR="00CD441B" w:rsidRPr="009F6BDC" w:rsidRDefault="00CD441B"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536FA52C" w14:textId="77777777" w:rsidR="00CD441B" w:rsidRPr="009F6BDC" w:rsidRDefault="00CD441B" w:rsidP="00594C63">
            <w:pPr>
              <w:pStyle w:val="para"/>
              <w:spacing w:before="0" w:after="0"/>
              <w:jc w:val="center"/>
              <w:rPr>
                <w:rFonts w:ascii="Calibri" w:hAnsi="Calibri"/>
                <w:sz w:val="28"/>
                <w:szCs w:val="28"/>
              </w:rPr>
            </w:pPr>
          </w:p>
        </w:tc>
      </w:tr>
      <w:tr w:rsidR="00CD441B" w:rsidRPr="009F6BDC" w14:paraId="735AF46D" w14:textId="77777777" w:rsidTr="001621BF">
        <w:trPr>
          <w:trHeight w:val="649"/>
        </w:trPr>
        <w:tc>
          <w:tcPr>
            <w:tcW w:w="2874" w:type="dxa"/>
            <w:vMerge/>
            <w:shd w:val="clear" w:color="auto" w:fill="DAEEF3" w:themeFill="accent5" w:themeFillTint="33"/>
            <w:vAlign w:val="center"/>
          </w:tcPr>
          <w:p w14:paraId="2F05DAE4" w14:textId="77777777" w:rsidR="00CD441B" w:rsidRDefault="00CD441B" w:rsidP="00594C63">
            <w:pPr>
              <w:pStyle w:val="para"/>
              <w:spacing w:before="0" w:after="0"/>
              <w:rPr>
                <w:rFonts w:ascii="Calibri" w:hAnsi="Calibri"/>
                <w:b/>
              </w:rPr>
            </w:pPr>
          </w:p>
        </w:tc>
        <w:tc>
          <w:tcPr>
            <w:tcW w:w="9797" w:type="dxa"/>
            <w:shd w:val="clear" w:color="auto" w:fill="DAEEF3" w:themeFill="accent5" w:themeFillTint="33"/>
            <w:vAlign w:val="center"/>
          </w:tcPr>
          <w:p w14:paraId="0EAB2690" w14:textId="40698060" w:rsidR="00CD441B" w:rsidRDefault="00CD441B" w:rsidP="00412E93">
            <w:pPr>
              <w:pStyle w:val="para"/>
              <w:rPr>
                <w:rFonts w:ascii="Calibri" w:hAnsi="Calibri"/>
              </w:rPr>
            </w:pPr>
            <w:r>
              <w:rPr>
                <w:rFonts w:ascii="Calibri" w:hAnsi="Calibri"/>
              </w:rPr>
              <w:t xml:space="preserve">Ensure all Civic Cooling Centre operators have current version of VCH Cooling Centre Operations Guidance and </w:t>
            </w:r>
            <w:r w:rsidR="004F58CC">
              <w:rPr>
                <w:rFonts w:ascii="Calibri" w:hAnsi="Calibri"/>
              </w:rPr>
              <w:t>HWSP</w:t>
            </w:r>
            <w:r>
              <w:rPr>
                <w:rFonts w:ascii="Calibri" w:hAnsi="Calibri"/>
              </w:rPr>
              <w:t xml:space="preserve"> communications materials</w:t>
            </w:r>
          </w:p>
        </w:tc>
        <w:tc>
          <w:tcPr>
            <w:tcW w:w="1404" w:type="dxa"/>
            <w:shd w:val="clear" w:color="auto" w:fill="DAEEF3" w:themeFill="accent5" w:themeFillTint="33"/>
            <w:vAlign w:val="center"/>
          </w:tcPr>
          <w:p w14:paraId="56F30B99" w14:textId="77777777" w:rsidR="00CD441B" w:rsidRDefault="00CD441B" w:rsidP="00594C63">
            <w:pPr>
              <w:pStyle w:val="para"/>
              <w:spacing w:before="0" w:after="0"/>
              <w:jc w:val="center"/>
              <w:rPr>
                <w:rFonts w:ascii="Calibri" w:hAnsi="Calibri"/>
              </w:rPr>
            </w:pPr>
          </w:p>
        </w:tc>
        <w:tc>
          <w:tcPr>
            <w:tcW w:w="971" w:type="dxa"/>
            <w:shd w:val="clear" w:color="auto" w:fill="DAEEF3" w:themeFill="accent5" w:themeFillTint="33"/>
            <w:vAlign w:val="center"/>
          </w:tcPr>
          <w:p w14:paraId="4510C9A5" w14:textId="77777777" w:rsidR="00CD441B" w:rsidRDefault="00CD441B" w:rsidP="00594C63">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30148959" w14:textId="77777777" w:rsidR="00CD441B" w:rsidRPr="009F6BDC" w:rsidRDefault="00CD441B"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1EE5DCF9" w14:textId="77777777" w:rsidR="00CD441B" w:rsidRPr="009F6BDC" w:rsidRDefault="00CD441B" w:rsidP="00594C63">
            <w:pPr>
              <w:pStyle w:val="para"/>
              <w:spacing w:before="0" w:after="0"/>
              <w:jc w:val="center"/>
              <w:rPr>
                <w:rFonts w:ascii="Calibri" w:hAnsi="Calibri"/>
                <w:sz w:val="28"/>
                <w:szCs w:val="28"/>
              </w:rPr>
            </w:pPr>
          </w:p>
        </w:tc>
      </w:tr>
      <w:tr w:rsidR="00594C63" w:rsidRPr="009F6BDC" w14:paraId="7D4C638D" w14:textId="77777777" w:rsidTr="00A51C1A">
        <w:trPr>
          <w:trHeight w:val="649"/>
        </w:trPr>
        <w:tc>
          <w:tcPr>
            <w:tcW w:w="2874" w:type="dxa"/>
            <w:vMerge w:val="restart"/>
            <w:shd w:val="clear" w:color="auto" w:fill="auto"/>
            <w:vAlign w:val="center"/>
          </w:tcPr>
          <w:p w14:paraId="143AFF65" w14:textId="7A538849" w:rsidR="00594C63" w:rsidRDefault="009821FC" w:rsidP="00594C63">
            <w:pPr>
              <w:pStyle w:val="para"/>
              <w:spacing w:before="0" w:after="0"/>
              <w:rPr>
                <w:rFonts w:ascii="Calibri" w:hAnsi="Calibri"/>
                <w:b/>
              </w:rPr>
            </w:pPr>
            <w:r>
              <w:rPr>
                <w:rFonts w:ascii="Calibri" w:hAnsi="Calibri"/>
                <w:b/>
              </w:rPr>
              <w:t xml:space="preserve">Civic </w:t>
            </w:r>
            <w:r w:rsidR="00594C63">
              <w:rPr>
                <w:rFonts w:ascii="Calibri" w:hAnsi="Calibri"/>
                <w:b/>
              </w:rPr>
              <w:t>Cooling Centres</w:t>
            </w:r>
          </w:p>
        </w:tc>
        <w:tc>
          <w:tcPr>
            <w:tcW w:w="9797" w:type="dxa"/>
            <w:shd w:val="clear" w:color="auto" w:fill="auto"/>
            <w:vAlign w:val="center"/>
          </w:tcPr>
          <w:p w14:paraId="32967340" w14:textId="77777777" w:rsidR="00594C63" w:rsidRDefault="00CE19A5" w:rsidP="003417EA">
            <w:pPr>
              <w:pStyle w:val="para"/>
              <w:spacing w:before="0"/>
              <w:rPr>
                <w:rFonts w:ascii="Calibri" w:hAnsi="Calibri"/>
              </w:rPr>
            </w:pPr>
            <w:r>
              <w:rPr>
                <w:rFonts w:ascii="Calibri" w:hAnsi="Calibri"/>
              </w:rPr>
              <w:t xml:space="preserve">Confirm cost recovery components are in place: </w:t>
            </w:r>
          </w:p>
          <w:p w14:paraId="11910D32" w14:textId="77777777" w:rsidR="00CE19A5" w:rsidRDefault="00CE19A5" w:rsidP="004A4B14">
            <w:pPr>
              <w:pStyle w:val="para"/>
              <w:numPr>
                <w:ilvl w:val="0"/>
                <w:numId w:val="16"/>
              </w:numPr>
              <w:spacing w:before="0"/>
              <w:rPr>
                <w:rFonts w:ascii="Calibri" w:hAnsi="Calibri"/>
              </w:rPr>
            </w:pPr>
            <w:r>
              <w:rPr>
                <w:rFonts w:ascii="Calibri" w:hAnsi="Calibri"/>
              </w:rPr>
              <w:t>Obtain task number from EMBC</w:t>
            </w:r>
          </w:p>
          <w:p w14:paraId="1D250BAA" w14:textId="5F8C7AEC" w:rsidR="008A273E" w:rsidRPr="008A273E" w:rsidRDefault="008A273E" w:rsidP="004A4B14">
            <w:pPr>
              <w:pStyle w:val="para"/>
              <w:numPr>
                <w:ilvl w:val="0"/>
                <w:numId w:val="16"/>
              </w:numPr>
              <w:spacing w:before="0"/>
              <w:rPr>
                <w:rFonts w:ascii="Calibri" w:hAnsi="Calibri"/>
              </w:rPr>
            </w:pPr>
            <w:r>
              <w:rPr>
                <w:rFonts w:ascii="Calibri" w:hAnsi="Calibri"/>
              </w:rPr>
              <w:t xml:space="preserve">Ensure finance department is coordinating with staff coordinating Cooling Centres regarding tracking and submission of incremental costs </w:t>
            </w:r>
          </w:p>
        </w:tc>
        <w:tc>
          <w:tcPr>
            <w:tcW w:w="1404" w:type="dxa"/>
            <w:shd w:val="clear" w:color="auto" w:fill="auto"/>
            <w:vAlign w:val="center"/>
          </w:tcPr>
          <w:p w14:paraId="313D372D" w14:textId="2743FD1D" w:rsidR="00594C63" w:rsidRPr="00FB3E98" w:rsidRDefault="00594C63" w:rsidP="00594C63">
            <w:pPr>
              <w:pStyle w:val="para"/>
              <w:spacing w:before="0" w:after="0"/>
              <w:jc w:val="center"/>
              <w:rPr>
                <w:rFonts w:ascii="Calibri" w:hAnsi="Calibri"/>
              </w:rPr>
            </w:pPr>
          </w:p>
        </w:tc>
        <w:tc>
          <w:tcPr>
            <w:tcW w:w="971" w:type="dxa"/>
            <w:shd w:val="clear" w:color="auto" w:fill="auto"/>
            <w:vAlign w:val="center"/>
          </w:tcPr>
          <w:p w14:paraId="147A7897" w14:textId="5E74F26E" w:rsidR="00594C63" w:rsidRPr="00A82E21" w:rsidRDefault="00594C63" w:rsidP="00594C63">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3970F805" w14:textId="77777777" w:rsidR="00594C63" w:rsidRPr="009F6BDC" w:rsidRDefault="00594C63" w:rsidP="00594C63">
            <w:pPr>
              <w:pStyle w:val="para"/>
              <w:spacing w:before="0" w:after="0"/>
              <w:jc w:val="center"/>
              <w:rPr>
                <w:rFonts w:ascii="Calibri" w:hAnsi="Calibri"/>
                <w:b/>
                <w:sz w:val="28"/>
                <w:szCs w:val="28"/>
              </w:rPr>
            </w:pPr>
            <w:r w:rsidRPr="009F6BDC">
              <w:rPr>
                <w:rFonts w:ascii="Calibri" w:hAnsi="Calibri"/>
                <w:sz w:val="28"/>
                <w:szCs w:val="28"/>
              </w:rPr>
              <w:t>●</w:t>
            </w:r>
          </w:p>
        </w:tc>
        <w:tc>
          <w:tcPr>
            <w:tcW w:w="1144" w:type="dxa"/>
            <w:tcBorders>
              <w:bottom w:val="single" w:sz="4" w:space="0" w:color="auto"/>
            </w:tcBorders>
            <w:shd w:val="clear" w:color="auto" w:fill="FF3300"/>
            <w:vAlign w:val="center"/>
          </w:tcPr>
          <w:p w14:paraId="3DE7B660" w14:textId="77777777" w:rsidR="00594C63" w:rsidRPr="009F6BDC" w:rsidRDefault="00594C63" w:rsidP="00594C63">
            <w:pPr>
              <w:pStyle w:val="para"/>
              <w:spacing w:before="0" w:after="0"/>
              <w:jc w:val="center"/>
              <w:rPr>
                <w:rFonts w:ascii="Calibri" w:hAnsi="Calibri"/>
                <w:b/>
                <w:sz w:val="28"/>
                <w:szCs w:val="28"/>
              </w:rPr>
            </w:pPr>
            <w:r w:rsidRPr="009F6BDC">
              <w:rPr>
                <w:rFonts w:ascii="Calibri" w:hAnsi="Calibri"/>
                <w:sz w:val="28"/>
                <w:szCs w:val="28"/>
              </w:rPr>
              <w:t>●</w:t>
            </w:r>
          </w:p>
        </w:tc>
      </w:tr>
      <w:tr w:rsidR="00594C63" w:rsidRPr="009F6BDC" w14:paraId="62C5486F" w14:textId="77777777" w:rsidTr="00A51C1A">
        <w:trPr>
          <w:trHeight w:val="649"/>
        </w:trPr>
        <w:tc>
          <w:tcPr>
            <w:tcW w:w="2874" w:type="dxa"/>
            <w:vMerge/>
            <w:shd w:val="clear" w:color="auto" w:fill="auto"/>
            <w:vAlign w:val="center"/>
          </w:tcPr>
          <w:p w14:paraId="769420E4" w14:textId="77777777" w:rsidR="00594C63" w:rsidRDefault="00594C63" w:rsidP="00594C63">
            <w:pPr>
              <w:pStyle w:val="para"/>
              <w:spacing w:before="0" w:after="0"/>
              <w:rPr>
                <w:rFonts w:ascii="Calibri" w:hAnsi="Calibri"/>
                <w:b/>
              </w:rPr>
            </w:pPr>
          </w:p>
        </w:tc>
        <w:tc>
          <w:tcPr>
            <w:tcW w:w="9797" w:type="dxa"/>
            <w:shd w:val="clear" w:color="auto" w:fill="auto"/>
            <w:vAlign w:val="center"/>
          </w:tcPr>
          <w:p w14:paraId="422B349C" w14:textId="77777777" w:rsidR="00594C63" w:rsidRDefault="008A273E" w:rsidP="003417EA">
            <w:pPr>
              <w:pStyle w:val="para"/>
              <w:spacing w:before="0"/>
              <w:rPr>
                <w:rFonts w:ascii="Calibri" w:hAnsi="Calibri"/>
              </w:rPr>
            </w:pPr>
            <w:r>
              <w:rPr>
                <w:rFonts w:ascii="Calibri" w:hAnsi="Calibri"/>
              </w:rPr>
              <w:t xml:space="preserve">Confirm for Civic Cooling Centres: </w:t>
            </w:r>
          </w:p>
          <w:p w14:paraId="4C25BC62" w14:textId="77777777" w:rsidR="008A273E" w:rsidRDefault="008A273E" w:rsidP="004A4B14">
            <w:pPr>
              <w:pStyle w:val="para"/>
              <w:numPr>
                <w:ilvl w:val="0"/>
                <w:numId w:val="17"/>
              </w:numPr>
              <w:spacing w:before="0"/>
              <w:rPr>
                <w:rFonts w:ascii="Calibri" w:hAnsi="Calibri"/>
              </w:rPr>
            </w:pPr>
            <w:r>
              <w:rPr>
                <w:rFonts w:ascii="Calibri" w:hAnsi="Calibri"/>
              </w:rPr>
              <w:t xml:space="preserve">Air Conditioning is working </w:t>
            </w:r>
          </w:p>
          <w:p w14:paraId="50F361D9" w14:textId="77777777" w:rsidR="008A273E" w:rsidRDefault="008A273E" w:rsidP="004A4B14">
            <w:pPr>
              <w:pStyle w:val="para"/>
              <w:numPr>
                <w:ilvl w:val="0"/>
                <w:numId w:val="17"/>
              </w:numPr>
              <w:spacing w:before="0"/>
              <w:rPr>
                <w:rFonts w:ascii="Calibri" w:hAnsi="Calibri"/>
              </w:rPr>
            </w:pPr>
            <w:r>
              <w:rPr>
                <w:rFonts w:ascii="Calibri" w:hAnsi="Calibri"/>
              </w:rPr>
              <w:t xml:space="preserve">Signage is posted </w:t>
            </w:r>
          </w:p>
          <w:p w14:paraId="0CB02484" w14:textId="1BA6E2CC" w:rsidR="008A273E" w:rsidRPr="000E79F6" w:rsidRDefault="008A273E" w:rsidP="004A4B14">
            <w:pPr>
              <w:pStyle w:val="para"/>
              <w:numPr>
                <w:ilvl w:val="0"/>
                <w:numId w:val="17"/>
              </w:numPr>
              <w:spacing w:before="0"/>
              <w:rPr>
                <w:rFonts w:ascii="Calibri" w:hAnsi="Calibri"/>
              </w:rPr>
            </w:pPr>
            <w:r>
              <w:rPr>
                <w:rFonts w:ascii="Calibri" w:hAnsi="Calibri"/>
              </w:rPr>
              <w:t>Availability of water</w:t>
            </w:r>
            <w:r w:rsidR="00CD441B">
              <w:rPr>
                <w:rFonts w:ascii="Calibri" w:hAnsi="Calibri"/>
              </w:rPr>
              <w:t xml:space="preserve"> on site</w:t>
            </w:r>
            <w:r>
              <w:rPr>
                <w:rFonts w:ascii="Calibri" w:hAnsi="Calibri"/>
              </w:rPr>
              <w:t xml:space="preserve">; supply bottled water as needed </w:t>
            </w:r>
          </w:p>
        </w:tc>
        <w:tc>
          <w:tcPr>
            <w:tcW w:w="1404" w:type="dxa"/>
            <w:shd w:val="clear" w:color="auto" w:fill="auto"/>
            <w:vAlign w:val="center"/>
          </w:tcPr>
          <w:p w14:paraId="5C759546" w14:textId="7651F861" w:rsidR="00594C63" w:rsidRDefault="00594C63" w:rsidP="00594C63">
            <w:pPr>
              <w:pStyle w:val="para"/>
              <w:spacing w:before="0" w:after="0"/>
              <w:jc w:val="center"/>
              <w:rPr>
                <w:rFonts w:ascii="Calibri" w:hAnsi="Calibri"/>
              </w:rPr>
            </w:pPr>
          </w:p>
        </w:tc>
        <w:tc>
          <w:tcPr>
            <w:tcW w:w="971" w:type="dxa"/>
            <w:shd w:val="clear" w:color="auto" w:fill="auto"/>
            <w:vAlign w:val="center"/>
          </w:tcPr>
          <w:p w14:paraId="25EC768C" w14:textId="77777777" w:rsidR="00594C63" w:rsidRPr="00A82E21" w:rsidRDefault="00594C63" w:rsidP="00594C63">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7B8CA3B6" w14:textId="77777777" w:rsidR="00594C63" w:rsidRPr="009F6BDC" w:rsidRDefault="00594C63" w:rsidP="00594C63">
            <w:pPr>
              <w:pStyle w:val="para"/>
              <w:spacing w:before="0" w:after="0"/>
              <w:jc w:val="center"/>
              <w:rPr>
                <w:rFonts w:ascii="Calibri" w:hAnsi="Calibri"/>
                <w:sz w:val="28"/>
                <w:szCs w:val="28"/>
              </w:rPr>
            </w:pPr>
            <w:r w:rsidRPr="009F6BDC">
              <w:rPr>
                <w:rFonts w:ascii="Calibri" w:hAnsi="Calibri"/>
                <w:sz w:val="28"/>
                <w:szCs w:val="28"/>
              </w:rPr>
              <w:t>●</w:t>
            </w:r>
          </w:p>
        </w:tc>
        <w:tc>
          <w:tcPr>
            <w:tcW w:w="1144" w:type="dxa"/>
            <w:tcBorders>
              <w:bottom w:val="single" w:sz="4" w:space="0" w:color="auto"/>
            </w:tcBorders>
            <w:shd w:val="clear" w:color="auto" w:fill="FF3300"/>
            <w:vAlign w:val="center"/>
          </w:tcPr>
          <w:p w14:paraId="5D716890" w14:textId="77777777" w:rsidR="00594C63" w:rsidRPr="009F6BDC" w:rsidRDefault="00594C63" w:rsidP="00594C63">
            <w:pPr>
              <w:pStyle w:val="para"/>
              <w:spacing w:before="0" w:after="0"/>
              <w:jc w:val="center"/>
              <w:rPr>
                <w:rFonts w:ascii="Calibri" w:hAnsi="Calibri"/>
                <w:sz w:val="28"/>
                <w:szCs w:val="28"/>
              </w:rPr>
            </w:pPr>
            <w:r w:rsidRPr="009F6BDC">
              <w:rPr>
                <w:rFonts w:ascii="Calibri" w:hAnsi="Calibri"/>
                <w:sz w:val="28"/>
                <w:szCs w:val="28"/>
              </w:rPr>
              <w:t>●</w:t>
            </w:r>
          </w:p>
        </w:tc>
      </w:tr>
      <w:tr w:rsidR="00594C63" w:rsidRPr="009F6BDC" w14:paraId="5E13E268" w14:textId="77777777" w:rsidTr="008A273E">
        <w:trPr>
          <w:trHeight w:val="649"/>
        </w:trPr>
        <w:tc>
          <w:tcPr>
            <w:tcW w:w="2874" w:type="dxa"/>
            <w:vMerge/>
            <w:shd w:val="clear" w:color="auto" w:fill="auto"/>
            <w:vAlign w:val="center"/>
          </w:tcPr>
          <w:p w14:paraId="6F83B97B" w14:textId="77777777" w:rsidR="00594C63" w:rsidRDefault="00594C63" w:rsidP="00594C63">
            <w:pPr>
              <w:pStyle w:val="para"/>
              <w:spacing w:before="0" w:after="0"/>
              <w:rPr>
                <w:rFonts w:ascii="Calibri" w:hAnsi="Calibri"/>
                <w:b/>
              </w:rPr>
            </w:pPr>
          </w:p>
        </w:tc>
        <w:tc>
          <w:tcPr>
            <w:tcW w:w="9797" w:type="dxa"/>
            <w:shd w:val="clear" w:color="auto" w:fill="auto"/>
            <w:vAlign w:val="center"/>
          </w:tcPr>
          <w:p w14:paraId="1CACBA20" w14:textId="19B2A3ED" w:rsidR="00594C63" w:rsidRDefault="008A273E" w:rsidP="003417EA">
            <w:pPr>
              <w:pStyle w:val="para"/>
              <w:spacing w:before="0"/>
              <w:rPr>
                <w:rFonts w:ascii="Calibri" w:hAnsi="Calibri"/>
              </w:rPr>
            </w:pPr>
            <w:r>
              <w:rPr>
                <w:rFonts w:ascii="Calibri" w:hAnsi="Calibri"/>
              </w:rPr>
              <w:t xml:space="preserve">Extend </w:t>
            </w:r>
            <w:r w:rsidR="00412E93">
              <w:rPr>
                <w:rFonts w:ascii="Calibri" w:hAnsi="Calibri"/>
              </w:rPr>
              <w:t xml:space="preserve">Civic </w:t>
            </w:r>
            <w:r>
              <w:rPr>
                <w:rFonts w:ascii="Calibri" w:hAnsi="Calibri"/>
              </w:rPr>
              <w:t xml:space="preserve">Cooling Centre operating hours at Level 1 Heat Warning as follows: </w:t>
            </w:r>
          </w:p>
          <w:p w14:paraId="2B6F8C49" w14:textId="464553B4" w:rsidR="008A273E" w:rsidRPr="008A273E" w:rsidRDefault="008A273E" w:rsidP="004A4B14">
            <w:pPr>
              <w:pStyle w:val="para"/>
              <w:numPr>
                <w:ilvl w:val="0"/>
                <w:numId w:val="18"/>
              </w:numPr>
              <w:spacing w:before="0"/>
              <w:rPr>
                <w:rFonts w:ascii="Calibri" w:hAnsi="Calibri"/>
              </w:rPr>
            </w:pPr>
            <w:r>
              <w:rPr>
                <w:rFonts w:ascii="Calibri" w:hAnsi="Calibri"/>
              </w:rPr>
              <w:t xml:space="preserve">List </w:t>
            </w:r>
            <w:r w:rsidR="009821FC">
              <w:rPr>
                <w:rFonts w:ascii="Calibri" w:hAnsi="Calibri"/>
              </w:rPr>
              <w:t>each site</w:t>
            </w:r>
            <w:r>
              <w:rPr>
                <w:rFonts w:ascii="Calibri" w:hAnsi="Calibri"/>
              </w:rPr>
              <w:t xml:space="preserve"> an</w:t>
            </w:r>
            <w:r w:rsidR="009821FC">
              <w:rPr>
                <w:rFonts w:ascii="Calibri" w:hAnsi="Calibri"/>
              </w:rPr>
              <w:t xml:space="preserve">d what their operation hours will be during a Level 1 Heat Warning </w:t>
            </w:r>
          </w:p>
        </w:tc>
        <w:tc>
          <w:tcPr>
            <w:tcW w:w="1404" w:type="dxa"/>
            <w:shd w:val="clear" w:color="auto" w:fill="auto"/>
            <w:vAlign w:val="center"/>
          </w:tcPr>
          <w:p w14:paraId="716595DF" w14:textId="41B29FF1" w:rsidR="00594C63" w:rsidRDefault="00594C63" w:rsidP="00594C63">
            <w:pPr>
              <w:pStyle w:val="para"/>
              <w:spacing w:before="0" w:after="0"/>
              <w:jc w:val="center"/>
              <w:rPr>
                <w:rFonts w:ascii="Calibri" w:hAnsi="Calibri"/>
              </w:rPr>
            </w:pPr>
          </w:p>
        </w:tc>
        <w:tc>
          <w:tcPr>
            <w:tcW w:w="971" w:type="dxa"/>
            <w:shd w:val="clear" w:color="auto" w:fill="auto"/>
            <w:vAlign w:val="center"/>
          </w:tcPr>
          <w:p w14:paraId="6133858B" w14:textId="47853E60" w:rsidR="00594C63" w:rsidRPr="00A82E21" w:rsidRDefault="00594C63" w:rsidP="00594C63">
            <w:pPr>
              <w:pStyle w:val="para"/>
              <w:spacing w:before="0" w:after="0"/>
              <w:jc w:val="center"/>
              <w:rPr>
                <w:rFonts w:ascii="Calibri" w:hAnsi="Calibri"/>
              </w:rPr>
            </w:pPr>
          </w:p>
        </w:tc>
        <w:tc>
          <w:tcPr>
            <w:tcW w:w="1059" w:type="dxa"/>
            <w:shd w:val="clear" w:color="auto" w:fill="FFC000"/>
            <w:vAlign w:val="center"/>
          </w:tcPr>
          <w:p w14:paraId="10971751" w14:textId="1A8B7785" w:rsidR="00594C63" w:rsidRPr="009F6BDC" w:rsidRDefault="00594C63" w:rsidP="00594C63">
            <w:pPr>
              <w:pStyle w:val="para"/>
              <w:spacing w:before="0" w:after="0"/>
              <w:jc w:val="center"/>
              <w:rPr>
                <w:rFonts w:ascii="Calibri" w:hAnsi="Calibri"/>
                <w:sz w:val="28"/>
                <w:szCs w:val="28"/>
              </w:rPr>
            </w:pPr>
            <w:r w:rsidRPr="009F6BDC">
              <w:rPr>
                <w:rFonts w:ascii="Calibri" w:hAnsi="Calibri"/>
                <w:sz w:val="28"/>
                <w:szCs w:val="28"/>
              </w:rPr>
              <w:t>●</w:t>
            </w:r>
          </w:p>
        </w:tc>
        <w:tc>
          <w:tcPr>
            <w:tcW w:w="1144" w:type="dxa"/>
            <w:shd w:val="clear" w:color="auto" w:fill="FF3300"/>
            <w:vAlign w:val="center"/>
          </w:tcPr>
          <w:p w14:paraId="0F662E88" w14:textId="7374D692" w:rsidR="00594C63" w:rsidRPr="009F6BDC" w:rsidRDefault="00594C63" w:rsidP="00594C63">
            <w:pPr>
              <w:pStyle w:val="para"/>
              <w:spacing w:before="0" w:after="0"/>
              <w:jc w:val="center"/>
              <w:rPr>
                <w:rFonts w:ascii="Calibri" w:hAnsi="Calibri"/>
                <w:sz w:val="28"/>
                <w:szCs w:val="28"/>
              </w:rPr>
            </w:pPr>
            <w:r w:rsidRPr="009F6BDC">
              <w:rPr>
                <w:rFonts w:ascii="Calibri" w:hAnsi="Calibri"/>
                <w:sz w:val="28"/>
                <w:szCs w:val="28"/>
              </w:rPr>
              <w:t>●</w:t>
            </w:r>
          </w:p>
        </w:tc>
      </w:tr>
      <w:tr w:rsidR="008A273E" w:rsidRPr="009F6BDC" w14:paraId="776A034D" w14:textId="77777777" w:rsidTr="00A51C1A">
        <w:trPr>
          <w:trHeight w:val="649"/>
        </w:trPr>
        <w:tc>
          <w:tcPr>
            <w:tcW w:w="2874" w:type="dxa"/>
            <w:shd w:val="clear" w:color="auto" w:fill="auto"/>
            <w:vAlign w:val="center"/>
          </w:tcPr>
          <w:p w14:paraId="7CEBED46" w14:textId="77777777" w:rsidR="008A273E" w:rsidRDefault="008A273E" w:rsidP="00594C63">
            <w:pPr>
              <w:pStyle w:val="para"/>
              <w:spacing w:before="0" w:after="0"/>
              <w:rPr>
                <w:rFonts w:ascii="Calibri" w:hAnsi="Calibri"/>
                <w:b/>
              </w:rPr>
            </w:pPr>
          </w:p>
        </w:tc>
        <w:tc>
          <w:tcPr>
            <w:tcW w:w="9797" w:type="dxa"/>
            <w:shd w:val="clear" w:color="auto" w:fill="auto"/>
            <w:vAlign w:val="center"/>
          </w:tcPr>
          <w:p w14:paraId="3E9625A3" w14:textId="0E0BE672" w:rsidR="008A273E" w:rsidRDefault="008A273E" w:rsidP="008A273E">
            <w:pPr>
              <w:pStyle w:val="para"/>
              <w:spacing w:before="0"/>
              <w:rPr>
                <w:rFonts w:ascii="Calibri" w:hAnsi="Calibri"/>
              </w:rPr>
            </w:pPr>
            <w:r>
              <w:rPr>
                <w:rFonts w:ascii="Calibri" w:hAnsi="Calibri"/>
              </w:rPr>
              <w:t xml:space="preserve">Extend </w:t>
            </w:r>
            <w:r w:rsidR="00412E93">
              <w:rPr>
                <w:rFonts w:ascii="Calibri" w:hAnsi="Calibri"/>
              </w:rPr>
              <w:t xml:space="preserve">Civic </w:t>
            </w:r>
            <w:r>
              <w:rPr>
                <w:rFonts w:ascii="Calibri" w:hAnsi="Calibri"/>
              </w:rPr>
              <w:t xml:space="preserve">Cooling Centre operating hours at Level 2 Extreme Heat Emergency as follows: </w:t>
            </w:r>
          </w:p>
          <w:p w14:paraId="567C1BA2" w14:textId="7D0F7CF4" w:rsidR="008A273E" w:rsidRDefault="008A273E" w:rsidP="004A4B14">
            <w:pPr>
              <w:pStyle w:val="para"/>
              <w:numPr>
                <w:ilvl w:val="0"/>
                <w:numId w:val="18"/>
              </w:numPr>
              <w:spacing w:before="0"/>
              <w:rPr>
                <w:rFonts w:ascii="Calibri" w:hAnsi="Calibri"/>
              </w:rPr>
            </w:pPr>
            <w:r>
              <w:rPr>
                <w:rFonts w:ascii="Calibri" w:hAnsi="Calibri"/>
              </w:rPr>
              <w:t xml:space="preserve">List </w:t>
            </w:r>
            <w:r w:rsidR="009821FC">
              <w:rPr>
                <w:rFonts w:ascii="Calibri" w:hAnsi="Calibri"/>
              </w:rPr>
              <w:t>each site</w:t>
            </w:r>
            <w:r>
              <w:rPr>
                <w:rFonts w:ascii="Calibri" w:hAnsi="Calibri"/>
              </w:rPr>
              <w:t xml:space="preserve"> and </w:t>
            </w:r>
            <w:r w:rsidR="009821FC">
              <w:rPr>
                <w:rFonts w:ascii="Calibri" w:hAnsi="Calibri"/>
              </w:rPr>
              <w:t xml:space="preserve">what their operation hours will be during a Level 2 Heat Warning </w:t>
            </w:r>
          </w:p>
          <w:p w14:paraId="3C861AFE" w14:textId="51B6CED0" w:rsidR="008A273E" w:rsidRDefault="008A273E" w:rsidP="008A273E">
            <w:pPr>
              <w:pStyle w:val="para"/>
              <w:spacing w:before="0"/>
              <w:rPr>
                <w:rFonts w:ascii="Calibri" w:hAnsi="Calibri"/>
              </w:rPr>
            </w:pPr>
            <w:r>
              <w:rPr>
                <w:rFonts w:ascii="Calibri" w:hAnsi="Calibri"/>
              </w:rPr>
              <w:t xml:space="preserve">Confirm activation of overnight </w:t>
            </w:r>
            <w:r w:rsidR="00412E93">
              <w:rPr>
                <w:rFonts w:ascii="Calibri" w:hAnsi="Calibri"/>
              </w:rPr>
              <w:t xml:space="preserve">Civic </w:t>
            </w:r>
            <w:r>
              <w:rPr>
                <w:rFonts w:ascii="Calibri" w:hAnsi="Calibri"/>
              </w:rPr>
              <w:t xml:space="preserve">Cooling Centre(s) from 10pm to 6am at one or more of the following locations: </w:t>
            </w:r>
          </w:p>
          <w:p w14:paraId="01FA80E8" w14:textId="53469F89" w:rsidR="008A273E" w:rsidRDefault="008A273E" w:rsidP="004A4B14">
            <w:pPr>
              <w:pStyle w:val="para"/>
              <w:numPr>
                <w:ilvl w:val="0"/>
                <w:numId w:val="18"/>
              </w:numPr>
              <w:spacing w:before="0"/>
              <w:rPr>
                <w:rFonts w:ascii="Calibri" w:hAnsi="Calibri"/>
              </w:rPr>
            </w:pPr>
            <w:r>
              <w:rPr>
                <w:rFonts w:ascii="Calibri" w:hAnsi="Calibri"/>
              </w:rPr>
              <w:t>List locations….</w:t>
            </w:r>
          </w:p>
        </w:tc>
        <w:tc>
          <w:tcPr>
            <w:tcW w:w="1404" w:type="dxa"/>
            <w:shd w:val="clear" w:color="auto" w:fill="auto"/>
            <w:vAlign w:val="center"/>
          </w:tcPr>
          <w:p w14:paraId="022FFC1B" w14:textId="77777777" w:rsidR="008A273E" w:rsidRDefault="008A273E" w:rsidP="00594C63">
            <w:pPr>
              <w:pStyle w:val="para"/>
              <w:spacing w:before="0" w:after="0"/>
              <w:jc w:val="center"/>
              <w:rPr>
                <w:rFonts w:ascii="Calibri" w:hAnsi="Calibri"/>
              </w:rPr>
            </w:pPr>
          </w:p>
        </w:tc>
        <w:tc>
          <w:tcPr>
            <w:tcW w:w="971" w:type="dxa"/>
            <w:shd w:val="clear" w:color="auto" w:fill="auto"/>
            <w:vAlign w:val="center"/>
          </w:tcPr>
          <w:p w14:paraId="05E757A7" w14:textId="77777777" w:rsidR="008A273E" w:rsidRPr="00A82E21" w:rsidRDefault="008A273E" w:rsidP="00594C63">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171A62DB" w14:textId="77777777" w:rsidR="008A273E" w:rsidRPr="009F6BDC" w:rsidRDefault="008A273E" w:rsidP="00594C63">
            <w:pPr>
              <w:pStyle w:val="para"/>
              <w:spacing w:before="0" w:after="0"/>
              <w:jc w:val="center"/>
              <w:rPr>
                <w:rFonts w:ascii="Calibri" w:hAnsi="Calibri"/>
                <w:sz w:val="28"/>
                <w:szCs w:val="28"/>
              </w:rPr>
            </w:pPr>
          </w:p>
        </w:tc>
        <w:tc>
          <w:tcPr>
            <w:tcW w:w="1144" w:type="dxa"/>
            <w:tcBorders>
              <w:bottom w:val="single" w:sz="4" w:space="0" w:color="auto"/>
            </w:tcBorders>
            <w:shd w:val="clear" w:color="auto" w:fill="FF3300"/>
            <w:vAlign w:val="center"/>
          </w:tcPr>
          <w:p w14:paraId="6A4F1874" w14:textId="77777777" w:rsidR="008A273E" w:rsidRPr="009F6BDC" w:rsidRDefault="008A273E" w:rsidP="00594C63">
            <w:pPr>
              <w:pStyle w:val="para"/>
              <w:spacing w:before="0" w:after="0"/>
              <w:jc w:val="center"/>
              <w:rPr>
                <w:rFonts w:ascii="Calibri" w:hAnsi="Calibri"/>
                <w:sz w:val="28"/>
                <w:szCs w:val="28"/>
              </w:rPr>
            </w:pPr>
          </w:p>
        </w:tc>
      </w:tr>
    </w:tbl>
    <w:p w14:paraId="36A35E03" w14:textId="5E93C2F1" w:rsidR="00BE1DEC" w:rsidRDefault="00BE1DEC" w:rsidP="00BE1DEC">
      <w:pPr>
        <w:pStyle w:val="para"/>
      </w:pPr>
    </w:p>
    <w:p w14:paraId="76CDF46F" w14:textId="3074883D" w:rsidR="009821FC" w:rsidRDefault="009821FC" w:rsidP="009821FC">
      <w:pPr>
        <w:pStyle w:val="Heading2"/>
        <w:numPr>
          <w:ilvl w:val="1"/>
          <w:numId w:val="10"/>
        </w:numPr>
        <w:pBdr>
          <w:left w:val="none" w:sz="0" w:space="0" w:color="auto"/>
          <w:right w:val="none" w:sz="0" w:space="0" w:color="auto"/>
        </w:pBdr>
      </w:pPr>
      <w:bookmarkStart w:id="35" w:name="_Toc138663216"/>
      <w:r w:rsidRPr="008E5B6E">
        <w:t xml:space="preserve">Promote </w:t>
      </w:r>
      <w:r>
        <w:t>s</w:t>
      </w:r>
      <w:r w:rsidRPr="0034062B">
        <w:t xml:space="preserve">helter from </w:t>
      </w:r>
      <w:r>
        <w:t>h</w:t>
      </w:r>
      <w:r w:rsidRPr="0034062B">
        <w:t xml:space="preserve">eat </w:t>
      </w:r>
      <w:r>
        <w:t>through activation of Non-Civic Cooling Centres</w:t>
      </w:r>
      <w:bookmarkEnd w:id="35"/>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9797"/>
        <w:gridCol w:w="1404"/>
        <w:gridCol w:w="971"/>
        <w:gridCol w:w="1059"/>
        <w:gridCol w:w="1144"/>
      </w:tblGrid>
      <w:tr w:rsidR="009821FC" w:rsidRPr="00A82E21" w14:paraId="54DB23DE" w14:textId="77777777" w:rsidTr="004F58CC">
        <w:trPr>
          <w:trHeight w:val="440"/>
          <w:tblHeader/>
        </w:trPr>
        <w:tc>
          <w:tcPr>
            <w:tcW w:w="2874" w:type="dxa"/>
            <w:vMerge w:val="restart"/>
            <w:shd w:val="clear" w:color="auto" w:fill="D9D9D9"/>
            <w:vAlign w:val="center"/>
          </w:tcPr>
          <w:p w14:paraId="56274C85" w14:textId="77777777" w:rsidR="009821FC" w:rsidRPr="00A82E21" w:rsidRDefault="009821FC" w:rsidP="004F58CC">
            <w:pPr>
              <w:pStyle w:val="para"/>
              <w:spacing w:before="0" w:after="0"/>
              <w:jc w:val="center"/>
              <w:rPr>
                <w:rFonts w:ascii="Calibri" w:hAnsi="Calibri"/>
                <w:b/>
              </w:rPr>
            </w:pPr>
            <w:r>
              <w:rPr>
                <w:rFonts w:ascii="Calibri" w:hAnsi="Calibri"/>
                <w:b/>
              </w:rPr>
              <w:t>Function</w:t>
            </w:r>
          </w:p>
        </w:tc>
        <w:tc>
          <w:tcPr>
            <w:tcW w:w="9797" w:type="dxa"/>
            <w:vMerge w:val="restart"/>
            <w:shd w:val="clear" w:color="auto" w:fill="D9D9D9"/>
            <w:vAlign w:val="center"/>
          </w:tcPr>
          <w:p w14:paraId="3CAF7072" w14:textId="77777777" w:rsidR="009821FC" w:rsidRPr="00A82E21" w:rsidRDefault="009821FC" w:rsidP="004F58CC">
            <w:pPr>
              <w:pStyle w:val="para"/>
              <w:spacing w:before="0" w:after="0"/>
              <w:jc w:val="center"/>
              <w:rPr>
                <w:rFonts w:ascii="Calibri" w:hAnsi="Calibri"/>
                <w:b/>
              </w:rPr>
            </w:pPr>
            <w:r w:rsidRPr="00A82E21">
              <w:rPr>
                <w:rFonts w:ascii="Calibri" w:hAnsi="Calibri"/>
                <w:b/>
              </w:rPr>
              <w:t>Activity</w:t>
            </w:r>
          </w:p>
        </w:tc>
        <w:tc>
          <w:tcPr>
            <w:tcW w:w="2375" w:type="dxa"/>
            <w:gridSpan w:val="2"/>
            <w:shd w:val="clear" w:color="auto" w:fill="D9D9D9"/>
            <w:vAlign w:val="center"/>
          </w:tcPr>
          <w:p w14:paraId="31798EFF" w14:textId="77777777" w:rsidR="009821FC" w:rsidRPr="00A82E21" w:rsidRDefault="009821FC" w:rsidP="004F58CC">
            <w:pPr>
              <w:pStyle w:val="para"/>
              <w:spacing w:before="0" w:after="0"/>
              <w:jc w:val="center"/>
              <w:rPr>
                <w:rFonts w:ascii="Calibri" w:hAnsi="Calibri"/>
                <w:b/>
              </w:rPr>
            </w:pPr>
            <w:r w:rsidRPr="00A82E21">
              <w:rPr>
                <w:rFonts w:ascii="Calibri" w:hAnsi="Calibri"/>
                <w:b/>
              </w:rPr>
              <w:t>Department/Agency</w:t>
            </w:r>
          </w:p>
        </w:tc>
        <w:tc>
          <w:tcPr>
            <w:tcW w:w="1059" w:type="dxa"/>
            <w:vMerge w:val="restart"/>
            <w:shd w:val="clear" w:color="auto" w:fill="FFC000"/>
            <w:vAlign w:val="center"/>
          </w:tcPr>
          <w:p w14:paraId="1F6F8E5A" w14:textId="77777777" w:rsidR="009821FC" w:rsidRPr="00A51C1A" w:rsidRDefault="009821FC" w:rsidP="004F58CC">
            <w:pPr>
              <w:pStyle w:val="para"/>
              <w:spacing w:before="0" w:after="0"/>
              <w:jc w:val="center"/>
              <w:rPr>
                <w:rFonts w:ascii="Calibri" w:hAnsi="Calibri"/>
                <w:b/>
                <w:sz w:val="20"/>
              </w:rPr>
            </w:pPr>
            <w:r w:rsidRPr="00A51C1A">
              <w:rPr>
                <w:rFonts w:ascii="Calibri" w:hAnsi="Calibri"/>
                <w:b/>
                <w:sz w:val="20"/>
              </w:rPr>
              <w:t>Heat Warning</w:t>
            </w:r>
          </w:p>
        </w:tc>
        <w:tc>
          <w:tcPr>
            <w:tcW w:w="1144" w:type="dxa"/>
            <w:vMerge w:val="restart"/>
            <w:shd w:val="clear" w:color="auto" w:fill="FF3300"/>
            <w:vAlign w:val="center"/>
          </w:tcPr>
          <w:p w14:paraId="15B4D1A3" w14:textId="77777777" w:rsidR="009821FC" w:rsidRPr="00A51C1A" w:rsidRDefault="009821FC" w:rsidP="004F58CC">
            <w:pPr>
              <w:pStyle w:val="para"/>
              <w:spacing w:before="0" w:after="0"/>
              <w:jc w:val="center"/>
              <w:rPr>
                <w:rFonts w:ascii="Calibri" w:hAnsi="Calibri"/>
                <w:b/>
                <w:sz w:val="20"/>
              </w:rPr>
            </w:pPr>
            <w:r w:rsidRPr="00A51C1A">
              <w:rPr>
                <w:rFonts w:ascii="Calibri" w:hAnsi="Calibri"/>
                <w:b/>
                <w:sz w:val="20"/>
              </w:rPr>
              <w:t>Extreme Heat Emergency</w:t>
            </w:r>
          </w:p>
        </w:tc>
      </w:tr>
      <w:tr w:rsidR="009821FC" w:rsidRPr="00A82E21" w14:paraId="6B62B488" w14:textId="77777777" w:rsidTr="004F58CC">
        <w:trPr>
          <w:trHeight w:val="485"/>
          <w:tblHeader/>
        </w:trPr>
        <w:tc>
          <w:tcPr>
            <w:tcW w:w="2874" w:type="dxa"/>
            <w:vMerge/>
            <w:shd w:val="clear" w:color="auto" w:fill="D9D9D9"/>
          </w:tcPr>
          <w:p w14:paraId="75FBEAB0" w14:textId="77777777" w:rsidR="009821FC" w:rsidRDefault="009821FC" w:rsidP="004F58CC">
            <w:pPr>
              <w:pStyle w:val="para"/>
              <w:rPr>
                <w:rFonts w:ascii="Calibri" w:hAnsi="Calibri"/>
                <w:b/>
              </w:rPr>
            </w:pPr>
          </w:p>
        </w:tc>
        <w:tc>
          <w:tcPr>
            <w:tcW w:w="9797" w:type="dxa"/>
            <w:vMerge/>
            <w:shd w:val="clear" w:color="auto" w:fill="D9D9D9"/>
          </w:tcPr>
          <w:p w14:paraId="5C67697B" w14:textId="77777777" w:rsidR="009821FC" w:rsidRPr="00A82E21" w:rsidRDefault="009821FC" w:rsidP="004F58CC">
            <w:pPr>
              <w:pStyle w:val="para"/>
              <w:jc w:val="center"/>
              <w:rPr>
                <w:rFonts w:ascii="Calibri" w:hAnsi="Calibri"/>
                <w:b/>
              </w:rPr>
            </w:pPr>
          </w:p>
        </w:tc>
        <w:tc>
          <w:tcPr>
            <w:tcW w:w="1404" w:type="dxa"/>
            <w:shd w:val="clear" w:color="auto" w:fill="D9D9D9"/>
            <w:vAlign w:val="center"/>
          </w:tcPr>
          <w:p w14:paraId="06468428" w14:textId="77777777" w:rsidR="009821FC" w:rsidRPr="00C301DD" w:rsidRDefault="009821FC" w:rsidP="004F58CC">
            <w:pPr>
              <w:pStyle w:val="para"/>
              <w:spacing w:before="0" w:after="0"/>
              <w:jc w:val="center"/>
              <w:rPr>
                <w:rFonts w:ascii="Calibri" w:hAnsi="Calibri"/>
                <w:b/>
                <w:sz w:val="20"/>
                <w:szCs w:val="20"/>
              </w:rPr>
            </w:pPr>
            <w:r w:rsidRPr="00C301DD">
              <w:rPr>
                <w:rFonts w:ascii="Calibri" w:hAnsi="Calibri"/>
                <w:b/>
                <w:sz w:val="20"/>
                <w:szCs w:val="20"/>
              </w:rPr>
              <w:t>Lead</w:t>
            </w:r>
          </w:p>
        </w:tc>
        <w:tc>
          <w:tcPr>
            <w:tcW w:w="971" w:type="dxa"/>
            <w:shd w:val="clear" w:color="auto" w:fill="D9D9D9"/>
            <w:vAlign w:val="center"/>
          </w:tcPr>
          <w:p w14:paraId="5A48984B" w14:textId="77777777" w:rsidR="009821FC" w:rsidRPr="00C301DD" w:rsidRDefault="009821FC" w:rsidP="004F58CC">
            <w:pPr>
              <w:pStyle w:val="para"/>
              <w:spacing w:before="0" w:after="0"/>
              <w:jc w:val="center"/>
              <w:rPr>
                <w:rFonts w:ascii="Calibri" w:hAnsi="Calibri"/>
                <w:b/>
                <w:sz w:val="20"/>
                <w:szCs w:val="20"/>
              </w:rPr>
            </w:pPr>
            <w:r w:rsidRPr="00C301DD">
              <w:rPr>
                <w:rFonts w:ascii="Calibri" w:hAnsi="Calibri"/>
                <w:b/>
                <w:sz w:val="20"/>
                <w:szCs w:val="20"/>
              </w:rPr>
              <w:t>Support</w:t>
            </w:r>
          </w:p>
        </w:tc>
        <w:tc>
          <w:tcPr>
            <w:tcW w:w="1059" w:type="dxa"/>
            <w:vMerge/>
            <w:tcBorders>
              <w:bottom w:val="single" w:sz="4" w:space="0" w:color="auto"/>
            </w:tcBorders>
            <w:shd w:val="clear" w:color="auto" w:fill="FFC000"/>
          </w:tcPr>
          <w:p w14:paraId="2E076411" w14:textId="77777777" w:rsidR="009821FC" w:rsidRPr="00A82E21" w:rsidRDefault="009821FC" w:rsidP="004F58CC">
            <w:pPr>
              <w:pStyle w:val="para"/>
              <w:jc w:val="center"/>
              <w:rPr>
                <w:rFonts w:ascii="Calibri" w:hAnsi="Calibri"/>
                <w:b/>
              </w:rPr>
            </w:pPr>
          </w:p>
        </w:tc>
        <w:tc>
          <w:tcPr>
            <w:tcW w:w="1144" w:type="dxa"/>
            <w:vMerge/>
            <w:tcBorders>
              <w:bottom w:val="single" w:sz="4" w:space="0" w:color="auto"/>
            </w:tcBorders>
            <w:shd w:val="clear" w:color="auto" w:fill="FF3300"/>
          </w:tcPr>
          <w:p w14:paraId="6C96AC73" w14:textId="77777777" w:rsidR="009821FC" w:rsidRPr="00A82E21" w:rsidRDefault="009821FC" w:rsidP="004F58CC">
            <w:pPr>
              <w:pStyle w:val="para"/>
              <w:jc w:val="center"/>
              <w:rPr>
                <w:rFonts w:ascii="Calibri" w:hAnsi="Calibri"/>
                <w:b/>
              </w:rPr>
            </w:pPr>
          </w:p>
        </w:tc>
      </w:tr>
      <w:tr w:rsidR="009821FC" w:rsidRPr="009F6BDC" w14:paraId="16F9AA99" w14:textId="77777777" w:rsidTr="004F58CC">
        <w:trPr>
          <w:trHeight w:val="649"/>
        </w:trPr>
        <w:tc>
          <w:tcPr>
            <w:tcW w:w="2874" w:type="dxa"/>
            <w:vMerge w:val="restart"/>
            <w:shd w:val="clear" w:color="auto" w:fill="DAEEF3" w:themeFill="accent5" w:themeFillTint="33"/>
            <w:vAlign w:val="center"/>
          </w:tcPr>
          <w:p w14:paraId="44B4AFE1" w14:textId="77777777" w:rsidR="009821FC" w:rsidRDefault="009821FC" w:rsidP="004F58CC">
            <w:pPr>
              <w:pStyle w:val="para"/>
              <w:spacing w:before="0" w:after="0"/>
              <w:rPr>
                <w:rFonts w:ascii="Calibri" w:hAnsi="Calibri"/>
                <w:b/>
              </w:rPr>
            </w:pPr>
            <w:r>
              <w:rPr>
                <w:rFonts w:ascii="Calibri" w:hAnsi="Calibri"/>
                <w:b/>
              </w:rPr>
              <w:t>Pre-Season Readiness Activities</w:t>
            </w:r>
          </w:p>
        </w:tc>
        <w:tc>
          <w:tcPr>
            <w:tcW w:w="9797" w:type="dxa"/>
            <w:shd w:val="clear" w:color="auto" w:fill="DAEEF3" w:themeFill="accent5" w:themeFillTint="33"/>
            <w:vAlign w:val="center"/>
          </w:tcPr>
          <w:p w14:paraId="62CC28EC" w14:textId="57794CBB" w:rsidR="009821FC" w:rsidRPr="00937903" w:rsidRDefault="009821FC" w:rsidP="00412E93">
            <w:pPr>
              <w:pStyle w:val="para"/>
              <w:rPr>
                <w:rFonts w:ascii="Calibri" w:hAnsi="Calibri"/>
              </w:rPr>
            </w:pPr>
            <w:r>
              <w:rPr>
                <w:rFonts w:ascii="Calibri" w:hAnsi="Calibri"/>
              </w:rPr>
              <w:t xml:space="preserve">Pre-identify non-civic facilities </w:t>
            </w:r>
            <w:r w:rsidR="00412E93">
              <w:rPr>
                <w:rFonts w:ascii="Calibri" w:hAnsi="Calibri"/>
              </w:rPr>
              <w:t>/ organizations that agree to run</w:t>
            </w:r>
            <w:r>
              <w:rPr>
                <w:rFonts w:ascii="Calibri" w:hAnsi="Calibri"/>
              </w:rPr>
              <w:t xml:space="preserve"> Cleaner Ai</w:t>
            </w:r>
            <w:r w:rsidR="00A12C52">
              <w:rPr>
                <w:rFonts w:ascii="Calibri" w:hAnsi="Calibri"/>
              </w:rPr>
              <w:t>r and/ or Cooling Centre Spaces</w:t>
            </w:r>
            <w:r>
              <w:rPr>
                <w:rFonts w:ascii="Calibri" w:hAnsi="Calibri"/>
              </w:rPr>
              <w:t xml:space="preserve"> </w:t>
            </w:r>
          </w:p>
        </w:tc>
        <w:tc>
          <w:tcPr>
            <w:tcW w:w="1404" w:type="dxa"/>
            <w:shd w:val="clear" w:color="auto" w:fill="DAEEF3" w:themeFill="accent5" w:themeFillTint="33"/>
            <w:vAlign w:val="center"/>
          </w:tcPr>
          <w:p w14:paraId="4D4ACBF0" w14:textId="77777777" w:rsidR="009821FC" w:rsidRDefault="009821FC" w:rsidP="004F58CC">
            <w:pPr>
              <w:pStyle w:val="para"/>
              <w:spacing w:before="0" w:after="0"/>
              <w:jc w:val="center"/>
              <w:rPr>
                <w:rFonts w:ascii="Calibri" w:hAnsi="Calibri"/>
              </w:rPr>
            </w:pPr>
          </w:p>
        </w:tc>
        <w:tc>
          <w:tcPr>
            <w:tcW w:w="971" w:type="dxa"/>
            <w:shd w:val="clear" w:color="auto" w:fill="DAEEF3" w:themeFill="accent5" w:themeFillTint="33"/>
            <w:vAlign w:val="center"/>
          </w:tcPr>
          <w:p w14:paraId="497E86BC" w14:textId="77777777" w:rsidR="009821FC" w:rsidRDefault="009821FC" w:rsidP="004F58CC">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1603BE41" w14:textId="77777777" w:rsidR="009821FC" w:rsidRPr="009F6BDC" w:rsidRDefault="009821FC" w:rsidP="004F58CC">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28A682EE" w14:textId="77777777" w:rsidR="009821FC" w:rsidRPr="009F6BDC" w:rsidRDefault="009821FC" w:rsidP="004F58CC">
            <w:pPr>
              <w:pStyle w:val="para"/>
              <w:spacing w:before="0" w:after="0"/>
              <w:jc w:val="center"/>
              <w:rPr>
                <w:rFonts w:ascii="Calibri" w:hAnsi="Calibri"/>
                <w:sz w:val="28"/>
                <w:szCs w:val="28"/>
              </w:rPr>
            </w:pPr>
          </w:p>
        </w:tc>
      </w:tr>
      <w:tr w:rsidR="009821FC" w:rsidRPr="009F6BDC" w14:paraId="0F567E17" w14:textId="77777777" w:rsidTr="004F58CC">
        <w:trPr>
          <w:trHeight w:val="649"/>
        </w:trPr>
        <w:tc>
          <w:tcPr>
            <w:tcW w:w="2874" w:type="dxa"/>
            <w:vMerge/>
            <w:shd w:val="clear" w:color="auto" w:fill="DAEEF3" w:themeFill="accent5" w:themeFillTint="33"/>
            <w:vAlign w:val="center"/>
          </w:tcPr>
          <w:p w14:paraId="031263A9" w14:textId="77777777" w:rsidR="009821FC" w:rsidRDefault="009821FC" w:rsidP="004F58CC">
            <w:pPr>
              <w:pStyle w:val="para"/>
              <w:spacing w:before="0" w:after="0"/>
              <w:rPr>
                <w:rFonts w:ascii="Calibri" w:hAnsi="Calibri"/>
                <w:b/>
              </w:rPr>
            </w:pPr>
          </w:p>
        </w:tc>
        <w:tc>
          <w:tcPr>
            <w:tcW w:w="9797" w:type="dxa"/>
            <w:shd w:val="clear" w:color="auto" w:fill="DAEEF3" w:themeFill="accent5" w:themeFillTint="33"/>
            <w:vAlign w:val="center"/>
          </w:tcPr>
          <w:p w14:paraId="1FEC5E29" w14:textId="7D0C231B" w:rsidR="009821FC" w:rsidRDefault="00412E93" w:rsidP="00412E93">
            <w:pPr>
              <w:pStyle w:val="para"/>
              <w:rPr>
                <w:rFonts w:ascii="Calibri" w:hAnsi="Calibri"/>
              </w:rPr>
            </w:pPr>
            <w:r>
              <w:rPr>
                <w:rFonts w:ascii="Calibri" w:hAnsi="Calibri"/>
              </w:rPr>
              <w:t xml:space="preserve">Onboard any new and confirm with existing community partners with Cooling Centre Agreements with </w:t>
            </w:r>
            <w:r w:rsidRPr="00B3168E">
              <w:rPr>
                <w:rFonts w:ascii="Calibri" w:hAnsi="Calibri"/>
                <w:highlight w:val="yellow"/>
              </w:rPr>
              <w:t>[</w:t>
            </w:r>
            <w:r w:rsidR="00B3168E" w:rsidRPr="00B3168E">
              <w:rPr>
                <w:rFonts w:ascii="Calibri" w:hAnsi="Calibri"/>
                <w:highlight w:val="yellow"/>
              </w:rPr>
              <w:t xml:space="preserve">Name of </w:t>
            </w:r>
            <w:r w:rsidR="00B3168E">
              <w:rPr>
                <w:rFonts w:ascii="Calibri" w:hAnsi="Calibri"/>
                <w:highlight w:val="yellow"/>
              </w:rPr>
              <w:t>Local Government</w:t>
            </w:r>
            <w:r w:rsidRPr="00B3168E">
              <w:rPr>
                <w:rFonts w:ascii="Calibri" w:hAnsi="Calibri"/>
                <w:highlight w:val="yellow"/>
              </w:rPr>
              <w:t>].</w:t>
            </w:r>
            <w:r>
              <w:rPr>
                <w:rFonts w:ascii="Calibri" w:hAnsi="Calibri"/>
              </w:rPr>
              <w:t xml:space="preserve"> Confirm: </w:t>
            </w:r>
          </w:p>
          <w:p w14:paraId="704B650A" w14:textId="77777777" w:rsidR="00412E93" w:rsidRDefault="00412E93" w:rsidP="00412E93">
            <w:pPr>
              <w:pStyle w:val="para"/>
              <w:numPr>
                <w:ilvl w:val="0"/>
                <w:numId w:val="18"/>
              </w:numPr>
              <w:rPr>
                <w:rFonts w:ascii="Calibri" w:hAnsi="Calibri"/>
              </w:rPr>
            </w:pPr>
            <w:r>
              <w:rPr>
                <w:rFonts w:ascii="Calibri" w:hAnsi="Calibri"/>
              </w:rPr>
              <w:t xml:space="preserve">Key contacts </w:t>
            </w:r>
          </w:p>
          <w:p w14:paraId="633B06CB" w14:textId="77777777" w:rsidR="00412E93" w:rsidRDefault="00412E93" w:rsidP="00412E93">
            <w:pPr>
              <w:pStyle w:val="para"/>
              <w:numPr>
                <w:ilvl w:val="0"/>
                <w:numId w:val="18"/>
              </w:numPr>
              <w:rPr>
                <w:rFonts w:ascii="Calibri" w:hAnsi="Calibri"/>
              </w:rPr>
            </w:pPr>
            <w:r>
              <w:rPr>
                <w:rFonts w:ascii="Calibri" w:hAnsi="Calibri"/>
              </w:rPr>
              <w:t xml:space="preserve">Operating hours </w:t>
            </w:r>
          </w:p>
          <w:p w14:paraId="3C90B0C6" w14:textId="77777777" w:rsidR="00412E93" w:rsidRDefault="00412E93" w:rsidP="00412E93">
            <w:pPr>
              <w:pStyle w:val="para"/>
              <w:numPr>
                <w:ilvl w:val="0"/>
                <w:numId w:val="18"/>
              </w:numPr>
              <w:rPr>
                <w:rFonts w:ascii="Calibri" w:hAnsi="Calibri"/>
              </w:rPr>
            </w:pPr>
            <w:r>
              <w:rPr>
                <w:rFonts w:ascii="Calibri" w:hAnsi="Calibri"/>
              </w:rPr>
              <w:t xml:space="preserve">Availability of signage (provide new as needed) </w:t>
            </w:r>
          </w:p>
          <w:p w14:paraId="25E5B624" w14:textId="77777777" w:rsidR="00412E93" w:rsidRDefault="00412E93" w:rsidP="00412E93">
            <w:pPr>
              <w:pStyle w:val="para"/>
              <w:numPr>
                <w:ilvl w:val="0"/>
                <w:numId w:val="18"/>
              </w:numPr>
              <w:rPr>
                <w:rFonts w:ascii="Calibri" w:hAnsi="Calibri"/>
              </w:rPr>
            </w:pPr>
            <w:r>
              <w:rPr>
                <w:rFonts w:ascii="Calibri" w:hAnsi="Calibri"/>
              </w:rPr>
              <w:t xml:space="preserve">Coordination process with operations </w:t>
            </w:r>
          </w:p>
          <w:p w14:paraId="49282677" w14:textId="77777777" w:rsidR="00412E93" w:rsidRDefault="00412E93" w:rsidP="00412E93">
            <w:pPr>
              <w:pStyle w:val="para"/>
              <w:numPr>
                <w:ilvl w:val="0"/>
                <w:numId w:val="18"/>
              </w:numPr>
              <w:rPr>
                <w:rFonts w:ascii="Calibri" w:hAnsi="Calibri"/>
              </w:rPr>
            </w:pPr>
            <w:r>
              <w:rPr>
                <w:rFonts w:ascii="Calibri" w:hAnsi="Calibri"/>
              </w:rPr>
              <w:t xml:space="preserve">Cost tracking and patron tracking processes </w:t>
            </w:r>
          </w:p>
          <w:p w14:paraId="37D58E9C" w14:textId="77777777" w:rsidR="00412E93" w:rsidRDefault="00412E93" w:rsidP="00412E93">
            <w:pPr>
              <w:pStyle w:val="para"/>
              <w:numPr>
                <w:ilvl w:val="0"/>
                <w:numId w:val="18"/>
              </w:numPr>
              <w:rPr>
                <w:rFonts w:ascii="Calibri" w:hAnsi="Calibri"/>
              </w:rPr>
            </w:pPr>
            <w:r>
              <w:rPr>
                <w:rFonts w:ascii="Calibri" w:hAnsi="Calibri"/>
              </w:rPr>
              <w:t xml:space="preserve">Availability of resources (water, staff, security) </w:t>
            </w:r>
          </w:p>
          <w:p w14:paraId="73860715" w14:textId="796E704D" w:rsidR="00412E93" w:rsidRDefault="00412E93" w:rsidP="00412E93">
            <w:pPr>
              <w:pStyle w:val="para"/>
              <w:numPr>
                <w:ilvl w:val="0"/>
                <w:numId w:val="18"/>
              </w:numPr>
              <w:rPr>
                <w:rFonts w:ascii="Calibri" w:hAnsi="Calibri"/>
              </w:rPr>
            </w:pPr>
            <w:r>
              <w:rPr>
                <w:rFonts w:ascii="Calibri" w:hAnsi="Calibri"/>
              </w:rPr>
              <w:t>Operators has</w:t>
            </w:r>
            <w:r w:rsidRPr="00412E93">
              <w:rPr>
                <w:rFonts w:ascii="Calibri" w:hAnsi="Calibri"/>
              </w:rPr>
              <w:t xml:space="preserve"> current version of VCH Cooling Centre Operations Guidance and </w:t>
            </w:r>
            <w:r w:rsidR="004F58CC">
              <w:rPr>
                <w:rFonts w:ascii="Calibri" w:hAnsi="Calibri"/>
              </w:rPr>
              <w:t>HWSP</w:t>
            </w:r>
            <w:r w:rsidRPr="00412E93">
              <w:rPr>
                <w:rFonts w:ascii="Calibri" w:hAnsi="Calibri"/>
              </w:rPr>
              <w:t xml:space="preserve"> communications materials</w:t>
            </w:r>
          </w:p>
        </w:tc>
        <w:tc>
          <w:tcPr>
            <w:tcW w:w="1404" w:type="dxa"/>
            <w:shd w:val="clear" w:color="auto" w:fill="DAEEF3" w:themeFill="accent5" w:themeFillTint="33"/>
            <w:vAlign w:val="center"/>
          </w:tcPr>
          <w:p w14:paraId="77CAB5C7" w14:textId="77777777" w:rsidR="009821FC" w:rsidRDefault="009821FC" w:rsidP="004F58CC">
            <w:pPr>
              <w:pStyle w:val="para"/>
              <w:spacing w:before="0" w:after="0"/>
              <w:jc w:val="center"/>
              <w:rPr>
                <w:rFonts w:ascii="Calibri" w:hAnsi="Calibri"/>
              </w:rPr>
            </w:pPr>
          </w:p>
        </w:tc>
        <w:tc>
          <w:tcPr>
            <w:tcW w:w="971" w:type="dxa"/>
            <w:shd w:val="clear" w:color="auto" w:fill="DAEEF3" w:themeFill="accent5" w:themeFillTint="33"/>
            <w:vAlign w:val="center"/>
          </w:tcPr>
          <w:p w14:paraId="36AC7B85" w14:textId="77777777" w:rsidR="009821FC" w:rsidRDefault="009821FC" w:rsidP="004F58CC">
            <w:pPr>
              <w:pStyle w:val="para"/>
              <w:spacing w:before="0" w:after="0"/>
              <w:jc w:val="center"/>
              <w:rPr>
                <w:rFonts w:ascii="Calibri" w:hAnsi="Calibri"/>
              </w:rPr>
            </w:pPr>
          </w:p>
        </w:tc>
        <w:tc>
          <w:tcPr>
            <w:tcW w:w="1059" w:type="dxa"/>
            <w:tcBorders>
              <w:bottom w:val="single" w:sz="4" w:space="0" w:color="auto"/>
            </w:tcBorders>
            <w:shd w:val="clear" w:color="auto" w:fill="DAEEF3" w:themeFill="accent5" w:themeFillTint="33"/>
            <w:vAlign w:val="center"/>
          </w:tcPr>
          <w:p w14:paraId="120B6A45" w14:textId="77777777" w:rsidR="009821FC" w:rsidRPr="009F6BDC" w:rsidRDefault="009821FC" w:rsidP="004F58CC">
            <w:pPr>
              <w:pStyle w:val="para"/>
              <w:spacing w:before="0" w:after="0"/>
              <w:jc w:val="center"/>
              <w:rPr>
                <w:rFonts w:ascii="Calibri" w:hAnsi="Calibri"/>
                <w:sz w:val="28"/>
                <w:szCs w:val="28"/>
              </w:rPr>
            </w:pPr>
          </w:p>
        </w:tc>
        <w:tc>
          <w:tcPr>
            <w:tcW w:w="1144" w:type="dxa"/>
            <w:tcBorders>
              <w:bottom w:val="single" w:sz="4" w:space="0" w:color="auto"/>
            </w:tcBorders>
            <w:shd w:val="clear" w:color="auto" w:fill="DAEEF3" w:themeFill="accent5" w:themeFillTint="33"/>
            <w:vAlign w:val="center"/>
          </w:tcPr>
          <w:p w14:paraId="5AF8A172" w14:textId="77777777" w:rsidR="009821FC" w:rsidRPr="009F6BDC" w:rsidRDefault="009821FC" w:rsidP="004F58CC">
            <w:pPr>
              <w:pStyle w:val="para"/>
              <w:spacing w:before="0" w:after="0"/>
              <w:jc w:val="center"/>
              <w:rPr>
                <w:rFonts w:ascii="Calibri" w:hAnsi="Calibri"/>
                <w:sz w:val="28"/>
                <w:szCs w:val="28"/>
              </w:rPr>
            </w:pPr>
          </w:p>
        </w:tc>
      </w:tr>
      <w:tr w:rsidR="00CD441B" w:rsidRPr="009F6BDC" w14:paraId="3C351181" w14:textId="77777777" w:rsidTr="004F58CC">
        <w:trPr>
          <w:trHeight w:val="649"/>
        </w:trPr>
        <w:tc>
          <w:tcPr>
            <w:tcW w:w="2874" w:type="dxa"/>
            <w:vMerge w:val="restart"/>
            <w:shd w:val="clear" w:color="auto" w:fill="auto"/>
            <w:vAlign w:val="center"/>
          </w:tcPr>
          <w:p w14:paraId="6608A283" w14:textId="1E5F74B6" w:rsidR="00CD441B" w:rsidRDefault="00CD441B" w:rsidP="004F58CC">
            <w:pPr>
              <w:pStyle w:val="para"/>
              <w:spacing w:before="0" w:after="0"/>
              <w:rPr>
                <w:rFonts w:ascii="Calibri" w:hAnsi="Calibri"/>
                <w:b/>
              </w:rPr>
            </w:pPr>
            <w:r>
              <w:rPr>
                <w:rFonts w:ascii="Calibri" w:hAnsi="Calibri"/>
                <w:b/>
              </w:rPr>
              <w:lastRenderedPageBreak/>
              <w:t>Non-Civic Cooling Centres</w:t>
            </w:r>
          </w:p>
        </w:tc>
        <w:tc>
          <w:tcPr>
            <w:tcW w:w="9797" w:type="dxa"/>
            <w:shd w:val="clear" w:color="auto" w:fill="auto"/>
            <w:vAlign w:val="center"/>
          </w:tcPr>
          <w:p w14:paraId="744F72CC" w14:textId="77777777" w:rsidR="00CD441B" w:rsidRDefault="00CD441B" w:rsidP="004F58CC">
            <w:pPr>
              <w:pStyle w:val="para"/>
              <w:spacing w:before="0"/>
              <w:rPr>
                <w:rFonts w:ascii="Calibri" w:hAnsi="Calibri"/>
              </w:rPr>
            </w:pPr>
            <w:r>
              <w:rPr>
                <w:rFonts w:ascii="Calibri" w:hAnsi="Calibri"/>
              </w:rPr>
              <w:t xml:space="preserve">Confirm cost recovery components are in place: </w:t>
            </w:r>
          </w:p>
          <w:p w14:paraId="7914FB87" w14:textId="47BAF76C" w:rsidR="00CD441B" w:rsidRPr="008A273E" w:rsidRDefault="00CD441B" w:rsidP="004F58CC">
            <w:pPr>
              <w:pStyle w:val="para"/>
              <w:numPr>
                <w:ilvl w:val="0"/>
                <w:numId w:val="16"/>
              </w:numPr>
              <w:spacing w:before="0"/>
              <w:rPr>
                <w:rFonts w:ascii="Calibri" w:hAnsi="Calibri"/>
              </w:rPr>
            </w:pPr>
            <w:r>
              <w:rPr>
                <w:rFonts w:ascii="Calibri" w:hAnsi="Calibri"/>
              </w:rPr>
              <w:t>Distribute cost tracking and submission instructions and tools to Non-Civic Operators</w:t>
            </w:r>
            <w:r w:rsidR="009F39B8">
              <w:rPr>
                <w:rFonts w:ascii="Calibri" w:hAnsi="Calibri"/>
              </w:rPr>
              <w:t xml:space="preserve"> </w:t>
            </w:r>
          </w:p>
        </w:tc>
        <w:tc>
          <w:tcPr>
            <w:tcW w:w="1404" w:type="dxa"/>
            <w:shd w:val="clear" w:color="auto" w:fill="auto"/>
            <w:vAlign w:val="center"/>
          </w:tcPr>
          <w:p w14:paraId="350265FA" w14:textId="77777777" w:rsidR="00CD441B" w:rsidRPr="00FB3E98" w:rsidRDefault="00CD441B" w:rsidP="004F58CC">
            <w:pPr>
              <w:pStyle w:val="para"/>
              <w:spacing w:before="0" w:after="0"/>
              <w:jc w:val="center"/>
              <w:rPr>
                <w:rFonts w:ascii="Calibri" w:hAnsi="Calibri"/>
              </w:rPr>
            </w:pPr>
          </w:p>
        </w:tc>
        <w:tc>
          <w:tcPr>
            <w:tcW w:w="971" w:type="dxa"/>
            <w:shd w:val="clear" w:color="auto" w:fill="auto"/>
            <w:vAlign w:val="center"/>
          </w:tcPr>
          <w:p w14:paraId="380EEC15" w14:textId="77777777" w:rsidR="00CD441B" w:rsidRPr="00A82E21" w:rsidRDefault="00CD441B" w:rsidP="004F58CC">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2F83A750" w14:textId="77777777" w:rsidR="00CD441B" w:rsidRPr="009F6BDC" w:rsidRDefault="00CD441B" w:rsidP="004F58CC">
            <w:pPr>
              <w:pStyle w:val="para"/>
              <w:spacing w:before="0" w:after="0"/>
              <w:jc w:val="center"/>
              <w:rPr>
                <w:rFonts w:ascii="Calibri" w:hAnsi="Calibri"/>
                <w:b/>
                <w:sz w:val="28"/>
                <w:szCs w:val="28"/>
              </w:rPr>
            </w:pPr>
            <w:r w:rsidRPr="009F6BDC">
              <w:rPr>
                <w:rFonts w:ascii="Calibri" w:hAnsi="Calibri"/>
                <w:sz w:val="28"/>
                <w:szCs w:val="28"/>
              </w:rPr>
              <w:t>●</w:t>
            </w:r>
          </w:p>
        </w:tc>
        <w:tc>
          <w:tcPr>
            <w:tcW w:w="1144" w:type="dxa"/>
            <w:tcBorders>
              <w:bottom w:val="single" w:sz="4" w:space="0" w:color="auto"/>
            </w:tcBorders>
            <w:shd w:val="clear" w:color="auto" w:fill="FF3300"/>
            <w:vAlign w:val="center"/>
          </w:tcPr>
          <w:p w14:paraId="68B67F0D" w14:textId="77777777" w:rsidR="00CD441B" w:rsidRPr="009F6BDC" w:rsidRDefault="00CD441B" w:rsidP="004F58CC">
            <w:pPr>
              <w:pStyle w:val="para"/>
              <w:spacing w:before="0" w:after="0"/>
              <w:jc w:val="center"/>
              <w:rPr>
                <w:rFonts w:ascii="Calibri" w:hAnsi="Calibri"/>
                <w:b/>
                <w:sz w:val="28"/>
                <w:szCs w:val="28"/>
              </w:rPr>
            </w:pPr>
            <w:r w:rsidRPr="009F6BDC">
              <w:rPr>
                <w:rFonts w:ascii="Calibri" w:hAnsi="Calibri"/>
                <w:sz w:val="28"/>
                <w:szCs w:val="28"/>
              </w:rPr>
              <w:t>●</w:t>
            </w:r>
          </w:p>
        </w:tc>
      </w:tr>
      <w:tr w:rsidR="00CD441B" w:rsidRPr="009F6BDC" w14:paraId="5FB45D16" w14:textId="77777777" w:rsidTr="004F58CC">
        <w:trPr>
          <w:trHeight w:val="649"/>
        </w:trPr>
        <w:tc>
          <w:tcPr>
            <w:tcW w:w="2874" w:type="dxa"/>
            <w:vMerge/>
            <w:shd w:val="clear" w:color="auto" w:fill="auto"/>
            <w:vAlign w:val="center"/>
          </w:tcPr>
          <w:p w14:paraId="5AED5E66" w14:textId="77777777" w:rsidR="00CD441B" w:rsidRDefault="00CD441B" w:rsidP="004F58CC">
            <w:pPr>
              <w:pStyle w:val="para"/>
              <w:spacing w:before="0" w:after="0"/>
              <w:rPr>
                <w:rFonts w:ascii="Calibri" w:hAnsi="Calibri"/>
                <w:b/>
              </w:rPr>
            </w:pPr>
          </w:p>
        </w:tc>
        <w:tc>
          <w:tcPr>
            <w:tcW w:w="9797" w:type="dxa"/>
            <w:shd w:val="clear" w:color="auto" w:fill="auto"/>
            <w:vAlign w:val="center"/>
          </w:tcPr>
          <w:p w14:paraId="5F4B5568" w14:textId="35051193" w:rsidR="00CD441B" w:rsidRDefault="00CD441B" w:rsidP="004F58CC">
            <w:pPr>
              <w:pStyle w:val="para"/>
              <w:spacing w:before="0"/>
              <w:rPr>
                <w:rFonts w:ascii="Calibri" w:hAnsi="Calibri"/>
              </w:rPr>
            </w:pPr>
            <w:r>
              <w:rPr>
                <w:rFonts w:ascii="Calibri" w:hAnsi="Calibri"/>
              </w:rPr>
              <w:t xml:space="preserve">Confirm for Non-Civic Cooling Centres: </w:t>
            </w:r>
          </w:p>
          <w:p w14:paraId="68185544" w14:textId="1A29CB8F" w:rsidR="00CD441B" w:rsidRDefault="00CD441B" w:rsidP="004F58CC">
            <w:pPr>
              <w:pStyle w:val="para"/>
              <w:numPr>
                <w:ilvl w:val="0"/>
                <w:numId w:val="17"/>
              </w:numPr>
              <w:spacing w:before="0"/>
              <w:rPr>
                <w:rFonts w:ascii="Calibri" w:hAnsi="Calibri"/>
              </w:rPr>
            </w:pPr>
            <w:r>
              <w:rPr>
                <w:rFonts w:ascii="Calibri" w:hAnsi="Calibri"/>
              </w:rPr>
              <w:t xml:space="preserve">Cooling Centre locations and hours </w:t>
            </w:r>
          </w:p>
          <w:p w14:paraId="5072ECA3" w14:textId="0D0226D2" w:rsidR="00CD441B" w:rsidRDefault="00CD441B" w:rsidP="004F58CC">
            <w:pPr>
              <w:pStyle w:val="para"/>
              <w:numPr>
                <w:ilvl w:val="0"/>
                <w:numId w:val="17"/>
              </w:numPr>
              <w:spacing w:before="0"/>
              <w:rPr>
                <w:rFonts w:ascii="Calibri" w:hAnsi="Calibri"/>
              </w:rPr>
            </w:pPr>
            <w:r>
              <w:rPr>
                <w:rFonts w:ascii="Calibri" w:hAnsi="Calibri"/>
              </w:rPr>
              <w:t>Sites are operational (AC working, staffing in place)</w:t>
            </w:r>
          </w:p>
          <w:p w14:paraId="088BED6B" w14:textId="3CAE638A" w:rsidR="00CD441B" w:rsidRDefault="00CD441B" w:rsidP="004F58CC">
            <w:pPr>
              <w:pStyle w:val="para"/>
              <w:numPr>
                <w:ilvl w:val="0"/>
                <w:numId w:val="17"/>
              </w:numPr>
              <w:spacing w:before="0"/>
              <w:rPr>
                <w:rFonts w:ascii="Calibri" w:hAnsi="Calibri"/>
              </w:rPr>
            </w:pPr>
            <w:r>
              <w:rPr>
                <w:rFonts w:ascii="Calibri" w:hAnsi="Calibri"/>
              </w:rPr>
              <w:t xml:space="preserve">Cooling Centre signage is posted at all activated sites </w:t>
            </w:r>
          </w:p>
          <w:p w14:paraId="7B1FE1EE" w14:textId="2BAA69F9" w:rsidR="00CD441B" w:rsidRPr="000E79F6" w:rsidRDefault="00CD441B" w:rsidP="004F58CC">
            <w:pPr>
              <w:pStyle w:val="para"/>
              <w:numPr>
                <w:ilvl w:val="0"/>
                <w:numId w:val="17"/>
              </w:numPr>
              <w:spacing w:before="0"/>
              <w:rPr>
                <w:rFonts w:ascii="Calibri" w:hAnsi="Calibri"/>
              </w:rPr>
            </w:pPr>
            <w:r>
              <w:rPr>
                <w:rFonts w:ascii="Calibri" w:hAnsi="Calibri"/>
              </w:rPr>
              <w:t xml:space="preserve">Availability of water on site; supply bottled water as needed </w:t>
            </w:r>
          </w:p>
        </w:tc>
        <w:tc>
          <w:tcPr>
            <w:tcW w:w="1404" w:type="dxa"/>
            <w:shd w:val="clear" w:color="auto" w:fill="auto"/>
            <w:vAlign w:val="center"/>
          </w:tcPr>
          <w:p w14:paraId="112B7348" w14:textId="77777777" w:rsidR="00CD441B" w:rsidRDefault="00CD441B" w:rsidP="004F58CC">
            <w:pPr>
              <w:pStyle w:val="para"/>
              <w:spacing w:before="0" w:after="0"/>
              <w:jc w:val="center"/>
              <w:rPr>
                <w:rFonts w:ascii="Calibri" w:hAnsi="Calibri"/>
              </w:rPr>
            </w:pPr>
          </w:p>
        </w:tc>
        <w:tc>
          <w:tcPr>
            <w:tcW w:w="971" w:type="dxa"/>
            <w:shd w:val="clear" w:color="auto" w:fill="auto"/>
            <w:vAlign w:val="center"/>
          </w:tcPr>
          <w:p w14:paraId="4AF24289" w14:textId="77777777" w:rsidR="00CD441B" w:rsidRPr="00A82E21" w:rsidRDefault="00CD441B" w:rsidP="004F58CC">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4AEF5025" w14:textId="77777777" w:rsidR="00CD441B" w:rsidRPr="009F6BDC" w:rsidRDefault="00CD441B" w:rsidP="004F58CC">
            <w:pPr>
              <w:pStyle w:val="para"/>
              <w:spacing w:before="0" w:after="0"/>
              <w:jc w:val="center"/>
              <w:rPr>
                <w:rFonts w:ascii="Calibri" w:hAnsi="Calibri"/>
                <w:sz w:val="28"/>
                <w:szCs w:val="28"/>
              </w:rPr>
            </w:pPr>
            <w:r w:rsidRPr="009F6BDC">
              <w:rPr>
                <w:rFonts w:ascii="Calibri" w:hAnsi="Calibri"/>
                <w:sz w:val="28"/>
                <w:szCs w:val="28"/>
              </w:rPr>
              <w:t>●</w:t>
            </w:r>
          </w:p>
        </w:tc>
        <w:tc>
          <w:tcPr>
            <w:tcW w:w="1144" w:type="dxa"/>
            <w:tcBorders>
              <w:bottom w:val="single" w:sz="4" w:space="0" w:color="auto"/>
            </w:tcBorders>
            <w:shd w:val="clear" w:color="auto" w:fill="FF3300"/>
            <w:vAlign w:val="center"/>
          </w:tcPr>
          <w:p w14:paraId="59E27521" w14:textId="77777777" w:rsidR="00CD441B" w:rsidRPr="009F6BDC" w:rsidRDefault="00CD441B" w:rsidP="004F58CC">
            <w:pPr>
              <w:pStyle w:val="para"/>
              <w:spacing w:before="0" w:after="0"/>
              <w:jc w:val="center"/>
              <w:rPr>
                <w:rFonts w:ascii="Calibri" w:hAnsi="Calibri"/>
                <w:sz w:val="28"/>
                <w:szCs w:val="28"/>
              </w:rPr>
            </w:pPr>
            <w:r w:rsidRPr="009F6BDC">
              <w:rPr>
                <w:rFonts w:ascii="Calibri" w:hAnsi="Calibri"/>
                <w:sz w:val="28"/>
                <w:szCs w:val="28"/>
              </w:rPr>
              <w:t>●</w:t>
            </w:r>
          </w:p>
        </w:tc>
      </w:tr>
      <w:tr w:rsidR="00CD441B" w:rsidRPr="009F6BDC" w14:paraId="47B4BFE2" w14:textId="77777777" w:rsidTr="004F58CC">
        <w:trPr>
          <w:trHeight w:val="649"/>
        </w:trPr>
        <w:tc>
          <w:tcPr>
            <w:tcW w:w="2874" w:type="dxa"/>
            <w:vMerge/>
            <w:shd w:val="clear" w:color="auto" w:fill="auto"/>
            <w:vAlign w:val="center"/>
          </w:tcPr>
          <w:p w14:paraId="2563F6A0" w14:textId="77777777" w:rsidR="00CD441B" w:rsidRDefault="00CD441B" w:rsidP="004F58CC">
            <w:pPr>
              <w:pStyle w:val="para"/>
              <w:spacing w:before="0" w:after="0"/>
              <w:rPr>
                <w:rFonts w:ascii="Calibri" w:hAnsi="Calibri"/>
                <w:b/>
              </w:rPr>
            </w:pPr>
          </w:p>
        </w:tc>
        <w:tc>
          <w:tcPr>
            <w:tcW w:w="9797" w:type="dxa"/>
            <w:shd w:val="clear" w:color="auto" w:fill="auto"/>
            <w:vAlign w:val="center"/>
          </w:tcPr>
          <w:p w14:paraId="06F9259B" w14:textId="00C74267" w:rsidR="00CD441B" w:rsidRDefault="00CD441B" w:rsidP="004F58CC">
            <w:pPr>
              <w:pStyle w:val="para"/>
              <w:spacing w:before="0"/>
              <w:rPr>
                <w:rFonts w:ascii="Calibri" w:hAnsi="Calibri"/>
              </w:rPr>
            </w:pPr>
            <w:r>
              <w:rPr>
                <w:rFonts w:ascii="Calibri" w:hAnsi="Calibri"/>
              </w:rPr>
              <w:t xml:space="preserve">Extend Non-Civic Cooling Centre operating hours at Level 1 Heat Warning as follows: </w:t>
            </w:r>
          </w:p>
          <w:p w14:paraId="1F2457BE" w14:textId="77777777" w:rsidR="00CD441B" w:rsidRPr="008A273E" w:rsidRDefault="00CD441B" w:rsidP="004F58CC">
            <w:pPr>
              <w:pStyle w:val="para"/>
              <w:numPr>
                <w:ilvl w:val="0"/>
                <w:numId w:val="18"/>
              </w:numPr>
              <w:spacing w:before="0"/>
              <w:rPr>
                <w:rFonts w:ascii="Calibri" w:hAnsi="Calibri"/>
              </w:rPr>
            </w:pPr>
            <w:r>
              <w:rPr>
                <w:rFonts w:ascii="Calibri" w:hAnsi="Calibri"/>
              </w:rPr>
              <w:t xml:space="preserve">List each site and what their operation hours will be during a Level 1 Heat Warning </w:t>
            </w:r>
          </w:p>
        </w:tc>
        <w:tc>
          <w:tcPr>
            <w:tcW w:w="1404" w:type="dxa"/>
            <w:shd w:val="clear" w:color="auto" w:fill="auto"/>
            <w:vAlign w:val="center"/>
          </w:tcPr>
          <w:p w14:paraId="5046E2D9" w14:textId="77777777" w:rsidR="00CD441B" w:rsidRDefault="00CD441B" w:rsidP="004F58CC">
            <w:pPr>
              <w:pStyle w:val="para"/>
              <w:spacing w:before="0" w:after="0"/>
              <w:jc w:val="center"/>
              <w:rPr>
                <w:rFonts w:ascii="Calibri" w:hAnsi="Calibri"/>
              </w:rPr>
            </w:pPr>
          </w:p>
        </w:tc>
        <w:tc>
          <w:tcPr>
            <w:tcW w:w="971" w:type="dxa"/>
            <w:shd w:val="clear" w:color="auto" w:fill="auto"/>
            <w:vAlign w:val="center"/>
          </w:tcPr>
          <w:p w14:paraId="4A797BF8" w14:textId="77777777" w:rsidR="00CD441B" w:rsidRPr="00A82E21" w:rsidRDefault="00CD441B" w:rsidP="004F58CC">
            <w:pPr>
              <w:pStyle w:val="para"/>
              <w:spacing w:before="0" w:after="0"/>
              <w:jc w:val="center"/>
              <w:rPr>
                <w:rFonts w:ascii="Calibri" w:hAnsi="Calibri"/>
              </w:rPr>
            </w:pPr>
          </w:p>
        </w:tc>
        <w:tc>
          <w:tcPr>
            <w:tcW w:w="1059" w:type="dxa"/>
            <w:shd w:val="clear" w:color="auto" w:fill="FFC000"/>
            <w:vAlign w:val="center"/>
          </w:tcPr>
          <w:p w14:paraId="3195AA78" w14:textId="77777777" w:rsidR="00CD441B" w:rsidRPr="009F6BDC" w:rsidRDefault="00CD441B" w:rsidP="004F58CC">
            <w:pPr>
              <w:pStyle w:val="para"/>
              <w:spacing w:before="0" w:after="0"/>
              <w:jc w:val="center"/>
              <w:rPr>
                <w:rFonts w:ascii="Calibri" w:hAnsi="Calibri"/>
                <w:sz w:val="28"/>
                <w:szCs w:val="28"/>
              </w:rPr>
            </w:pPr>
            <w:r w:rsidRPr="009F6BDC">
              <w:rPr>
                <w:rFonts w:ascii="Calibri" w:hAnsi="Calibri"/>
                <w:sz w:val="28"/>
                <w:szCs w:val="28"/>
              </w:rPr>
              <w:t>●</w:t>
            </w:r>
          </w:p>
        </w:tc>
        <w:tc>
          <w:tcPr>
            <w:tcW w:w="1144" w:type="dxa"/>
            <w:shd w:val="clear" w:color="auto" w:fill="FF3300"/>
            <w:vAlign w:val="center"/>
          </w:tcPr>
          <w:p w14:paraId="55B97B1C" w14:textId="77777777" w:rsidR="00CD441B" w:rsidRPr="009F6BDC" w:rsidRDefault="00CD441B" w:rsidP="004F58CC">
            <w:pPr>
              <w:pStyle w:val="para"/>
              <w:spacing w:before="0" w:after="0"/>
              <w:jc w:val="center"/>
              <w:rPr>
                <w:rFonts w:ascii="Calibri" w:hAnsi="Calibri"/>
                <w:sz w:val="28"/>
                <w:szCs w:val="28"/>
              </w:rPr>
            </w:pPr>
            <w:r w:rsidRPr="009F6BDC">
              <w:rPr>
                <w:rFonts w:ascii="Calibri" w:hAnsi="Calibri"/>
                <w:sz w:val="28"/>
                <w:szCs w:val="28"/>
              </w:rPr>
              <w:t>●</w:t>
            </w:r>
          </w:p>
        </w:tc>
      </w:tr>
      <w:tr w:rsidR="00CD441B" w:rsidRPr="009F6BDC" w14:paraId="0C38CB51" w14:textId="77777777" w:rsidTr="004F58CC">
        <w:trPr>
          <w:trHeight w:val="649"/>
        </w:trPr>
        <w:tc>
          <w:tcPr>
            <w:tcW w:w="2874" w:type="dxa"/>
            <w:vMerge/>
            <w:shd w:val="clear" w:color="auto" w:fill="auto"/>
            <w:vAlign w:val="center"/>
          </w:tcPr>
          <w:p w14:paraId="7C320B5A" w14:textId="77777777" w:rsidR="00CD441B" w:rsidRDefault="00CD441B" w:rsidP="004F58CC">
            <w:pPr>
              <w:pStyle w:val="para"/>
              <w:spacing w:before="0" w:after="0"/>
              <w:rPr>
                <w:rFonts w:ascii="Calibri" w:hAnsi="Calibri"/>
                <w:b/>
              </w:rPr>
            </w:pPr>
          </w:p>
        </w:tc>
        <w:tc>
          <w:tcPr>
            <w:tcW w:w="9797" w:type="dxa"/>
            <w:shd w:val="clear" w:color="auto" w:fill="auto"/>
            <w:vAlign w:val="center"/>
          </w:tcPr>
          <w:p w14:paraId="26EA7C20" w14:textId="60E424ED" w:rsidR="00CD441B" w:rsidRDefault="00CD441B" w:rsidP="004F58CC">
            <w:pPr>
              <w:pStyle w:val="para"/>
              <w:spacing w:before="0"/>
              <w:rPr>
                <w:rFonts w:ascii="Calibri" w:hAnsi="Calibri"/>
              </w:rPr>
            </w:pPr>
            <w:r>
              <w:rPr>
                <w:rFonts w:ascii="Calibri" w:hAnsi="Calibri"/>
              </w:rPr>
              <w:t xml:space="preserve">Extend Non-Civic Cooling Centre operating hours at Level 2 Extreme Heat Emergency as follows: </w:t>
            </w:r>
          </w:p>
          <w:p w14:paraId="0CA897FE" w14:textId="77777777" w:rsidR="00CD441B" w:rsidRDefault="00CD441B" w:rsidP="004F58CC">
            <w:pPr>
              <w:pStyle w:val="para"/>
              <w:numPr>
                <w:ilvl w:val="0"/>
                <w:numId w:val="18"/>
              </w:numPr>
              <w:spacing w:before="0"/>
              <w:rPr>
                <w:rFonts w:ascii="Calibri" w:hAnsi="Calibri"/>
              </w:rPr>
            </w:pPr>
            <w:r>
              <w:rPr>
                <w:rFonts w:ascii="Calibri" w:hAnsi="Calibri"/>
              </w:rPr>
              <w:t xml:space="preserve">List each site and what their operation hours will be during a Level 2 Heat Warning </w:t>
            </w:r>
          </w:p>
          <w:p w14:paraId="3ADB9FE0" w14:textId="02F1806C" w:rsidR="00CD441B" w:rsidRDefault="00CD441B" w:rsidP="004F58CC">
            <w:pPr>
              <w:pStyle w:val="para"/>
              <w:spacing w:before="0"/>
              <w:rPr>
                <w:rFonts w:ascii="Calibri" w:hAnsi="Calibri"/>
              </w:rPr>
            </w:pPr>
            <w:r>
              <w:rPr>
                <w:rFonts w:ascii="Calibri" w:hAnsi="Calibri"/>
              </w:rPr>
              <w:t xml:space="preserve">Confirm activation of overnight Non-Civic Cooling Centre(s) from 10pm to 6am at one or more of the following locations: </w:t>
            </w:r>
          </w:p>
          <w:p w14:paraId="16911B7C" w14:textId="77777777" w:rsidR="00CD441B" w:rsidRDefault="00CD441B" w:rsidP="004F58CC">
            <w:pPr>
              <w:pStyle w:val="para"/>
              <w:numPr>
                <w:ilvl w:val="0"/>
                <w:numId w:val="18"/>
              </w:numPr>
              <w:spacing w:before="0"/>
              <w:rPr>
                <w:rFonts w:ascii="Calibri" w:hAnsi="Calibri"/>
              </w:rPr>
            </w:pPr>
            <w:r>
              <w:rPr>
                <w:rFonts w:ascii="Calibri" w:hAnsi="Calibri"/>
              </w:rPr>
              <w:t>List locations….</w:t>
            </w:r>
          </w:p>
        </w:tc>
        <w:tc>
          <w:tcPr>
            <w:tcW w:w="1404" w:type="dxa"/>
            <w:shd w:val="clear" w:color="auto" w:fill="auto"/>
            <w:vAlign w:val="center"/>
          </w:tcPr>
          <w:p w14:paraId="57D825FC" w14:textId="77777777" w:rsidR="00CD441B" w:rsidRDefault="00CD441B" w:rsidP="004F58CC">
            <w:pPr>
              <w:pStyle w:val="para"/>
              <w:spacing w:before="0" w:after="0"/>
              <w:jc w:val="center"/>
              <w:rPr>
                <w:rFonts w:ascii="Calibri" w:hAnsi="Calibri"/>
              </w:rPr>
            </w:pPr>
          </w:p>
        </w:tc>
        <w:tc>
          <w:tcPr>
            <w:tcW w:w="971" w:type="dxa"/>
            <w:shd w:val="clear" w:color="auto" w:fill="auto"/>
            <w:vAlign w:val="center"/>
          </w:tcPr>
          <w:p w14:paraId="1A360865" w14:textId="77777777" w:rsidR="00CD441B" w:rsidRPr="00A82E21" w:rsidRDefault="00CD441B" w:rsidP="004F58CC">
            <w:pPr>
              <w:pStyle w:val="para"/>
              <w:spacing w:before="0" w:after="0"/>
              <w:jc w:val="center"/>
              <w:rPr>
                <w:rFonts w:ascii="Calibri" w:hAnsi="Calibri"/>
              </w:rPr>
            </w:pPr>
          </w:p>
        </w:tc>
        <w:tc>
          <w:tcPr>
            <w:tcW w:w="1059" w:type="dxa"/>
            <w:tcBorders>
              <w:bottom w:val="single" w:sz="4" w:space="0" w:color="auto"/>
            </w:tcBorders>
            <w:shd w:val="clear" w:color="auto" w:fill="FFC000"/>
            <w:vAlign w:val="center"/>
          </w:tcPr>
          <w:p w14:paraId="25ECC7FC" w14:textId="77777777" w:rsidR="00CD441B" w:rsidRPr="009F6BDC" w:rsidRDefault="00CD441B" w:rsidP="004F58CC">
            <w:pPr>
              <w:pStyle w:val="para"/>
              <w:spacing w:before="0" w:after="0"/>
              <w:jc w:val="center"/>
              <w:rPr>
                <w:rFonts w:ascii="Calibri" w:hAnsi="Calibri"/>
                <w:sz w:val="28"/>
                <w:szCs w:val="28"/>
              </w:rPr>
            </w:pPr>
          </w:p>
        </w:tc>
        <w:tc>
          <w:tcPr>
            <w:tcW w:w="1144" w:type="dxa"/>
            <w:tcBorders>
              <w:bottom w:val="single" w:sz="4" w:space="0" w:color="auto"/>
            </w:tcBorders>
            <w:shd w:val="clear" w:color="auto" w:fill="FF3300"/>
            <w:vAlign w:val="center"/>
          </w:tcPr>
          <w:p w14:paraId="07C0D85B" w14:textId="77777777" w:rsidR="00CD441B" w:rsidRPr="009F6BDC" w:rsidRDefault="00CD441B" w:rsidP="004F58CC">
            <w:pPr>
              <w:pStyle w:val="para"/>
              <w:spacing w:before="0" w:after="0"/>
              <w:jc w:val="center"/>
              <w:rPr>
                <w:rFonts w:ascii="Calibri" w:hAnsi="Calibri"/>
                <w:sz w:val="28"/>
                <w:szCs w:val="28"/>
              </w:rPr>
            </w:pPr>
          </w:p>
        </w:tc>
      </w:tr>
    </w:tbl>
    <w:p w14:paraId="36F69142" w14:textId="26662758" w:rsidR="009821FC" w:rsidRDefault="009821FC" w:rsidP="00BE1DEC">
      <w:pPr>
        <w:pStyle w:val="para"/>
      </w:pPr>
    </w:p>
    <w:p w14:paraId="380012A4" w14:textId="6BC082E5" w:rsidR="006A7786" w:rsidRDefault="006A7786" w:rsidP="00BE1DEC">
      <w:pPr>
        <w:pStyle w:val="para"/>
      </w:pPr>
    </w:p>
    <w:p w14:paraId="536A803B" w14:textId="1AB47CF0" w:rsidR="006A7786" w:rsidRDefault="006A7786" w:rsidP="00BE1DEC">
      <w:pPr>
        <w:pStyle w:val="para"/>
      </w:pPr>
    </w:p>
    <w:p w14:paraId="1929B970" w14:textId="7575E912" w:rsidR="006A7786" w:rsidRDefault="006A7786" w:rsidP="00BE1DEC">
      <w:pPr>
        <w:pStyle w:val="para"/>
      </w:pPr>
    </w:p>
    <w:p w14:paraId="477B4469" w14:textId="1010AEC2" w:rsidR="006A7786" w:rsidRDefault="006A7786" w:rsidP="00BE1DEC">
      <w:pPr>
        <w:pStyle w:val="para"/>
      </w:pPr>
    </w:p>
    <w:p w14:paraId="6B0CF5CE" w14:textId="5FD65A3E" w:rsidR="006A7786" w:rsidRDefault="006A7786" w:rsidP="00BE1DEC">
      <w:pPr>
        <w:pStyle w:val="para"/>
      </w:pPr>
    </w:p>
    <w:p w14:paraId="3D50DFF4" w14:textId="77777777" w:rsidR="006A7786" w:rsidRPr="00BE1DEC" w:rsidRDefault="006A7786" w:rsidP="00BE1DEC">
      <w:pPr>
        <w:pStyle w:val="para"/>
      </w:pPr>
    </w:p>
    <w:p w14:paraId="7E9A0157" w14:textId="77777777" w:rsidR="00BA44FE" w:rsidRPr="00700A10" w:rsidRDefault="00777B38" w:rsidP="00700A10">
      <w:pPr>
        <w:tabs>
          <w:tab w:val="left" w:pos="1811"/>
        </w:tabs>
        <w:rPr>
          <w:rFonts w:ascii="Calibri" w:hAnsi="Calibri"/>
          <w:sz w:val="10"/>
          <w:szCs w:val="10"/>
        </w:rPr>
      </w:pPr>
      <w:r>
        <w:rPr>
          <w:rFonts w:ascii="Calibri" w:hAnsi="Calibri"/>
        </w:rPr>
        <w:tab/>
      </w:r>
    </w:p>
    <w:p w14:paraId="7E9A0183" w14:textId="34260A3B" w:rsidR="00E67115" w:rsidRPr="00FE6F1B" w:rsidRDefault="00FE6F1B" w:rsidP="004A4B14">
      <w:pPr>
        <w:pStyle w:val="Heading2"/>
        <w:numPr>
          <w:ilvl w:val="1"/>
          <w:numId w:val="10"/>
        </w:numPr>
        <w:pBdr>
          <w:left w:val="none" w:sz="0" w:space="0" w:color="auto"/>
          <w:right w:val="none" w:sz="0" w:space="0" w:color="auto"/>
        </w:pBdr>
        <w:ind w:left="720" w:hanging="630"/>
        <w:rPr>
          <w:caps/>
        </w:rPr>
      </w:pPr>
      <w:bookmarkStart w:id="36" w:name="_Toc411516483"/>
      <w:bookmarkStart w:id="37" w:name="_Toc411516743"/>
      <w:bookmarkStart w:id="38" w:name="_Toc411517070"/>
      <w:bookmarkStart w:id="39" w:name="_Toc411522020"/>
      <w:bookmarkStart w:id="40" w:name="_Toc411522598"/>
      <w:bookmarkStart w:id="41" w:name="_Toc411522726"/>
      <w:bookmarkStart w:id="42" w:name="_Toc411522886"/>
      <w:bookmarkStart w:id="43" w:name="_Toc411522951"/>
      <w:bookmarkStart w:id="44" w:name="_Toc411524547"/>
      <w:bookmarkStart w:id="45" w:name="_Toc411603178"/>
      <w:bookmarkStart w:id="46" w:name="_Toc411862549"/>
      <w:bookmarkStart w:id="47" w:name="_Toc411864942"/>
      <w:bookmarkStart w:id="48" w:name="_Toc411865000"/>
      <w:bookmarkStart w:id="49" w:name="_Toc411865139"/>
      <w:bookmarkStart w:id="50" w:name="_Toc129792443"/>
      <w:bookmarkStart w:id="51" w:name="_Toc138663217"/>
      <w:bookmarkEnd w:id="36"/>
      <w:bookmarkEnd w:id="37"/>
      <w:bookmarkEnd w:id="38"/>
      <w:bookmarkEnd w:id="39"/>
      <w:bookmarkEnd w:id="40"/>
      <w:bookmarkEnd w:id="41"/>
      <w:bookmarkEnd w:id="42"/>
      <w:bookmarkEnd w:id="43"/>
      <w:bookmarkEnd w:id="44"/>
      <w:bookmarkEnd w:id="45"/>
      <w:bookmarkEnd w:id="46"/>
      <w:bookmarkEnd w:id="47"/>
      <w:bookmarkEnd w:id="48"/>
      <w:bookmarkEnd w:id="49"/>
      <w:r>
        <w:lastRenderedPageBreak/>
        <w:t>M</w:t>
      </w:r>
      <w:r w:rsidR="0025492E" w:rsidRPr="00E67115">
        <w:t xml:space="preserve">onitoring </w:t>
      </w:r>
      <w:r w:rsidR="00C57EA3">
        <w:t>o</w:t>
      </w:r>
      <w:r w:rsidR="0025492E" w:rsidRPr="00E67115">
        <w:t xml:space="preserve">utdoor </w:t>
      </w:r>
      <w:r w:rsidR="00C57EA3">
        <w:t>s</w:t>
      </w:r>
      <w:r w:rsidR="0025492E" w:rsidRPr="00E67115">
        <w:t xml:space="preserve">paces </w:t>
      </w:r>
      <w:r w:rsidR="00C57EA3">
        <w:t>f</w:t>
      </w:r>
      <w:r w:rsidR="0025492E" w:rsidRPr="00E67115">
        <w:t xml:space="preserve">or </w:t>
      </w:r>
      <w:r w:rsidR="00C57EA3">
        <w:t>p</w:t>
      </w:r>
      <w:r w:rsidR="0025492E" w:rsidRPr="00E67115">
        <w:t xml:space="preserve">eople </w:t>
      </w:r>
      <w:r w:rsidR="00C57EA3">
        <w:t>s</w:t>
      </w:r>
      <w:r w:rsidR="0025492E" w:rsidRPr="00E67115">
        <w:t xml:space="preserve">uffering </w:t>
      </w:r>
      <w:r w:rsidR="00C57EA3">
        <w:t>h</w:t>
      </w:r>
      <w:r w:rsidR="0025492E" w:rsidRPr="00E67115">
        <w:t>eat-</w:t>
      </w:r>
      <w:r w:rsidR="00C57EA3">
        <w:t>r</w:t>
      </w:r>
      <w:r w:rsidR="0025492E" w:rsidRPr="00E67115">
        <w:t xml:space="preserve">elated </w:t>
      </w:r>
      <w:r w:rsidR="00C57EA3">
        <w:t>i</w:t>
      </w:r>
      <w:r w:rsidR="0025492E" w:rsidRPr="00E67115">
        <w:t>llness</w:t>
      </w:r>
      <w:bookmarkEnd w:id="50"/>
      <w:bookmarkEnd w:id="51"/>
    </w:p>
    <w:p w14:paraId="7E9A0184" w14:textId="77777777" w:rsidR="000257D6" w:rsidRPr="00700A10" w:rsidRDefault="000257D6" w:rsidP="00700A10">
      <w:pPr>
        <w:rPr>
          <w:sz w:val="10"/>
          <w:szCs w:val="1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9789"/>
        <w:gridCol w:w="1326"/>
        <w:gridCol w:w="1059"/>
        <w:gridCol w:w="1059"/>
        <w:gridCol w:w="1130"/>
      </w:tblGrid>
      <w:tr w:rsidR="00A51C1A" w:rsidRPr="00A82E21" w14:paraId="7E9A018A" w14:textId="77777777" w:rsidTr="00A51C1A">
        <w:trPr>
          <w:trHeight w:val="503"/>
          <w:tblHeader/>
        </w:trPr>
        <w:tc>
          <w:tcPr>
            <w:tcW w:w="2872" w:type="dxa"/>
            <w:vMerge w:val="restart"/>
            <w:shd w:val="clear" w:color="auto" w:fill="D9D9D9"/>
            <w:vAlign w:val="center"/>
          </w:tcPr>
          <w:p w14:paraId="7E9A0185" w14:textId="77777777" w:rsidR="00A51C1A" w:rsidRPr="00A82E21" w:rsidRDefault="00A51C1A" w:rsidP="00A51C1A">
            <w:pPr>
              <w:pStyle w:val="para"/>
              <w:spacing w:before="0" w:after="0"/>
              <w:jc w:val="center"/>
              <w:rPr>
                <w:rFonts w:ascii="Calibri" w:hAnsi="Calibri"/>
                <w:b/>
              </w:rPr>
            </w:pPr>
            <w:r>
              <w:rPr>
                <w:rFonts w:ascii="Calibri" w:hAnsi="Calibri"/>
                <w:b/>
              </w:rPr>
              <w:t>Function</w:t>
            </w:r>
          </w:p>
        </w:tc>
        <w:tc>
          <w:tcPr>
            <w:tcW w:w="9789" w:type="dxa"/>
            <w:vMerge w:val="restart"/>
            <w:shd w:val="clear" w:color="auto" w:fill="D9D9D9"/>
            <w:vAlign w:val="center"/>
          </w:tcPr>
          <w:p w14:paraId="7E9A0186" w14:textId="77777777" w:rsidR="00A51C1A" w:rsidRPr="00A82E21" w:rsidRDefault="00A51C1A" w:rsidP="00A51C1A">
            <w:pPr>
              <w:pStyle w:val="para"/>
              <w:spacing w:before="0" w:after="0"/>
              <w:jc w:val="center"/>
              <w:rPr>
                <w:rFonts w:ascii="Calibri" w:hAnsi="Calibri"/>
                <w:b/>
              </w:rPr>
            </w:pPr>
            <w:r w:rsidRPr="00A82E21">
              <w:rPr>
                <w:rFonts w:ascii="Calibri" w:hAnsi="Calibri"/>
                <w:b/>
              </w:rPr>
              <w:t>Activity</w:t>
            </w:r>
          </w:p>
        </w:tc>
        <w:tc>
          <w:tcPr>
            <w:tcW w:w="2385" w:type="dxa"/>
            <w:gridSpan w:val="2"/>
            <w:shd w:val="clear" w:color="auto" w:fill="D9D9D9"/>
            <w:vAlign w:val="center"/>
          </w:tcPr>
          <w:p w14:paraId="7E9A0187" w14:textId="77777777" w:rsidR="00A51C1A" w:rsidRPr="00A82E21" w:rsidRDefault="00A51C1A" w:rsidP="00A51C1A">
            <w:pPr>
              <w:pStyle w:val="para"/>
              <w:spacing w:before="0" w:after="0"/>
              <w:jc w:val="center"/>
              <w:rPr>
                <w:rFonts w:ascii="Calibri" w:hAnsi="Calibri"/>
                <w:b/>
              </w:rPr>
            </w:pPr>
            <w:r w:rsidRPr="00A82E21">
              <w:rPr>
                <w:rFonts w:ascii="Calibri" w:hAnsi="Calibri"/>
                <w:b/>
              </w:rPr>
              <w:t>Department/Agency</w:t>
            </w:r>
          </w:p>
        </w:tc>
        <w:tc>
          <w:tcPr>
            <w:tcW w:w="1059" w:type="dxa"/>
            <w:vMerge w:val="restart"/>
            <w:shd w:val="clear" w:color="auto" w:fill="FFC000"/>
            <w:vAlign w:val="center"/>
          </w:tcPr>
          <w:p w14:paraId="7E9A0188" w14:textId="10547FF6" w:rsidR="00A51C1A" w:rsidRPr="00A82E21" w:rsidRDefault="00A51C1A" w:rsidP="00A51C1A">
            <w:pPr>
              <w:pStyle w:val="para"/>
              <w:spacing w:before="0" w:after="0"/>
              <w:jc w:val="center"/>
              <w:rPr>
                <w:rFonts w:ascii="Calibri" w:hAnsi="Calibri"/>
                <w:b/>
              </w:rPr>
            </w:pPr>
            <w:r w:rsidRPr="00A51C1A">
              <w:rPr>
                <w:rFonts w:ascii="Calibri" w:hAnsi="Calibri"/>
                <w:b/>
                <w:sz w:val="20"/>
              </w:rPr>
              <w:t>Heat Warning</w:t>
            </w:r>
          </w:p>
        </w:tc>
        <w:tc>
          <w:tcPr>
            <w:tcW w:w="1130" w:type="dxa"/>
            <w:vMerge w:val="restart"/>
            <w:shd w:val="clear" w:color="auto" w:fill="FF3300"/>
            <w:vAlign w:val="center"/>
          </w:tcPr>
          <w:p w14:paraId="7E9A0189" w14:textId="4C1F3D59" w:rsidR="00A51C1A" w:rsidRPr="00A82E21" w:rsidRDefault="00A51C1A" w:rsidP="00A51C1A">
            <w:pPr>
              <w:pStyle w:val="para"/>
              <w:spacing w:before="0" w:after="0"/>
              <w:jc w:val="center"/>
              <w:rPr>
                <w:rFonts w:ascii="Calibri" w:hAnsi="Calibri"/>
                <w:b/>
              </w:rPr>
            </w:pPr>
            <w:r w:rsidRPr="00A51C1A">
              <w:rPr>
                <w:rFonts w:ascii="Calibri" w:hAnsi="Calibri"/>
                <w:b/>
                <w:sz w:val="20"/>
              </w:rPr>
              <w:t>Extreme Heat Emergency</w:t>
            </w:r>
          </w:p>
        </w:tc>
      </w:tr>
      <w:tr w:rsidR="000257D6" w:rsidRPr="00A82E21" w14:paraId="7E9A0191" w14:textId="77777777" w:rsidTr="00A51C1A">
        <w:trPr>
          <w:trHeight w:val="584"/>
          <w:tblHeader/>
        </w:trPr>
        <w:tc>
          <w:tcPr>
            <w:tcW w:w="2872" w:type="dxa"/>
            <w:vMerge/>
            <w:shd w:val="clear" w:color="auto" w:fill="D9D9D9"/>
          </w:tcPr>
          <w:p w14:paraId="7E9A018B" w14:textId="77777777" w:rsidR="000257D6" w:rsidRPr="00A82E21" w:rsidRDefault="000257D6" w:rsidP="00B45A78">
            <w:pPr>
              <w:pStyle w:val="para"/>
              <w:rPr>
                <w:rFonts w:ascii="Calibri" w:hAnsi="Calibri"/>
                <w:b/>
              </w:rPr>
            </w:pPr>
          </w:p>
        </w:tc>
        <w:tc>
          <w:tcPr>
            <w:tcW w:w="9789" w:type="dxa"/>
            <w:vMerge/>
            <w:shd w:val="clear" w:color="auto" w:fill="D9D9D9"/>
          </w:tcPr>
          <w:p w14:paraId="7E9A018C" w14:textId="77777777" w:rsidR="000257D6" w:rsidRPr="00A82E21" w:rsidRDefault="000257D6" w:rsidP="00B45A78">
            <w:pPr>
              <w:pStyle w:val="para"/>
              <w:jc w:val="center"/>
              <w:rPr>
                <w:rFonts w:ascii="Calibri" w:hAnsi="Calibri"/>
                <w:b/>
              </w:rPr>
            </w:pPr>
          </w:p>
        </w:tc>
        <w:tc>
          <w:tcPr>
            <w:tcW w:w="1326" w:type="dxa"/>
            <w:shd w:val="clear" w:color="auto" w:fill="D9D9D9"/>
            <w:vAlign w:val="center"/>
          </w:tcPr>
          <w:p w14:paraId="7E9A018D" w14:textId="77777777" w:rsidR="000257D6" w:rsidRPr="00C301DD" w:rsidRDefault="000257D6" w:rsidP="000257D6">
            <w:pPr>
              <w:pStyle w:val="para"/>
              <w:spacing w:before="0" w:after="0"/>
              <w:jc w:val="center"/>
              <w:rPr>
                <w:rFonts w:ascii="Calibri" w:hAnsi="Calibri"/>
                <w:b/>
                <w:sz w:val="20"/>
                <w:szCs w:val="20"/>
              </w:rPr>
            </w:pPr>
            <w:r w:rsidRPr="00C301DD">
              <w:rPr>
                <w:rFonts w:ascii="Calibri" w:hAnsi="Calibri"/>
                <w:b/>
                <w:sz w:val="20"/>
                <w:szCs w:val="20"/>
              </w:rPr>
              <w:t>Lead</w:t>
            </w:r>
          </w:p>
        </w:tc>
        <w:tc>
          <w:tcPr>
            <w:tcW w:w="1059" w:type="dxa"/>
            <w:shd w:val="clear" w:color="auto" w:fill="D9D9D9"/>
            <w:vAlign w:val="center"/>
          </w:tcPr>
          <w:p w14:paraId="7E9A018E" w14:textId="77777777" w:rsidR="000257D6" w:rsidRPr="00C301DD" w:rsidRDefault="000257D6" w:rsidP="000257D6">
            <w:pPr>
              <w:pStyle w:val="para"/>
              <w:spacing w:before="0" w:after="0"/>
              <w:jc w:val="center"/>
              <w:rPr>
                <w:rFonts w:ascii="Calibri" w:hAnsi="Calibri"/>
                <w:b/>
                <w:sz w:val="20"/>
                <w:szCs w:val="20"/>
              </w:rPr>
            </w:pPr>
            <w:r w:rsidRPr="00C301DD">
              <w:rPr>
                <w:rFonts w:ascii="Calibri" w:hAnsi="Calibri"/>
                <w:b/>
                <w:sz w:val="20"/>
                <w:szCs w:val="20"/>
              </w:rPr>
              <w:t>Support</w:t>
            </w:r>
          </w:p>
        </w:tc>
        <w:tc>
          <w:tcPr>
            <w:tcW w:w="1059" w:type="dxa"/>
            <w:vMerge/>
            <w:tcBorders>
              <w:bottom w:val="single" w:sz="4" w:space="0" w:color="auto"/>
            </w:tcBorders>
            <w:shd w:val="clear" w:color="auto" w:fill="FFC000"/>
          </w:tcPr>
          <w:p w14:paraId="7E9A018F" w14:textId="77777777" w:rsidR="000257D6" w:rsidRPr="00A82E21" w:rsidRDefault="000257D6" w:rsidP="00B45A78">
            <w:pPr>
              <w:pStyle w:val="para"/>
              <w:jc w:val="center"/>
              <w:rPr>
                <w:rFonts w:ascii="Calibri" w:hAnsi="Calibri"/>
                <w:b/>
              </w:rPr>
            </w:pPr>
          </w:p>
        </w:tc>
        <w:tc>
          <w:tcPr>
            <w:tcW w:w="1130" w:type="dxa"/>
            <w:vMerge/>
            <w:tcBorders>
              <w:bottom w:val="single" w:sz="4" w:space="0" w:color="auto"/>
            </w:tcBorders>
            <w:shd w:val="clear" w:color="auto" w:fill="FF3300"/>
          </w:tcPr>
          <w:p w14:paraId="7E9A0190" w14:textId="77777777" w:rsidR="000257D6" w:rsidRPr="00A82E21" w:rsidRDefault="000257D6" w:rsidP="00B45A78">
            <w:pPr>
              <w:pStyle w:val="para"/>
              <w:jc w:val="center"/>
              <w:rPr>
                <w:rFonts w:ascii="Calibri" w:hAnsi="Calibri"/>
                <w:b/>
              </w:rPr>
            </w:pPr>
          </w:p>
        </w:tc>
      </w:tr>
      <w:tr w:rsidR="00FB053E" w:rsidRPr="00A82E21" w14:paraId="7E9A0198" w14:textId="77777777" w:rsidTr="00A51C1A">
        <w:trPr>
          <w:trHeight w:val="656"/>
        </w:trPr>
        <w:tc>
          <w:tcPr>
            <w:tcW w:w="2872" w:type="dxa"/>
            <w:vMerge w:val="restart"/>
            <w:shd w:val="clear" w:color="auto" w:fill="auto"/>
            <w:vAlign w:val="center"/>
          </w:tcPr>
          <w:p w14:paraId="7E9A0192" w14:textId="64B2E59B" w:rsidR="00FB053E" w:rsidRDefault="00FB053E" w:rsidP="00A037A4">
            <w:pPr>
              <w:pStyle w:val="para"/>
              <w:spacing w:before="0" w:after="0"/>
              <w:rPr>
                <w:rFonts w:ascii="Calibri" w:hAnsi="Calibri"/>
                <w:b/>
              </w:rPr>
            </w:pPr>
            <w:r>
              <w:rPr>
                <w:rFonts w:ascii="Calibri" w:hAnsi="Calibri"/>
                <w:b/>
              </w:rPr>
              <w:t>Increase vigilance for people outside</w:t>
            </w:r>
          </w:p>
        </w:tc>
        <w:tc>
          <w:tcPr>
            <w:tcW w:w="9789" w:type="dxa"/>
            <w:shd w:val="clear" w:color="auto" w:fill="auto"/>
            <w:vAlign w:val="center"/>
          </w:tcPr>
          <w:p w14:paraId="7E9A0193" w14:textId="60F8208E" w:rsidR="004A4B14" w:rsidRPr="004A4B14" w:rsidRDefault="006A7786" w:rsidP="00A12C52">
            <w:pPr>
              <w:pStyle w:val="para"/>
              <w:rPr>
                <w:rFonts w:ascii="Calibri" w:hAnsi="Calibri"/>
              </w:rPr>
            </w:pPr>
            <w:r>
              <w:rPr>
                <w:rFonts w:ascii="Calibri" w:hAnsi="Calibri"/>
              </w:rPr>
              <w:t xml:space="preserve">Ask Police and community organizations to keep an eye out for people who may be suffering from heat exposure (in whatever ways align with their operations). Share resources their staff can become familiar with and distribute to people they serve </w:t>
            </w:r>
          </w:p>
        </w:tc>
        <w:tc>
          <w:tcPr>
            <w:tcW w:w="1326" w:type="dxa"/>
            <w:shd w:val="clear" w:color="auto" w:fill="auto"/>
            <w:vAlign w:val="center"/>
          </w:tcPr>
          <w:p w14:paraId="7E9A0194" w14:textId="391AD817" w:rsidR="00FB053E" w:rsidRPr="00C937F2" w:rsidRDefault="00FB053E" w:rsidP="004C79AC">
            <w:pPr>
              <w:pStyle w:val="para"/>
              <w:spacing w:before="0" w:after="0"/>
              <w:jc w:val="center"/>
              <w:rPr>
                <w:rFonts w:ascii="Calibri" w:hAnsi="Calibri"/>
                <w:strike/>
              </w:rPr>
            </w:pPr>
          </w:p>
        </w:tc>
        <w:tc>
          <w:tcPr>
            <w:tcW w:w="1059" w:type="dxa"/>
            <w:shd w:val="clear" w:color="auto" w:fill="auto"/>
            <w:vAlign w:val="center"/>
          </w:tcPr>
          <w:p w14:paraId="7E9A0195" w14:textId="1A1A1AAF" w:rsidR="00FB053E" w:rsidRPr="00FB3E98" w:rsidRDefault="00FB053E" w:rsidP="000E416F">
            <w:pPr>
              <w:pStyle w:val="para"/>
              <w:spacing w:before="0" w:after="0"/>
              <w:jc w:val="center"/>
              <w:rPr>
                <w:rFonts w:ascii="Calibri" w:hAnsi="Calibri"/>
              </w:rPr>
            </w:pPr>
          </w:p>
        </w:tc>
        <w:tc>
          <w:tcPr>
            <w:tcW w:w="1059" w:type="dxa"/>
            <w:shd w:val="clear" w:color="auto" w:fill="FFC000"/>
            <w:vAlign w:val="center"/>
          </w:tcPr>
          <w:p w14:paraId="7E9A0196" w14:textId="30F3DCE1" w:rsidR="00FB053E" w:rsidRPr="001404A6" w:rsidRDefault="00FB053E" w:rsidP="00563EF9">
            <w:pPr>
              <w:pStyle w:val="para"/>
              <w:spacing w:before="0" w:after="0"/>
              <w:jc w:val="center"/>
              <w:rPr>
                <w:rFonts w:ascii="Calibri" w:hAnsi="Calibri"/>
                <w:b/>
                <w:sz w:val="28"/>
                <w:szCs w:val="28"/>
              </w:rPr>
            </w:pPr>
            <w:r w:rsidRPr="009A7F1B">
              <w:rPr>
                <w:rFonts w:ascii="Calibri" w:hAnsi="Calibri"/>
                <w:sz w:val="28"/>
                <w:szCs w:val="28"/>
              </w:rPr>
              <w:t>●</w:t>
            </w:r>
          </w:p>
        </w:tc>
        <w:tc>
          <w:tcPr>
            <w:tcW w:w="1130" w:type="dxa"/>
            <w:shd w:val="clear" w:color="auto" w:fill="FF3300"/>
            <w:vAlign w:val="center"/>
          </w:tcPr>
          <w:p w14:paraId="7E9A0197" w14:textId="1AFBFC9D" w:rsidR="00FB053E" w:rsidRPr="001404A6" w:rsidRDefault="00FB053E" w:rsidP="009A7F1B">
            <w:pPr>
              <w:pStyle w:val="para"/>
              <w:spacing w:before="0" w:after="0"/>
              <w:jc w:val="center"/>
              <w:rPr>
                <w:rFonts w:ascii="Calibri" w:hAnsi="Calibri"/>
                <w:b/>
                <w:sz w:val="28"/>
                <w:szCs w:val="28"/>
              </w:rPr>
            </w:pPr>
            <w:r w:rsidRPr="009A7F1B">
              <w:rPr>
                <w:rFonts w:ascii="Calibri" w:hAnsi="Calibri"/>
                <w:sz w:val="28"/>
                <w:szCs w:val="28"/>
              </w:rPr>
              <w:t>●</w:t>
            </w:r>
          </w:p>
        </w:tc>
      </w:tr>
      <w:tr w:rsidR="00FB053E" w:rsidRPr="00A82E21" w14:paraId="7E9A01AD" w14:textId="77777777" w:rsidTr="00A51C1A">
        <w:trPr>
          <w:trHeight w:val="538"/>
        </w:trPr>
        <w:tc>
          <w:tcPr>
            <w:tcW w:w="2872" w:type="dxa"/>
            <w:vMerge/>
            <w:shd w:val="clear" w:color="auto" w:fill="auto"/>
            <w:vAlign w:val="center"/>
          </w:tcPr>
          <w:p w14:paraId="7E9A01A7" w14:textId="77777777" w:rsidR="00FB053E" w:rsidRPr="00A82E21" w:rsidRDefault="00FB053E" w:rsidP="00B45A78">
            <w:pPr>
              <w:pStyle w:val="para"/>
              <w:spacing w:before="0" w:after="0"/>
              <w:rPr>
                <w:rFonts w:ascii="Calibri" w:hAnsi="Calibri"/>
                <w:b/>
              </w:rPr>
            </w:pPr>
          </w:p>
        </w:tc>
        <w:tc>
          <w:tcPr>
            <w:tcW w:w="9789" w:type="dxa"/>
            <w:shd w:val="clear" w:color="auto" w:fill="auto"/>
            <w:vAlign w:val="center"/>
          </w:tcPr>
          <w:p w14:paraId="39320D5A" w14:textId="77777777" w:rsidR="00FB053E" w:rsidRDefault="006A7786" w:rsidP="004C79AC">
            <w:pPr>
              <w:pStyle w:val="para"/>
              <w:rPr>
                <w:rFonts w:ascii="Calibri" w:hAnsi="Calibri"/>
              </w:rPr>
            </w:pPr>
            <w:r>
              <w:rPr>
                <w:rFonts w:ascii="Calibri" w:hAnsi="Calibri"/>
              </w:rPr>
              <w:t>Ask civic staff, especially outdoor staff like park rangers or gardeners, to:</w:t>
            </w:r>
          </w:p>
          <w:p w14:paraId="1BCE3095" w14:textId="00E74E0C" w:rsidR="006A7786" w:rsidRDefault="006A7786" w:rsidP="006A7786">
            <w:pPr>
              <w:pStyle w:val="para"/>
              <w:numPr>
                <w:ilvl w:val="0"/>
                <w:numId w:val="18"/>
              </w:numPr>
              <w:rPr>
                <w:rFonts w:ascii="Calibri" w:hAnsi="Calibri"/>
              </w:rPr>
            </w:pPr>
            <w:r>
              <w:rPr>
                <w:rFonts w:ascii="Calibri" w:hAnsi="Calibri"/>
              </w:rPr>
              <w:t>Familiarise themselves with nearby water access points, cooling centres, etc. so they can refer vulnerable populations</w:t>
            </w:r>
          </w:p>
          <w:p w14:paraId="7E9A01A8" w14:textId="769E9B04" w:rsidR="006A7786" w:rsidRPr="006A7786" w:rsidRDefault="006A7786" w:rsidP="006A7786">
            <w:pPr>
              <w:pStyle w:val="para"/>
              <w:numPr>
                <w:ilvl w:val="0"/>
                <w:numId w:val="18"/>
              </w:numPr>
              <w:rPr>
                <w:rFonts w:ascii="Calibri" w:hAnsi="Calibri"/>
              </w:rPr>
            </w:pPr>
            <w:r>
              <w:rPr>
                <w:rFonts w:ascii="Calibri" w:hAnsi="Calibri"/>
              </w:rPr>
              <w:t xml:space="preserve">Keep an eye out or even do patrols to locate and assist people suffering from heat related illness </w:t>
            </w:r>
          </w:p>
        </w:tc>
        <w:tc>
          <w:tcPr>
            <w:tcW w:w="1326" w:type="dxa"/>
            <w:shd w:val="clear" w:color="auto" w:fill="auto"/>
            <w:vAlign w:val="center"/>
          </w:tcPr>
          <w:p w14:paraId="7E9A01A9" w14:textId="55E0C791" w:rsidR="00FB053E" w:rsidRPr="00FB3E98" w:rsidRDefault="00FB053E" w:rsidP="00FB1AFE">
            <w:pPr>
              <w:pStyle w:val="para"/>
              <w:spacing w:before="0" w:after="0"/>
              <w:jc w:val="center"/>
              <w:rPr>
                <w:rFonts w:ascii="Calibri" w:hAnsi="Calibri"/>
              </w:rPr>
            </w:pPr>
          </w:p>
        </w:tc>
        <w:tc>
          <w:tcPr>
            <w:tcW w:w="1059" w:type="dxa"/>
            <w:shd w:val="clear" w:color="auto" w:fill="auto"/>
            <w:vAlign w:val="center"/>
          </w:tcPr>
          <w:p w14:paraId="7E9A01AA" w14:textId="77777777" w:rsidR="00FB053E" w:rsidRPr="00FB3E98" w:rsidRDefault="00FB053E" w:rsidP="00563EF9">
            <w:pPr>
              <w:pStyle w:val="para"/>
              <w:spacing w:before="0" w:after="0"/>
              <w:rPr>
                <w:rFonts w:ascii="Calibri" w:hAnsi="Calibri"/>
              </w:rPr>
            </w:pPr>
          </w:p>
        </w:tc>
        <w:tc>
          <w:tcPr>
            <w:tcW w:w="1059" w:type="dxa"/>
            <w:tcBorders>
              <w:bottom w:val="single" w:sz="4" w:space="0" w:color="auto"/>
            </w:tcBorders>
            <w:shd w:val="clear" w:color="auto" w:fill="FFC000"/>
            <w:vAlign w:val="center"/>
          </w:tcPr>
          <w:p w14:paraId="7E9A01AB" w14:textId="77777777" w:rsidR="00FB053E" w:rsidRPr="009A7F1B" w:rsidRDefault="00FB053E" w:rsidP="00563EF9">
            <w:pPr>
              <w:pStyle w:val="para"/>
              <w:spacing w:before="0" w:after="0"/>
              <w:jc w:val="center"/>
              <w:rPr>
                <w:rFonts w:ascii="Calibri" w:hAnsi="Calibri"/>
                <w:b/>
                <w:sz w:val="28"/>
                <w:szCs w:val="28"/>
              </w:rPr>
            </w:pPr>
            <w:r w:rsidRPr="009A7F1B">
              <w:rPr>
                <w:rFonts w:ascii="Calibri" w:hAnsi="Calibri"/>
                <w:sz w:val="28"/>
                <w:szCs w:val="28"/>
              </w:rPr>
              <w:t>●</w:t>
            </w:r>
          </w:p>
        </w:tc>
        <w:tc>
          <w:tcPr>
            <w:tcW w:w="1130" w:type="dxa"/>
            <w:tcBorders>
              <w:bottom w:val="single" w:sz="4" w:space="0" w:color="auto"/>
            </w:tcBorders>
            <w:shd w:val="clear" w:color="auto" w:fill="FF3300"/>
            <w:vAlign w:val="center"/>
          </w:tcPr>
          <w:p w14:paraId="7E9A01AC" w14:textId="77777777" w:rsidR="00FB053E" w:rsidRPr="009A7F1B" w:rsidRDefault="00FB053E" w:rsidP="00563EF9">
            <w:pPr>
              <w:pStyle w:val="para"/>
              <w:spacing w:before="0" w:after="0"/>
              <w:jc w:val="center"/>
              <w:rPr>
                <w:rFonts w:ascii="Calibri" w:hAnsi="Calibri"/>
                <w:b/>
                <w:sz w:val="28"/>
                <w:szCs w:val="28"/>
              </w:rPr>
            </w:pPr>
            <w:r w:rsidRPr="009A7F1B">
              <w:rPr>
                <w:rFonts w:ascii="Calibri" w:hAnsi="Calibri"/>
                <w:sz w:val="28"/>
                <w:szCs w:val="28"/>
              </w:rPr>
              <w:t>●</w:t>
            </w:r>
          </w:p>
        </w:tc>
      </w:tr>
    </w:tbl>
    <w:p w14:paraId="7E9A01B5" w14:textId="77777777" w:rsidR="00EB531C" w:rsidRDefault="00EB531C" w:rsidP="00700A10">
      <w:pPr>
        <w:rPr>
          <w:rFonts w:ascii="Calibri" w:hAnsi="Calibri"/>
        </w:rPr>
      </w:pPr>
    </w:p>
    <w:p w14:paraId="5193800A" w14:textId="77777777" w:rsidR="00A5009C" w:rsidRPr="00A5009C" w:rsidRDefault="00A5009C" w:rsidP="00A5009C">
      <w:pPr>
        <w:pStyle w:val="para"/>
      </w:pPr>
    </w:p>
    <w:p w14:paraId="13B57B95" w14:textId="5BCD01C6" w:rsidR="00DF659C" w:rsidRPr="001F37AE" w:rsidRDefault="007B24FF" w:rsidP="004A4B14">
      <w:pPr>
        <w:pStyle w:val="Heading2"/>
        <w:numPr>
          <w:ilvl w:val="1"/>
          <w:numId w:val="10"/>
        </w:numPr>
        <w:pBdr>
          <w:left w:val="none" w:sz="0" w:space="0" w:color="auto"/>
          <w:right w:val="none" w:sz="0" w:space="0" w:color="auto"/>
        </w:pBdr>
        <w:ind w:left="720" w:hanging="630"/>
      </w:pPr>
      <w:bookmarkStart w:id="52" w:name="_Toc129792444"/>
      <w:bookmarkStart w:id="53" w:name="_Toc138663218"/>
      <w:r>
        <w:t>Coordinate w</w:t>
      </w:r>
      <w:r w:rsidR="00164728" w:rsidRPr="001F37AE">
        <w:t xml:space="preserve">ith </w:t>
      </w:r>
      <w:r w:rsidR="00E62A98">
        <w:t>community p</w:t>
      </w:r>
      <w:r w:rsidR="00164728" w:rsidRPr="001F37AE">
        <w:t>artners</w:t>
      </w:r>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9763"/>
        <w:gridCol w:w="1174"/>
        <w:gridCol w:w="1252"/>
        <w:gridCol w:w="1046"/>
        <w:gridCol w:w="1165"/>
      </w:tblGrid>
      <w:tr w:rsidR="00A51C1A" w:rsidRPr="00A82E21" w14:paraId="7CDAFC62" w14:textId="77777777" w:rsidTr="00A51C1A">
        <w:trPr>
          <w:trHeight w:val="600"/>
          <w:tblHeader/>
        </w:trPr>
        <w:tc>
          <w:tcPr>
            <w:tcW w:w="2870" w:type="dxa"/>
            <w:vMerge w:val="restart"/>
            <w:shd w:val="clear" w:color="auto" w:fill="D9D9D9"/>
            <w:vAlign w:val="center"/>
          </w:tcPr>
          <w:p w14:paraId="1A5CE786" w14:textId="77777777" w:rsidR="00A51C1A" w:rsidRPr="00A82E21" w:rsidRDefault="00A51C1A" w:rsidP="00A51C1A">
            <w:pPr>
              <w:pStyle w:val="para"/>
              <w:spacing w:before="0" w:after="0"/>
              <w:jc w:val="center"/>
              <w:rPr>
                <w:rFonts w:ascii="Calibri" w:hAnsi="Calibri"/>
                <w:b/>
              </w:rPr>
            </w:pPr>
            <w:r>
              <w:rPr>
                <w:rFonts w:ascii="Calibri" w:hAnsi="Calibri"/>
                <w:b/>
              </w:rPr>
              <w:t>Function</w:t>
            </w:r>
          </w:p>
        </w:tc>
        <w:tc>
          <w:tcPr>
            <w:tcW w:w="9763" w:type="dxa"/>
            <w:vMerge w:val="restart"/>
            <w:shd w:val="clear" w:color="auto" w:fill="D9D9D9"/>
            <w:vAlign w:val="center"/>
          </w:tcPr>
          <w:p w14:paraId="792ABA7F" w14:textId="77777777" w:rsidR="00A51C1A" w:rsidRPr="00A82E21" w:rsidRDefault="00A51C1A" w:rsidP="00A51C1A">
            <w:pPr>
              <w:pStyle w:val="para"/>
              <w:spacing w:before="0" w:after="0"/>
              <w:jc w:val="center"/>
              <w:rPr>
                <w:rFonts w:ascii="Calibri" w:hAnsi="Calibri"/>
                <w:b/>
              </w:rPr>
            </w:pPr>
            <w:r w:rsidRPr="00A82E21">
              <w:rPr>
                <w:rFonts w:ascii="Calibri" w:hAnsi="Calibri"/>
                <w:b/>
              </w:rPr>
              <w:t>Activity</w:t>
            </w:r>
          </w:p>
        </w:tc>
        <w:tc>
          <w:tcPr>
            <w:tcW w:w="2426" w:type="dxa"/>
            <w:gridSpan w:val="2"/>
            <w:shd w:val="clear" w:color="auto" w:fill="D9D9D9"/>
            <w:vAlign w:val="center"/>
          </w:tcPr>
          <w:p w14:paraId="77418A87" w14:textId="77777777" w:rsidR="00A51C1A" w:rsidRPr="00A82E21" w:rsidRDefault="00A51C1A" w:rsidP="00A51C1A">
            <w:pPr>
              <w:pStyle w:val="para"/>
              <w:spacing w:before="0" w:after="0"/>
              <w:jc w:val="center"/>
              <w:rPr>
                <w:rFonts w:ascii="Calibri" w:hAnsi="Calibri"/>
                <w:b/>
              </w:rPr>
            </w:pPr>
            <w:r w:rsidRPr="00A82E21">
              <w:rPr>
                <w:rFonts w:ascii="Calibri" w:hAnsi="Calibri"/>
                <w:b/>
              </w:rPr>
              <w:t>Department/Agency</w:t>
            </w:r>
          </w:p>
        </w:tc>
        <w:tc>
          <w:tcPr>
            <w:tcW w:w="1046" w:type="dxa"/>
            <w:vMerge w:val="restart"/>
            <w:shd w:val="clear" w:color="auto" w:fill="FFC000"/>
            <w:vAlign w:val="center"/>
          </w:tcPr>
          <w:p w14:paraId="286C4891" w14:textId="5741906D" w:rsidR="00A51C1A" w:rsidRPr="00A82E21" w:rsidRDefault="00A51C1A" w:rsidP="00A51C1A">
            <w:pPr>
              <w:pStyle w:val="para"/>
              <w:spacing w:before="0" w:after="0"/>
              <w:jc w:val="center"/>
              <w:rPr>
                <w:rFonts w:ascii="Calibri" w:hAnsi="Calibri"/>
                <w:b/>
              </w:rPr>
            </w:pPr>
            <w:r w:rsidRPr="00A51C1A">
              <w:rPr>
                <w:rFonts w:ascii="Calibri" w:hAnsi="Calibri"/>
                <w:b/>
                <w:sz w:val="20"/>
              </w:rPr>
              <w:t>Heat Warning</w:t>
            </w:r>
          </w:p>
        </w:tc>
        <w:tc>
          <w:tcPr>
            <w:tcW w:w="1165" w:type="dxa"/>
            <w:vMerge w:val="restart"/>
            <w:shd w:val="clear" w:color="auto" w:fill="FF3300"/>
            <w:vAlign w:val="center"/>
          </w:tcPr>
          <w:p w14:paraId="5D28AF53" w14:textId="26391DCE" w:rsidR="00A51C1A" w:rsidRPr="00A82E21" w:rsidRDefault="00A51C1A" w:rsidP="00A51C1A">
            <w:pPr>
              <w:pStyle w:val="para"/>
              <w:spacing w:before="0" w:after="0"/>
              <w:jc w:val="center"/>
              <w:rPr>
                <w:rFonts w:ascii="Calibri" w:hAnsi="Calibri"/>
                <w:b/>
              </w:rPr>
            </w:pPr>
            <w:r w:rsidRPr="00A51C1A">
              <w:rPr>
                <w:rFonts w:ascii="Calibri" w:hAnsi="Calibri"/>
                <w:b/>
                <w:sz w:val="20"/>
              </w:rPr>
              <w:t>Extreme Heat Emergency</w:t>
            </w:r>
          </w:p>
        </w:tc>
      </w:tr>
      <w:tr w:rsidR="00DF659C" w:rsidRPr="00A82E21" w14:paraId="78C5D14B" w14:textId="77777777" w:rsidTr="00A51C1A">
        <w:trPr>
          <w:trHeight w:val="242"/>
          <w:tblHeader/>
        </w:trPr>
        <w:tc>
          <w:tcPr>
            <w:tcW w:w="2870" w:type="dxa"/>
            <w:vMerge/>
            <w:shd w:val="clear" w:color="auto" w:fill="D9D9D9"/>
          </w:tcPr>
          <w:p w14:paraId="781137C1" w14:textId="77777777" w:rsidR="00DF659C" w:rsidRPr="00A82E21" w:rsidRDefault="00DF659C" w:rsidP="00C9382A">
            <w:pPr>
              <w:pStyle w:val="para"/>
              <w:jc w:val="center"/>
              <w:rPr>
                <w:rFonts w:ascii="Calibri" w:hAnsi="Calibri"/>
                <w:b/>
              </w:rPr>
            </w:pPr>
          </w:p>
        </w:tc>
        <w:tc>
          <w:tcPr>
            <w:tcW w:w="9763" w:type="dxa"/>
            <w:vMerge/>
            <w:shd w:val="clear" w:color="auto" w:fill="D9D9D9"/>
          </w:tcPr>
          <w:p w14:paraId="4794E691" w14:textId="77777777" w:rsidR="00DF659C" w:rsidRPr="00A82E21" w:rsidRDefault="00DF659C" w:rsidP="00C9382A">
            <w:pPr>
              <w:pStyle w:val="para"/>
              <w:jc w:val="center"/>
              <w:rPr>
                <w:rFonts w:ascii="Calibri" w:hAnsi="Calibri"/>
                <w:b/>
              </w:rPr>
            </w:pPr>
          </w:p>
        </w:tc>
        <w:tc>
          <w:tcPr>
            <w:tcW w:w="1174" w:type="dxa"/>
            <w:shd w:val="clear" w:color="auto" w:fill="D9D9D9"/>
          </w:tcPr>
          <w:p w14:paraId="365E2177" w14:textId="77777777" w:rsidR="00DF659C" w:rsidRPr="00A037A4" w:rsidRDefault="00DF659C" w:rsidP="00C9382A">
            <w:pPr>
              <w:pStyle w:val="para"/>
              <w:spacing w:before="0" w:after="0"/>
              <w:jc w:val="center"/>
              <w:rPr>
                <w:rFonts w:ascii="Calibri" w:hAnsi="Calibri"/>
                <w:b/>
              </w:rPr>
            </w:pPr>
            <w:r>
              <w:rPr>
                <w:rFonts w:ascii="Calibri" w:hAnsi="Calibri"/>
                <w:b/>
              </w:rPr>
              <w:t>Lead</w:t>
            </w:r>
          </w:p>
        </w:tc>
        <w:tc>
          <w:tcPr>
            <w:tcW w:w="1252" w:type="dxa"/>
            <w:shd w:val="clear" w:color="auto" w:fill="D9D9D9"/>
          </w:tcPr>
          <w:p w14:paraId="5436B56F" w14:textId="77777777" w:rsidR="00DF659C" w:rsidRPr="00A82E21" w:rsidRDefault="00DF659C" w:rsidP="00C9382A">
            <w:pPr>
              <w:pStyle w:val="para"/>
              <w:spacing w:before="0" w:after="0"/>
              <w:jc w:val="center"/>
              <w:rPr>
                <w:rFonts w:ascii="Calibri" w:hAnsi="Calibri"/>
                <w:b/>
              </w:rPr>
            </w:pPr>
            <w:r w:rsidRPr="00A037A4">
              <w:rPr>
                <w:rFonts w:ascii="Calibri" w:hAnsi="Calibri"/>
                <w:b/>
              </w:rPr>
              <w:t>Support</w:t>
            </w:r>
          </w:p>
        </w:tc>
        <w:tc>
          <w:tcPr>
            <w:tcW w:w="1046" w:type="dxa"/>
            <w:vMerge/>
            <w:tcBorders>
              <w:bottom w:val="single" w:sz="4" w:space="0" w:color="auto"/>
            </w:tcBorders>
            <w:shd w:val="clear" w:color="auto" w:fill="FFC000"/>
          </w:tcPr>
          <w:p w14:paraId="51DB500B" w14:textId="77777777" w:rsidR="00DF659C" w:rsidRPr="00A82E21" w:rsidRDefault="00DF659C" w:rsidP="00C9382A">
            <w:pPr>
              <w:pStyle w:val="para"/>
              <w:jc w:val="center"/>
              <w:rPr>
                <w:rFonts w:ascii="Calibri" w:hAnsi="Calibri"/>
                <w:b/>
              </w:rPr>
            </w:pPr>
          </w:p>
        </w:tc>
        <w:tc>
          <w:tcPr>
            <w:tcW w:w="1165" w:type="dxa"/>
            <w:vMerge/>
            <w:tcBorders>
              <w:bottom w:val="single" w:sz="4" w:space="0" w:color="auto"/>
            </w:tcBorders>
            <w:shd w:val="clear" w:color="auto" w:fill="FF3300"/>
          </w:tcPr>
          <w:p w14:paraId="659AA556" w14:textId="77777777" w:rsidR="00DF659C" w:rsidRPr="00A82E21" w:rsidRDefault="00DF659C" w:rsidP="00C9382A">
            <w:pPr>
              <w:pStyle w:val="para"/>
              <w:jc w:val="center"/>
              <w:rPr>
                <w:rFonts w:ascii="Calibri" w:hAnsi="Calibri"/>
                <w:b/>
              </w:rPr>
            </w:pPr>
          </w:p>
        </w:tc>
      </w:tr>
      <w:tr w:rsidR="006A7786" w:rsidRPr="00A82E21" w14:paraId="544223F3" w14:textId="77777777" w:rsidTr="001621BF">
        <w:trPr>
          <w:trHeight w:val="881"/>
        </w:trPr>
        <w:tc>
          <w:tcPr>
            <w:tcW w:w="2870" w:type="dxa"/>
            <w:vMerge w:val="restart"/>
            <w:shd w:val="clear" w:color="auto" w:fill="DAEEF3" w:themeFill="accent5" w:themeFillTint="33"/>
            <w:vAlign w:val="center"/>
          </w:tcPr>
          <w:p w14:paraId="0E034920" w14:textId="178128D3" w:rsidR="006A7786" w:rsidRDefault="006A7786" w:rsidP="00A5009C">
            <w:pPr>
              <w:pStyle w:val="para"/>
              <w:rPr>
                <w:rFonts w:ascii="Calibri" w:hAnsi="Calibri"/>
                <w:b/>
              </w:rPr>
            </w:pPr>
            <w:r>
              <w:rPr>
                <w:rFonts w:ascii="Calibri" w:hAnsi="Calibri"/>
                <w:b/>
              </w:rPr>
              <w:t>Pre Season Readiness Activities</w:t>
            </w:r>
          </w:p>
          <w:p w14:paraId="46E0B76D" w14:textId="0DDF7D07" w:rsidR="006A7786" w:rsidRDefault="006A7786" w:rsidP="00C9382A">
            <w:pPr>
              <w:pStyle w:val="para"/>
              <w:spacing w:before="0" w:after="0"/>
              <w:rPr>
                <w:rFonts w:ascii="Calibri" w:hAnsi="Calibri"/>
                <w:b/>
              </w:rPr>
            </w:pPr>
          </w:p>
        </w:tc>
        <w:tc>
          <w:tcPr>
            <w:tcW w:w="9763" w:type="dxa"/>
            <w:shd w:val="clear" w:color="auto" w:fill="DAEEF3" w:themeFill="accent5" w:themeFillTint="33"/>
            <w:vAlign w:val="center"/>
          </w:tcPr>
          <w:p w14:paraId="35E9BA3F" w14:textId="380B11A2" w:rsidR="006A7786" w:rsidRDefault="006A7786" w:rsidP="006A7786">
            <w:pPr>
              <w:pStyle w:val="para"/>
              <w:rPr>
                <w:rFonts w:ascii="Calibri" w:hAnsi="Calibri"/>
              </w:rPr>
            </w:pPr>
            <w:r>
              <w:rPr>
                <w:rFonts w:ascii="Calibri" w:hAnsi="Calibri"/>
              </w:rPr>
              <w:t>Hold seasonal readiness meetings with community groups (e.g. Organizations that serve Indigenous</w:t>
            </w:r>
            <w:r w:rsidR="008B599A">
              <w:rPr>
                <w:rFonts w:ascii="Calibri" w:hAnsi="Calibri"/>
              </w:rPr>
              <w:t xml:space="preserve"> Peoples</w:t>
            </w:r>
            <w:r>
              <w:rPr>
                <w:rFonts w:ascii="Calibri" w:hAnsi="Calibri"/>
              </w:rPr>
              <w:t>, seniors, people with disabilities, mental health and cultural communities</w:t>
            </w:r>
            <w:r w:rsidR="008B599A">
              <w:rPr>
                <w:rFonts w:ascii="Calibri" w:hAnsi="Calibri"/>
              </w:rPr>
              <w:t>, and homeless individuals</w:t>
            </w:r>
            <w:r>
              <w:rPr>
                <w:rFonts w:ascii="Calibri" w:hAnsi="Calibri"/>
              </w:rPr>
              <w:t>)</w:t>
            </w:r>
          </w:p>
        </w:tc>
        <w:tc>
          <w:tcPr>
            <w:tcW w:w="1174" w:type="dxa"/>
            <w:shd w:val="clear" w:color="auto" w:fill="DAEEF3" w:themeFill="accent5" w:themeFillTint="33"/>
            <w:vAlign w:val="center"/>
          </w:tcPr>
          <w:p w14:paraId="629AE112" w14:textId="77777777" w:rsidR="006A7786" w:rsidRPr="00FB3E98" w:rsidRDefault="006A7786" w:rsidP="00C9382A">
            <w:pPr>
              <w:pStyle w:val="para"/>
              <w:spacing w:before="0" w:after="0"/>
              <w:jc w:val="center"/>
              <w:rPr>
                <w:rFonts w:ascii="Calibri" w:hAnsi="Calibri"/>
              </w:rPr>
            </w:pPr>
          </w:p>
        </w:tc>
        <w:tc>
          <w:tcPr>
            <w:tcW w:w="1252" w:type="dxa"/>
            <w:shd w:val="clear" w:color="auto" w:fill="DAEEF3" w:themeFill="accent5" w:themeFillTint="33"/>
            <w:vAlign w:val="center"/>
          </w:tcPr>
          <w:p w14:paraId="6AB955BD" w14:textId="77777777" w:rsidR="006A7786" w:rsidRPr="00FB3E98" w:rsidRDefault="006A7786" w:rsidP="00C9382A">
            <w:pPr>
              <w:pStyle w:val="para"/>
              <w:spacing w:before="0" w:after="0"/>
              <w:jc w:val="center"/>
              <w:rPr>
                <w:rFonts w:ascii="Calibri" w:hAnsi="Calibri"/>
              </w:rPr>
            </w:pPr>
          </w:p>
        </w:tc>
        <w:tc>
          <w:tcPr>
            <w:tcW w:w="1046" w:type="dxa"/>
            <w:shd w:val="clear" w:color="auto" w:fill="DAEEF3" w:themeFill="accent5" w:themeFillTint="33"/>
            <w:vAlign w:val="center"/>
          </w:tcPr>
          <w:p w14:paraId="631B2A92" w14:textId="77777777" w:rsidR="006A7786" w:rsidRPr="009F6BDC" w:rsidRDefault="006A7786" w:rsidP="00C9382A">
            <w:pPr>
              <w:pStyle w:val="para"/>
              <w:spacing w:before="0" w:after="0"/>
              <w:jc w:val="center"/>
              <w:rPr>
                <w:rFonts w:ascii="Calibri" w:hAnsi="Calibri"/>
                <w:b/>
                <w:sz w:val="28"/>
                <w:szCs w:val="28"/>
              </w:rPr>
            </w:pPr>
          </w:p>
        </w:tc>
        <w:tc>
          <w:tcPr>
            <w:tcW w:w="1165" w:type="dxa"/>
            <w:shd w:val="clear" w:color="auto" w:fill="DAEEF3" w:themeFill="accent5" w:themeFillTint="33"/>
            <w:vAlign w:val="center"/>
          </w:tcPr>
          <w:p w14:paraId="243D06FF" w14:textId="77777777" w:rsidR="006A7786" w:rsidRPr="00D039E4" w:rsidRDefault="006A7786" w:rsidP="00C9382A">
            <w:pPr>
              <w:pStyle w:val="para"/>
              <w:spacing w:before="0" w:after="0"/>
              <w:jc w:val="center"/>
              <w:rPr>
                <w:rFonts w:ascii="Calibri" w:hAnsi="Calibri"/>
                <w:sz w:val="28"/>
                <w:szCs w:val="28"/>
              </w:rPr>
            </w:pPr>
          </w:p>
        </w:tc>
      </w:tr>
      <w:tr w:rsidR="006A7786" w:rsidRPr="00A82E21" w14:paraId="72C6B9BF" w14:textId="77777777" w:rsidTr="003417EA">
        <w:trPr>
          <w:trHeight w:val="881"/>
        </w:trPr>
        <w:tc>
          <w:tcPr>
            <w:tcW w:w="2870" w:type="dxa"/>
            <w:vMerge/>
            <w:shd w:val="clear" w:color="auto" w:fill="DAEEF3" w:themeFill="accent5" w:themeFillTint="33"/>
            <w:vAlign w:val="center"/>
          </w:tcPr>
          <w:p w14:paraId="1301CD5C" w14:textId="0A76E386" w:rsidR="006A7786" w:rsidRDefault="006A7786" w:rsidP="00C9382A">
            <w:pPr>
              <w:pStyle w:val="para"/>
              <w:spacing w:before="0" w:after="0"/>
              <w:rPr>
                <w:rFonts w:ascii="Calibri" w:hAnsi="Calibri"/>
                <w:b/>
              </w:rPr>
            </w:pPr>
          </w:p>
        </w:tc>
        <w:tc>
          <w:tcPr>
            <w:tcW w:w="9763" w:type="dxa"/>
            <w:shd w:val="clear" w:color="auto" w:fill="DAEEF3" w:themeFill="accent5" w:themeFillTint="33"/>
            <w:vAlign w:val="center"/>
          </w:tcPr>
          <w:p w14:paraId="473002DC" w14:textId="363FBB2D" w:rsidR="006A7786" w:rsidRDefault="006A7786" w:rsidP="00C9382A">
            <w:pPr>
              <w:pStyle w:val="para"/>
              <w:rPr>
                <w:rFonts w:ascii="Calibri" w:hAnsi="Calibri"/>
              </w:rPr>
            </w:pPr>
            <w:r>
              <w:rPr>
                <w:rFonts w:ascii="Calibri" w:hAnsi="Calibri"/>
              </w:rPr>
              <w:t xml:space="preserve">Establish service agreements with those organizations that provide services during heat events, e.g. transportation to cooling centres, wellness checks, cooling centres and other neighbourhood level heat preparedness activities </w:t>
            </w:r>
          </w:p>
        </w:tc>
        <w:tc>
          <w:tcPr>
            <w:tcW w:w="1174" w:type="dxa"/>
            <w:shd w:val="clear" w:color="auto" w:fill="DAEEF3" w:themeFill="accent5" w:themeFillTint="33"/>
            <w:vAlign w:val="center"/>
          </w:tcPr>
          <w:p w14:paraId="17EA93DB" w14:textId="77777777" w:rsidR="006A7786" w:rsidRPr="00FB3E98" w:rsidRDefault="006A7786" w:rsidP="00C9382A">
            <w:pPr>
              <w:pStyle w:val="para"/>
              <w:spacing w:before="0" w:after="0"/>
              <w:jc w:val="center"/>
              <w:rPr>
                <w:rFonts w:ascii="Calibri" w:hAnsi="Calibri"/>
              </w:rPr>
            </w:pPr>
          </w:p>
        </w:tc>
        <w:tc>
          <w:tcPr>
            <w:tcW w:w="1252" w:type="dxa"/>
            <w:shd w:val="clear" w:color="auto" w:fill="DAEEF3" w:themeFill="accent5" w:themeFillTint="33"/>
            <w:vAlign w:val="center"/>
          </w:tcPr>
          <w:p w14:paraId="1D36FB8C" w14:textId="77777777" w:rsidR="006A7786" w:rsidRPr="00FB3E98" w:rsidRDefault="006A7786" w:rsidP="00C9382A">
            <w:pPr>
              <w:pStyle w:val="para"/>
              <w:spacing w:before="0" w:after="0"/>
              <w:jc w:val="center"/>
              <w:rPr>
                <w:rFonts w:ascii="Calibri" w:hAnsi="Calibri"/>
              </w:rPr>
            </w:pPr>
          </w:p>
        </w:tc>
        <w:tc>
          <w:tcPr>
            <w:tcW w:w="1046" w:type="dxa"/>
            <w:shd w:val="clear" w:color="auto" w:fill="DAEEF3" w:themeFill="accent5" w:themeFillTint="33"/>
            <w:vAlign w:val="center"/>
          </w:tcPr>
          <w:p w14:paraId="615CEC2B" w14:textId="77777777" w:rsidR="006A7786" w:rsidRPr="009F6BDC" w:rsidRDefault="006A7786" w:rsidP="00C9382A">
            <w:pPr>
              <w:pStyle w:val="para"/>
              <w:spacing w:before="0" w:after="0"/>
              <w:jc w:val="center"/>
              <w:rPr>
                <w:rFonts w:ascii="Calibri" w:hAnsi="Calibri"/>
                <w:b/>
                <w:sz w:val="28"/>
                <w:szCs w:val="28"/>
              </w:rPr>
            </w:pPr>
          </w:p>
        </w:tc>
        <w:tc>
          <w:tcPr>
            <w:tcW w:w="1165" w:type="dxa"/>
            <w:shd w:val="clear" w:color="auto" w:fill="DAEEF3" w:themeFill="accent5" w:themeFillTint="33"/>
            <w:vAlign w:val="center"/>
          </w:tcPr>
          <w:p w14:paraId="44DD244F" w14:textId="77777777" w:rsidR="006A7786" w:rsidRPr="00D039E4" w:rsidRDefault="006A7786" w:rsidP="00C9382A">
            <w:pPr>
              <w:pStyle w:val="para"/>
              <w:spacing w:before="0" w:after="0"/>
              <w:jc w:val="center"/>
              <w:rPr>
                <w:rFonts w:ascii="Calibri" w:hAnsi="Calibri"/>
                <w:sz w:val="28"/>
                <w:szCs w:val="28"/>
              </w:rPr>
            </w:pPr>
          </w:p>
        </w:tc>
      </w:tr>
      <w:tr w:rsidR="003417EA" w:rsidRPr="00A82E21" w14:paraId="7856B151" w14:textId="77777777" w:rsidTr="006A7786">
        <w:trPr>
          <w:trHeight w:val="881"/>
        </w:trPr>
        <w:tc>
          <w:tcPr>
            <w:tcW w:w="2870" w:type="dxa"/>
            <w:shd w:val="clear" w:color="auto" w:fill="auto"/>
            <w:vAlign w:val="center"/>
          </w:tcPr>
          <w:p w14:paraId="3E3FF074" w14:textId="7719A3C0" w:rsidR="003417EA" w:rsidRDefault="003417EA" w:rsidP="003417EA">
            <w:pPr>
              <w:pStyle w:val="para"/>
              <w:spacing w:before="0" w:after="0"/>
              <w:rPr>
                <w:rFonts w:ascii="Calibri" w:hAnsi="Calibri"/>
                <w:b/>
              </w:rPr>
            </w:pPr>
            <w:r w:rsidRPr="003417EA">
              <w:rPr>
                <w:rFonts w:ascii="Calibri" w:hAnsi="Calibri"/>
                <w:b/>
              </w:rPr>
              <w:t>Exchanging information with community partner</w:t>
            </w:r>
            <w:r>
              <w:rPr>
                <w:rFonts w:ascii="Calibri" w:hAnsi="Calibri"/>
                <w:b/>
              </w:rPr>
              <w:t>s</w:t>
            </w:r>
          </w:p>
        </w:tc>
        <w:tc>
          <w:tcPr>
            <w:tcW w:w="9763" w:type="dxa"/>
            <w:shd w:val="clear" w:color="auto" w:fill="auto"/>
            <w:vAlign w:val="center"/>
          </w:tcPr>
          <w:p w14:paraId="35F87A71" w14:textId="2FF02A16" w:rsidR="003417EA" w:rsidRDefault="006A7786" w:rsidP="003417EA">
            <w:pPr>
              <w:pStyle w:val="para"/>
              <w:rPr>
                <w:rFonts w:ascii="Calibri" w:hAnsi="Calibri"/>
              </w:rPr>
            </w:pPr>
            <w:r>
              <w:rPr>
                <w:rFonts w:ascii="Calibri" w:hAnsi="Calibri"/>
              </w:rPr>
              <w:t>Confirm community partners have resource</w:t>
            </w:r>
            <w:r w:rsidR="008B599A">
              <w:rPr>
                <w:rFonts w:ascii="Calibri" w:hAnsi="Calibri"/>
              </w:rPr>
              <w:t>s</w:t>
            </w:r>
            <w:r>
              <w:rPr>
                <w:rFonts w:ascii="Calibri" w:hAnsi="Calibri"/>
              </w:rPr>
              <w:t xml:space="preserve"> for at-home heat wellness checks (REF: VCH Heat Check-In Support Framework for NGOs) </w:t>
            </w:r>
          </w:p>
        </w:tc>
        <w:tc>
          <w:tcPr>
            <w:tcW w:w="1174" w:type="dxa"/>
            <w:shd w:val="clear" w:color="auto" w:fill="auto"/>
            <w:vAlign w:val="center"/>
          </w:tcPr>
          <w:p w14:paraId="187E14E6" w14:textId="77777777" w:rsidR="003417EA" w:rsidRPr="00FB3E98" w:rsidRDefault="003417EA" w:rsidP="003417EA">
            <w:pPr>
              <w:pStyle w:val="para"/>
              <w:spacing w:before="0" w:after="0"/>
              <w:jc w:val="center"/>
              <w:rPr>
                <w:rFonts w:ascii="Calibri" w:hAnsi="Calibri"/>
              </w:rPr>
            </w:pPr>
          </w:p>
        </w:tc>
        <w:tc>
          <w:tcPr>
            <w:tcW w:w="1252" w:type="dxa"/>
            <w:shd w:val="clear" w:color="auto" w:fill="auto"/>
            <w:vAlign w:val="center"/>
          </w:tcPr>
          <w:p w14:paraId="37F478D9" w14:textId="77777777" w:rsidR="003417EA" w:rsidRPr="00FB3E98" w:rsidRDefault="003417EA" w:rsidP="003417EA">
            <w:pPr>
              <w:pStyle w:val="para"/>
              <w:spacing w:before="0" w:after="0"/>
              <w:jc w:val="center"/>
              <w:rPr>
                <w:rFonts w:ascii="Calibri" w:hAnsi="Calibri"/>
              </w:rPr>
            </w:pPr>
          </w:p>
        </w:tc>
        <w:tc>
          <w:tcPr>
            <w:tcW w:w="1046" w:type="dxa"/>
            <w:shd w:val="clear" w:color="auto" w:fill="FFC000"/>
            <w:vAlign w:val="center"/>
          </w:tcPr>
          <w:p w14:paraId="38CCE6A3" w14:textId="77777777" w:rsidR="003417EA" w:rsidRPr="009F6BDC" w:rsidRDefault="003417EA" w:rsidP="003417EA">
            <w:pPr>
              <w:pStyle w:val="para"/>
              <w:spacing w:before="0" w:after="0"/>
              <w:jc w:val="center"/>
              <w:rPr>
                <w:rFonts w:ascii="Calibri" w:hAnsi="Calibri"/>
                <w:b/>
                <w:sz w:val="28"/>
                <w:szCs w:val="28"/>
              </w:rPr>
            </w:pPr>
          </w:p>
        </w:tc>
        <w:tc>
          <w:tcPr>
            <w:tcW w:w="1165" w:type="dxa"/>
            <w:shd w:val="clear" w:color="auto" w:fill="FF3300"/>
            <w:vAlign w:val="center"/>
          </w:tcPr>
          <w:p w14:paraId="27B8D1D5" w14:textId="77777777" w:rsidR="003417EA" w:rsidRPr="00D039E4" w:rsidRDefault="003417EA" w:rsidP="003417EA">
            <w:pPr>
              <w:pStyle w:val="para"/>
              <w:spacing w:before="0" w:after="0"/>
              <w:jc w:val="center"/>
              <w:rPr>
                <w:rFonts w:ascii="Calibri" w:hAnsi="Calibri"/>
                <w:sz w:val="28"/>
                <w:szCs w:val="28"/>
              </w:rPr>
            </w:pPr>
          </w:p>
        </w:tc>
      </w:tr>
      <w:tr w:rsidR="00D23745" w:rsidRPr="00A82E21" w14:paraId="25726DFC" w14:textId="77777777" w:rsidTr="00D23745">
        <w:trPr>
          <w:trHeight w:val="881"/>
        </w:trPr>
        <w:tc>
          <w:tcPr>
            <w:tcW w:w="2870" w:type="dxa"/>
            <w:vMerge w:val="restart"/>
            <w:shd w:val="clear" w:color="auto" w:fill="auto"/>
            <w:vAlign w:val="center"/>
          </w:tcPr>
          <w:p w14:paraId="612F66BB" w14:textId="04AA3CF0" w:rsidR="00D23745" w:rsidRPr="003417EA" w:rsidRDefault="00D23745" w:rsidP="003417EA">
            <w:pPr>
              <w:pStyle w:val="para"/>
              <w:spacing w:before="0" w:after="0"/>
              <w:rPr>
                <w:rFonts w:ascii="Calibri" w:hAnsi="Calibri"/>
                <w:b/>
              </w:rPr>
            </w:pPr>
            <w:r w:rsidRPr="003417EA">
              <w:rPr>
                <w:rFonts w:ascii="Calibri" w:hAnsi="Calibri"/>
                <w:b/>
              </w:rPr>
              <w:lastRenderedPageBreak/>
              <w:t>Exchanging information with community partner</w:t>
            </w:r>
            <w:r>
              <w:rPr>
                <w:rFonts w:ascii="Calibri" w:hAnsi="Calibri"/>
                <w:b/>
              </w:rPr>
              <w:t>s</w:t>
            </w:r>
          </w:p>
        </w:tc>
        <w:tc>
          <w:tcPr>
            <w:tcW w:w="9763" w:type="dxa"/>
            <w:shd w:val="clear" w:color="auto" w:fill="auto"/>
            <w:vAlign w:val="center"/>
          </w:tcPr>
          <w:p w14:paraId="72850153" w14:textId="3168E1BF" w:rsidR="00D23745" w:rsidRDefault="00D23745" w:rsidP="00D23745">
            <w:pPr>
              <w:pStyle w:val="para"/>
              <w:rPr>
                <w:rFonts w:ascii="Calibri" w:hAnsi="Calibri"/>
              </w:rPr>
            </w:pPr>
            <w:r>
              <w:rPr>
                <w:rFonts w:ascii="Calibri" w:hAnsi="Calibri"/>
              </w:rPr>
              <w:t>Provide building operators/ owners information on how to support people during heat events, (REF: VCH Summer Heat and Health: Recommended Actions for Owners and Managers of Rental and/or Strata Housing)</w:t>
            </w:r>
          </w:p>
        </w:tc>
        <w:tc>
          <w:tcPr>
            <w:tcW w:w="1174" w:type="dxa"/>
            <w:shd w:val="clear" w:color="auto" w:fill="auto"/>
            <w:vAlign w:val="center"/>
          </w:tcPr>
          <w:p w14:paraId="7390D4D8" w14:textId="77777777" w:rsidR="00D23745" w:rsidRPr="00FB3E98" w:rsidRDefault="00D23745" w:rsidP="003417EA">
            <w:pPr>
              <w:pStyle w:val="para"/>
              <w:spacing w:before="0" w:after="0"/>
              <w:jc w:val="center"/>
              <w:rPr>
                <w:rFonts w:ascii="Calibri" w:hAnsi="Calibri"/>
              </w:rPr>
            </w:pPr>
          </w:p>
        </w:tc>
        <w:tc>
          <w:tcPr>
            <w:tcW w:w="1252" w:type="dxa"/>
            <w:shd w:val="clear" w:color="auto" w:fill="auto"/>
            <w:vAlign w:val="center"/>
          </w:tcPr>
          <w:p w14:paraId="164260E0" w14:textId="77777777" w:rsidR="00D23745" w:rsidRPr="00FB3E98" w:rsidRDefault="00D23745" w:rsidP="003417EA">
            <w:pPr>
              <w:pStyle w:val="para"/>
              <w:spacing w:before="0" w:after="0"/>
              <w:jc w:val="center"/>
              <w:rPr>
                <w:rFonts w:ascii="Calibri" w:hAnsi="Calibri"/>
              </w:rPr>
            </w:pPr>
          </w:p>
        </w:tc>
        <w:tc>
          <w:tcPr>
            <w:tcW w:w="1046" w:type="dxa"/>
            <w:shd w:val="clear" w:color="auto" w:fill="FFC000"/>
            <w:vAlign w:val="center"/>
          </w:tcPr>
          <w:p w14:paraId="0B8B3557" w14:textId="77777777" w:rsidR="00D23745" w:rsidRPr="009F6BDC" w:rsidRDefault="00D23745" w:rsidP="003417EA">
            <w:pPr>
              <w:pStyle w:val="para"/>
              <w:spacing w:before="0" w:after="0"/>
              <w:jc w:val="center"/>
              <w:rPr>
                <w:rFonts w:ascii="Calibri" w:hAnsi="Calibri"/>
                <w:b/>
                <w:sz w:val="28"/>
                <w:szCs w:val="28"/>
              </w:rPr>
            </w:pPr>
          </w:p>
        </w:tc>
        <w:tc>
          <w:tcPr>
            <w:tcW w:w="1165" w:type="dxa"/>
            <w:shd w:val="clear" w:color="auto" w:fill="FF3300"/>
            <w:vAlign w:val="center"/>
          </w:tcPr>
          <w:p w14:paraId="7689F46A" w14:textId="77777777" w:rsidR="00D23745" w:rsidRPr="00D039E4" w:rsidRDefault="00D23745" w:rsidP="003417EA">
            <w:pPr>
              <w:pStyle w:val="para"/>
              <w:spacing w:before="0" w:after="0"/>
              <w:jc w:val="center"/>
              <w:rPr>
                <w:rFonts w:ascii="Calibri" w:hAnsi="Calibri"/>
                <w:sz w:val="28"/>
                <w:szCs w:val="28"/>
              </w:rPr>
            </w:pPr>
          </w:p>
        </w:tc>
      </w:tr>
      <w:tr w:rsidR="00D23745" w:rsidRPr="00A82E21" w14:paraId="4CC06D91" w14:textId="77777777" w:rsidTr="003417EA">
        <w:trPr>
          <w:trHeight w:val="881"/>
        </w:trPr>
        <w:tc>
          <w:tcPr>
            <w:tcW w:w="2870" w:type="dxa"/>
            <w:vMerge/>
            <w:shd w:val="clear" w:color="auto" w:fill="auto"/>
            <w:vAlign w:val="center"/>
          </w:tcPr>
          <w:p w14:paraId="5488C4AE" w14:textId="77777777" w:rsidR="00D23745" w:rsidRPr="003417EA" w:rsidRDefault="00D23745" w:rsidP="003417EA">
            <w:pPr>
              <w:pStyle w:val="para"/>
              <w:spacing w:before="0" w:after="0"/>
              <w:rPr>
                <w:rFonts w:ascii="Calibri" w:hAnsi="Calibri"/>
                <w:b/>
              </w:rPr>
            </w:pPr>
          </w:p>
        </w:tc>
        <w:tc>
          <w:tcPr>
            <w:tcW w:w="9763" w:type="dxa"/>
            <w:shd w:val="clear" w:color="auto" w:fill="auto"/>
            <w:vAlign w:val="center"/>
          </w:tcPr>
          <w:p w14:paraId="1DEE38A8" w14:textId="514FF7AD" w:rsidR="00D23745" w:rsidRDefault="00D23745" w:rsidP="00D23745">
            <w:pPr>
              <w:pStyle w:val="para"/>
              <w:rPr>
                <w:rFonts w:ascii="Calibri" w:hAnsi="Calibri"/>
              </w:rPr>
            </w:pPr>
            <w:r>
              <w:rPr>
                <w:rFonts w:ascii="Calibri" w:hAnsi="Calibri"/>
              </w:rPr>
              <w:t>Hold community partner coordination calls during heat events to gather information about their experiences, share resources and problem solve together (check they receive VCH heat event notification emails for NGOs, with forecasts, health i</w:t>
            </w:r>
            <w:r w:rsidR="00A12C52">
              <w:rPr>
                <w:rFonts w:ascii="Calibri" w:hAnsi="Calibri"/>
              </w:rPr>
              <w:t>mpacts and recommended actions)</w:t>
            </w:r>
          </w:p>
        </w:tc>
        <w:tc>
          <w:tcPr>
            <w:tcW w:w="1174" w:type="dxa"/>
            <w:shd w:val="clear" w:color="auto" w:fill="auto"/>
            <w:vAlign w:val="center"/>
          </w:tcPr>
          <w:p w14:paraId="570038A8" w14:textId="77777777" w:rsidR="00D23745" w:rsidRPr="00FB3E98" w:rsidRDefault="00D23745" w:rsidP="003417EA">
            <w:pPr>
              <w:pStyle w:val="para"/>
              <w:spacing w:before="0" w:after="0"/>
              <w:jc w:val="center"/>
              <w:rPr>
                <w:rFonts w:ascii="Calibri" w:hAnsi="Calibri"/>
              </w:rPr>
            </w:pPr>
          </w:p>
        </w:tc>
        <w:tc>
          <w:tcPr>
            <w:tcW w:w="1252" w:type="dxa"/>
            <w:shd w:val="clear" w:color="auto" w:fill="auto"/>
            <w:vAlign w:val="center"/>
          </w:tcPr>
          <w:p w14:paraId="3E8A64A4" w14:textId="77777777" w:rsidR="00D23745" w:rsidRPr="00FB3E98" w:rsidRDefault="00D23745" w:rsidP="003417EA">
            <w:pPr>
              <w:pStyle w:val="para"/>
              <w:spacing w:before="0" w:after="0"/>
              <w:jc w:val="center"/>
              <w:rPr>
                <w:rFonts w:ascii="Calibri" w:hAnsi="Calibri"/>
              </w:rPr>
            </w:pPr>
          </w:p>
        </w:tc>
        <w:tc>
          <w:tcPr>
            <w:tcW w:w="1046" w:type="dxa"/>
            <w:shd w:val="clear" w:color="auto" w:fill="FFC000"/>
            <w:vAlign w:val="center"/>
          </w:tcPr>
          <w:p w14:paraId="5E43B8B9" w14:textId="77777777" w:rsidR="00D23745" w:rsidRPr="009F6BDC" w:rsidRDefault="00D23745" w:rsidP="003417EA">
            <w:pPr>
              <w:pStyle w:val="para"/>
              <w:spacing w:before="0" w:after="0"/>
              <w:jc w:val="center"/>
              <w:rPr>
                <w:rFonts w:ascii="Calibri" w:hAnsi="Calibri"/>
                <w:b/>
                <w:sz w:val="28"/>
                <w:szCs w:val="28"/>
              </w:rPr>
            </w:pPr>
          </w:p>
        </w:tc>
        <w:tc>
          <w:tcPr>
            <w:tcW w:w="1165" w:type="dxa"/>
            <w:tcBorders>
              <w:bottom w:val="single" w:sz="4" w:space="0" w:color="auto"/>
            </w:tcBorders>
            <w:shd w:val="clear" w:color="auto" w:fill="FF3300"/>
            <w:vAlign w:val="center"/>
          </w:tcPr>
          <w:p w14:paraId="6712868B" w14:textId="77777777" w:rsidR="00D23745" w:rsidRPr="00D039E4" w:rsidRDefault="00D23745" w:rsidP="003417EA">
            <w:pPr>
              <w:pStyle w:val="para"/>
              <w:spacing w:before="0" w:after="0"/>
              <w:jc w:val="center"/>
              <w:rPr>
                <w:rFonts w:ascii="Calibri" w:hAnsi="Calibri"/>
                <w:sz w:val="28"/>
                <w:szCs w:val="28"/>
              </w:rPr>
            </w:pPr>
          </w:p>
        </w:tc>
      </w:tr>
    </w:tbl>
    <w:p w14:paraId="6ADDF1D4" w14:textId="53A00823" w:rsidR="00BD4F50" w:rsidRPr="00BD4F50" w:rsidRDefault="00BD4F50" w:rsidP="00BD4F50">
      <w:pPr>
        <w:pStyle w:val="para"/>
      </w:pPr>
    </w:p>
    <w:p w14:paraId="7E9A01DB" w14:textId="37EC237C" w:rsidR="00F04245" w:rsidRPr="00FE6F1B" w:rsidRDefault="0025492E" w:rsidP="004A4B14">
      <w:pPr>
        <w:pStyle w:val="Heading2"/>
        <w:numPr>
          <w:ilvl w:val="1"/>
          <w:numId w:val="10"/>
        </w:numPr>
        <w:pBdr>
          <w:left w:val="none" w:sz="0" w:space="0" w:color="auto"/>
          <w:right w:val="none" w:sz="0" w:space="0" w:color="auto"/>
        </w:pBdr>
        <w:ind w:left="720" w:hanging="630"/>
        <w:rPr>
          <w:caps/>
        </w:rPr>
      </w:pPr>
      <w:bookmarkStart w:id="54" w:name="_Toc129792445"/>
      <w:bookmarkStart w:id="55" w:name="_Toc138663219"/>
      <w:r>
        <w:t>Messaging</w:t>
      </w:r>
      <w:bookmarkEnd w:id="54"/>
      <w:bookmarkEnd w:id="55"/>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9760"/>
        <w:gridCol w:w="1174"/>
        <w:gridCol w:w="1252"/>
        <w:gridCol w:w="1046"/>
        <w:gridCol w:w="1170"/>
      </w:tblGrid>
      <w:tr w:rsidR="00A51C1A" w:rsidRPr="00A82E21" w14:paraId="7E9A01E1" w14:textId="77777777" w:rsidTr="003417EA">
        <w:trPr>
          <w:trHeight w:val="600"/>
          <w:tblHeader/>
        </w:trPr>
        <w:tc>
          <w:tcPr>
            <w:tcW w:w="2868" w:type="dxa"/>
            <w:vMerge w:val="restart"/>
            <w:shd w:val="clear" w:color="auto" w:fill="D9D9D9"/>
            <w:vAlign w:val="center"/>
          </w:tcPr>
          <w:p w14:paraId="7E9A01DC" w14:textId="77777777" w:rsidR="00A51C1A" w:rsidRPr="00A82E21" w:rsidRDefault="00A51C1A" w:rsidP="00A51C1A">
            <w:pPr>
              <w:pStyle w:val="para"/>
              <w:spacing w:before="0" w:after="0"/>
              <w:jc w:val="center"/>
              <w:rPr>
                <w:rFonts w:ascii="Calibri" w:hAnsi="Calibri"/>
                <w:b/>
              </w:rPr>
            </w:pPr>
            <w:r>
              <w:rPr>
                <w:rFonts w:ascii="Calibri" w:hAnsi="Calibri"/>
                <w:b/>
              </w:rPr>
              <w:t>Function</w:t>
            </w:r>
          </w:p>
        </w:tc>
        <w:tc>
          <w:tcPr>
            <w:tcW w:w="9760" w:type="dxa"/>
            <w:vMerge w:val="restart"/>
            <w:shd w:val="clear" w:color="auto" w:fill="D9D9D9"/>
            <w:vAlign w:val="center"/>
          </w:tcPr>
          <w:p w14:paraId="7E9A01DD" w14:textId="77777777" w:rsidR="00A51C1A" w:rsidRPr="00A82E21" w:rsidRDefault="00A51C1A" w:rsidP="00A51C1A">
            <w:pPr>
              <w:pStyle w:val="para"/>
              <w:spacing w:before="0" w:after="0"/>
              <w:jc w:val="center"/>
              <w:rPr>
                <w:rFonts w:ascii="Calibri" w:hAnsi="Calibri"/>
                <w:b/>
              </w:rPr>
            </w:pPr>
            <w:r w:rsidRPr="00A82E21">
              <w:rPr>
                <w:rFonts w:ascii="Calibri" w:hAnsi="Calibri"/>
                <w:b/>
              </w:rPr>
              <w:t>Activity</w:t>
            </w:r>
          </w:p>
        </w:tc>
        <w:tc>
          <w:tcPr>
            <w:tcW w:w="2426" w:type="dxa"/>
            <w:gridSpan w:val="2"/>
            <w:shd w:val="clear" w:color="auto" w:fill="D9D9D9"/>
            <w:vAlign w:val="center"/>
          </w:tcPr>
          <w:p w14:paraId="7E9A01DE" w14:textId="77777777" w:rsidR="00A51C1A" w:rsidRPr="00A82E21" w:rsidRDefault="00A51C1A" w:rsidP="00A51C1A">
            <w:pPr>
              <w:pStyle w:val="para"/>
              <w:spacing w:before="0" w:after="0"/>
              <w:jc w:val="center"/>
              <w:rPr>
                <w:rFonts w:ascii="Calibri" w:hAnsi="Calibri"/>
                <w:b/>
              </w:rPr>
            </w:pPr>
            <w:r w:rsidRPr="00A82E21">
              <w:rPr>
                <w:rFonts w:ascii="Calibri" w:hAnsi="Calibri"/>
                <w:b/>
              </w:rPr>
              <w:t>Department/Agency</w:t>
            </w:r>
          </w:p>
        </w:tc>
        <w:tc>
          <w:tcPr>
            <w:tcW w:w="1046" w:type="dxa"/>
            <w:vMerge w:val="restart"/>
            <w:shd w:val="clear" w:color="auto" w:fill="FFC000"/>
            <w:vAlign w:val="center"/>
          </w:tcPr>
          <w:p w14:paraId="7E9A01DF" w14:textId="2D1DB30E" w:rsidR="00A51C1A" w:rsidRPr="00A82E21" w:rsidRDefault="00A51C1A" w:rsidP="00A51C1A">
            <w:pPr>
              <w:pStyle w:val="para"/>
              <w:spacing w:before="0" w:after="0"/>
              <w:jc w:val="center"/>
              <w:rPr>
                <w:rFonts w:ascii="Calibri" w:hAnsi="Calibri"/>
                <w:b/>
              </w:rPr>
            </w:pPr>
            <w:r w:rsidRPr="00A51C1A">
              <w:rPr>
                <w:rFonts w:ascii="Calibri" w:hAnsi="Calibri"/>
                <w:b/>
                <w:sz w:val="20"/>
              </w:rPr>
              <w:t>Heat Warning</w:t>
            </w:r>
          </w:p>
        </w:tc>
        <w:tc>
          <w:tcPr>
            <w:tcW w:w="1170" w:type="dxa"/>
            <w:vMerge w:val="restart"/>
            <w:shd w:val="clear" w:color="auto" w:fill="FF3300"/>
            <w:vAlign w:val="center"/>
          </w:tcPr>
          <w:p w14:paraId="7E9A01E0" w14:textId="0C92DB54" w:rsidR="00A51C1A" w:rsidRPr="00A82E21" w:rsidRDefault="00A51C1A" w:rsidP="00A51C1A">
            <w:pPr>
              <w:pStyle w:val="para"/>
              <w:spacing w:before="0" w:after="0"/>
              <w:jc w:val="center"/>
              <w:rPr>
                <w:rFonts w:ascii="Calibri" w:hAnsi="Calibri"/>
                <w:b/>
              </w:rPr>
            </w:pPr>
            <w:r w:rsidRPr="00A51C1A">
              <w:rPr>
                <w:rFonts w:ascii="Calibri" w:hAnsi="Calibri"/>
                <w:b/>
                <w:sz w:val="20"/>
              </w:rPr>
              <w:t>Extreme Heat Emergency</w:t>
            </w:r>
          </w:p>
        </w:tc>
      </w:tr>
      <w:tr w:rsidR="00E17849" w:rsidRPr="00A82E21" w14:paraId="7E9A01E8" w14:textId="77777777" w:rsidTr="003417EA">
        <w:trPr>
          <w:trHeight w:val="242"/>
          <w:tblHeader/>
        </w:trPr>
        <w:tc>
          <w:tcPr>
            <w:tcW w:w="2868" w:type="dxa"/>
            <w:vMerge/>
            <w:shd w:val="clear" w:color="auto" w:fill="D9D9D9"/>
          </w:tcPr>
          <w:p w14:paraId="7E9A01E2" w14:textId="77777777" w:rsidR="00E17849" w:rsidRPr="00A82E21" w:rsidRDefault="00E17849" w:rsidP="00B45A78">
            <w:pPr>
              <w:pStyle w:val="para"/>
              <w:jc w:val="center"/>
              <w:rPr>
                <w:rFonts w:ascii="Calibri" w:hAnsi="Calibri"/>
                <w:b/>
              </w:rPr>
            </w:pPr>
          </w:p>
        </w:tc>
        <w:tc>
          <w:tcPr>
            <w:tcW w:w="9760" w:type="dxa"/>
            <w:vMerge/>
            <w:shd w:val="clear" w:color="auto" w:fill="D9D9D9"/>
          </w:tcPr>
          <w:p w14:paraId="7E9A01E3" w14:textId="77777777" w:rsidR="00E17849" w:rsidRPr="00A82E21" w:rsidRDefault="00E17849" w:rsidP="00B45A78">
            <w:pPr>
              <w:pStyle w:val="para"/>
              <w:jc w:val="center"/>
              <w:rPr>
                <w:rFonts w:ascii="Calibri" w:hAnsi="Calibri"/>
                <w:b/>
              </w:rPr>
            </w:pPr>
          </w:p>
        </w:tc>
        <w:tc>
          <w:tcPr>
            <w:tcW w:w="1174" w:type="dxa"/>
            <w:shd w:val="clear" w:color="auto" w:fill="D9D9D9"/>
          </w:tcPr>
          <w:p w14:paraId="7E9A01E4" w14:textId="77777777" w:rsidR="00E17849" w:rsidRPr="00A037A4" w:rsidRDefault="00E17849" w:rsidP="00F351BA">
            <w:pPr>
              <w:pStyle w:val="para"/>
              <w:spacing w:before="0" w:after="0"/>
              <w:jc w:val="center"/>
              <w:rPr>
                <w:rFonts w:ascii="Calibri" w:hAnsi="Calibri"/>
                <w:b/>
              </w:rPr>
            </w:pPr>
            <w:r>
              <w:rPr>
                <w:rFonts w:ascii="Calibri" w:hAnsi="Calibri"/>
                <w:b/>
              </w:rPr>
              <w:t>Lead</w:t>
            </w:r>
          </w:p>
        </w:tc>
        <w:tc>
          <w:tcPr>
            <w:tcW w:w="1252" w:type="dxa"/>
            <w:shd w:val="clear" w:color="auto" w:fill="D9D9D9"/>
          </w:tcPr>
          <w:p w14:paraId="7E9A01E5" w14:textId="77777777" w:rsidR="00E17849" w:rsidRPr="00A82E21" w:rsidRDefault="00E17849" w:rsidP="00F351BA">
            <w:pPr>
              <w:pStyle w:val="para"/>
              <w:spacing w:before="0" w:after="0"/>
              <w:jc w:val="center"/>
              <w:rPr>
                <w:rFonts w:ascii="Calibri" w:hAnsi="Calibri"/>
                <w:b/>
              </w:rPr>
            </w:pPr>
            <w:r w:rsidRPr="00A037A4">
              <w:rPr>
                <w:rFonts w:ascii="Calibri" w:hAnsi="Calibri"/>
                <w:b/>
              </w:rPr>
              <w:t>Support</w:t>
            </w:r>
          </w:p>
        </w:tc>
        <w:tc>
          <w:tcPr>
            <w:tcW w:w="1046" w:type="dxa"/>
            <w:vMerge/>
            <w:tcBorders>
              <w:bottom w:val="single" w:sz="4" w:space="0" w:color="auto"/>
            </w:tcBorders>
            <w:shd w:val="clear" w:color="auto" w:fill="FFC000"/>
          </w:tcPr>
          <w:p w14:paraId="7E9A01E6" w14:textId="77777777" w:rsidR="00E17849" w:rsidRPr="00A82E21" w:rsidRDefault="00E17849" w:rsidP="00B45A78">
            <w:pPr>
              <w:pStyle w:val="para"/>
              <w:jc w:val="center"/>
              <w:rPr>
                <w:rFonts w:ascii="Calibri" w:hAnsi="Calibri"/>
                <w:b/>
              </w:rPr>
            </w:pPr>
          </w:p>
        </w:tc>
        <w:tc>
          <w:tcPr>
            <w:tcW w:w="1170" w:type="dxa"/>
            <w:vMerge/>
            <w:tcBorders>
              <w:bottom w:val="single" w:sz="4" w:space="0" w:color="auto"/>
            </w:tcBorders>
            <w:shd w:val="clear" w:color="auto" w:fill="FF3300"/>
          </w:tcPr>
          <w:p w14:paraId="7E9A01E7" w14:textId="77777777" w:rsidR="00E17849" w:rsidRPr="00A82E21" w:rsidRDefault="00E17849" w:rsidP="00B45A78">
            <w:pPr>
              <w:pStyle w:val="para"/>
              <w:jc w:val="center"/>
              <w:rPr>
                <w:rFonts w:ascii="Calibri" w:hAnsi="Calibri"/>
                <w:b/>
              </w:rPr>
            </w:pPr>
          </w:p>
        </w:tc>
      </w:tr>
      <w:tr w:rsidR="008C7EF0" w:rsidRPr="00D039E4" w14:paraId="5C6467CB" w14:textId="77777777" w:rsidTr="003417EA">
        <w:trPr>
          <w:trHeight w:val="881"/>
        </w:trPr>
        <w:tc>
          <w:tcPr>
            <w:tcW w:w="2868" w:type="dxa"/>
            <w:vMerge w:val="restart"/>
            <w:shd w:val="clear" w:color="auto" w:fill="DAEEF3" w:themeFill="accent5" w:themeFillTint="33"/>
            <w:vAlign w:val="center"/>
          </w:tcPr>
          <w:p w14:paraId="66C930FB" w14:textId="77777777" w:rsidR="008C7EF0" w:rsidRDefault="008C7EF0" w:rsidP="00391981">
            <w:pPr>
              <w:pStyle w:val="para"/>
              <w:rPr>
                <w:rFonts w:ascii="Calibri" w:hAnsi="Calibri"/>
                <w:b/>
              </w:rPr>
            </w:pPr>
            <w:r>
              <w:rPr>
                <w:rFonts w:ascii="Calibri" w:hAnsi="Calibri"/>
                <w:b/>
              </w:rPr>
              <w:t>Pre Season Readiness Activity</w:t>
            </w:r>
          </w:p>
          <w:p w14:paraId="3F2678B5" w14:textId="38D5930D" w:rsidR="008C7EF0" w:rsidRDefault="008C7EF0" w:rsidP="004F58CC">
            <w:pPr>
              <w:pStyle w:val="para"/>
              <w:spacing w:before="0" w:after="0"/>
              <w:rPr>
                <w:rFonts w:ascii="Calibri" w:hAnsi="Calibri"/>
                <w:b/>
              </w:rPr>
            </w:pPr>
          </w:p>
        </w:tc>
        <w:tc>
          <w:tcPr>
            <w:tcW w:w="9760" w:type="dxa"/>
            <w:shd w:val="clear" w:color="auto" w:fill="DAEEF3" w:themeFill="accent5" w:themeFillTint="33"/>
            <w:vAlign w:val="center"/>
          </w:tcPr>
          <w:p w14:paraId="41F18D19" w14:textId="57EC73D5" w:rsidR="008C7EF0" w:rsidRDefault="008C7EF0" w:rsidP="00D23745">
            <w:pPr>
              <w:pStyle w:val="para"/>
              <w:rPr>
                <w:rFonts w:ascii="Calibri" w:hAnsi="Calibri"/>
              </w:rPr>
            </w:pPr>
            <w:r>
              <w:rPr>
                <w:rFonts w:ascii="Calibri" w:hAnsi="Calibri"/>
              </w:rPr>
              <w:t xml:space="preserve">Review and update </w:t>
            </w:r>
            <w:r w:rsidR="004F58CC">
              <w:rPr>
                <w:rFonts w:ascii="Calibri" w:hAnsi="Calibri"/>
              </w:rPr>
              <w:t>HWSP</w:t>
            </w:r>
          </w:p>
        </w:tc>
        <w:tc>
          <w:tcPr>
            <w:tcW w:w="1174" w:type="dxa"/>
            <w:shd w:val="clear" w:color="auto" w:fill="DAEEF3" w:themeFill="accent5" w:themeFillTint="33"/>
            <w:vAlign w:val="center"/>
          </w:tcPr>
          <w:p w14:paraId="6ABED91D" w14:textId="77777777" w:rsidR="008C7EF0" w:rsidRPr="00FB3E98" w:rsidRDefault="008C7EF0" w:rsidP="00391981">
            <w:pPr>
              <w:pStyle w:val="para"/>
              <w:spacing w:before="0" w:after="0"/>
              <w:jc w:val="center"/>
              <w:rPr>
                <w:rFonts w:ascii="Calibri" w:hAnsi="Calibri"/>
              </w:rPr>
            </w:pPr>
          </w:p>
        </w:tc>
        <w:tc>
          <w:tcPr>
            <w:tcW w:w="1252" w:type="dxa"/>
            <w:shd w:val="clear" w:color="auto" w:fill="DAEEF3" w:themeFill="accent5" w:themeFillTint="33"/>
            <w:vAlign w:val="center"/>
          </w:tcPr>
          <w:p w14:paraId="369C0FFE" w14:textId="77777777" w:rsidR="008C7EF0" w:rsidRPr="00FB3E98" w:rsidRDefault="008C7EF0" w:rsidP="00391981">
            <w:pPr>
              <w:pStyle w:val="para"/>
              <w:spacing w:before="0" w:after="0"/>
              <w:jc w:val="center"/>
              <w:rPr>
                <w:rFonts w:ascii="Calibri" w:hAnsi="Calibri"/>
              </w:rPr>
            </w:pPr>
          </w:p>
        </w:tc>
        <w:tc>
          <w:tcPr>
            <w:tcW w:w="1046" w:type="dxa"/>
            <w:shd w:val="clear" w:color="auto" w:fill="DAEEF3" w:themeFill="accent5" w:themeFillTint="33"/>
            <w:vAlign w:val="center"/>
          </w:tcPr>
          <w:p w14:paraId="1C1E50AD" w14:textId="77777777" w:rsidR="008C7EF0" w:rsidRPr="009F6BDC" w:rsidRDefault="008C7EF0" w:rsidP="00391981">
            <w:pPr>
              <w:pStyle w:val="para"/>
              <w:spacing w:before="0" w:after="0"/>
              <w:jc w:val="center"/>
              <w:rPr>
                <w:rFonts w:ascii="Calibri" w:hAnsi="Calibri"/>
                <w:b/>
                <w:sz w:val="28"/>
                <w:szCs w:val="28"/>
              </w:rPr>
            </w:pPr>
          </w:p>
        </w:tc>
        <w:tc>
          <w:tcPr>
            <w:tcW w:w="1170" w:type="dxa"/>
            <w:shd w:val="clear" w:color="auto" w:fill="DAEEF3" w:themeFill="accent5" w:themeFillTint="33"/>
            <w:vAlign w:val="center"/>
          </w:tcPr>
          <w:p w14:paraId="5209C8AD" w14:textId="77777777" w:rsidR="008C7EF0" w:rsidRPr="00D039E4" w:rsidRDefault="008C7EF0" w:rsidP="00391981">
            <w:pPr>
              <w:pStyle w:val="para"/>
              <w:spacing w:before="0" w:after="0"/>
              <w:jc w:val="center"/>
              <w:rPr>
                <w:rFonts w:ascii="Calibri" w:hAnsi="Calibri"/>
                <w:sz w:val="28"/>
                <w:szCs w:val="28"/>
              </w:rPr>
            </w:pPr>
          </w:p>
        </w:tc>
      </w:tr>
      <w:tr w:rsidR="008C7EF0" w:rsidRPr="00D039E4" w14:paraId="7AB36CEA" w14:textId="77777777" w:rsidTr="003417EA">
        <w:trPr>
          <w:trHeight w:val="881"/>
        </w:trPr>
        <w:tc>
          <w:tcPr>
            <w:tcW w:w="2868" w:type="dxa"/>
            <w:vMerge/>
            <w:shd w:val="clear" w:color="auto" w:fill="DAEEF3" w:themeFill="accent5" w:themeFillTint="33"/>
            <w:vAlign w:val="center"/>
          </w:tcPr>
          <w:p w14:paraId="12EEB383" w14:textId="23C20F14" w:rsidR="008C7EF0" w:rsidRDefault="008C7EF0" w:rsidP="00391981">
            <w:pPr>
              <w:pStyle w:val="para"/>
              <w:spacing w:before="0" w:after="0"/>
              <w:rPr>
                <w:rFonts w:ascii="Calibri" w:hAnsi="Calibri"/>
                <w:b/>
              </w:rPr>
            </w:pPr>
          </w:p>
        </w:tc>
        <w:tc>
          <w:tcPr>
            <w:tcW w:w="9760" w:type="dxa"/>
            <w:shd w:val="clear" w:color="auto" w:fill="DAEEF3" w:themeFill="accent5" w:themeFillTint="33"/>
            <w:vAlign w:val="center"/>
          </w:tcPr>
          <w:p w14:paraId="6A69571E" w14:textId="3CB31CB1" w:rsidR="008C7EF0" w:rsidRDefault="008C7EF0" w:rsidP="00391981">
            <w:pPr>
              <w:pStyle w:val="para"/>
              <w:rPr>
                <w:rFonts w:ascii="Calibri" w:hAnsi="Calibri"/>
              </w:rPr>
            </w:pPr>
            <w:r>
              <w:rPr>
                <w:rFonts w:ascii="Calibri" w:hAnsi="Calibri"/>
              </w:rPr>
              <w:t xml:space="preserve">Connect with partners to align messaging including, VCH, library, recreation centres, fire service, police, etc. </w:t>
            </w:r>
          </w:p>
        </w:tc>
        <w:tc>
          <w:tcPr>
            <w:tcW w:w="1174" w:type="dxa"/>
            <w:shd w:val="clear" w:color="auto" w:fill="DAEEF3" w:themeFill="accent5" w:themeFillTint="33"/>
            <w:vAlign w:val="center"/>
          </w:tcPr>
          <w:p w14:paraId="66401262" w14:textId="77777777" w:rsidR="008C7EF0" w:rsidRPr="00FB3E98" w:rsidRDefault="008C7EF0" w:rsidP="00391981">
            <w:pPr>
              <w:pStyle w:val="para"/>
              <w:spacing w:before="0" w:after="0"/>
              <w:jc w:val="center"/>
              <w:rPr>
                <w:rFonts w:ascii="Calibri" w:hAnsi="Calibri"/>
              </w:rPr>
            </w:pPr>
          </w:p>
        </w:tc>
        <w:tc>
          <w:tcPr>
            <w:tcW w:w="1252" w:type="dxa"/>
            <w:shd w:val="clear" w:color="auto" w:fill="DAEEF3" w:themeFill="accent5" w:themeFillTint="33"/>
            <w:vAlign w:val="center"/>
          </w:tcPr>
          <w:p w14:paraId="430E1670" w14:textId="77777777" w:rsidR="008C7EF0" w:rsidRPr="00FB3E98" w:rsidRDefault="008C7EF0" w:rsidP="00391981">
            <w:pPr>
              <w:pStyle w:val="para"/>
              <w:spacing w:before="0" w:after="0"/>
              <w:jc w:val="center"/>
              <w:rPr>
                <w:rFonts w:ascii="Calibri" w:hAnsi="Calibri"/>
              </w:rPr>
            </w:pPr>
          </w:p>
        </w:tc>
        <w:tc>
          <w:tcPr>
            <w:tcW w:w="1046" w:type="dxa"/>
            <w:shd w:val="clear" w:color="auto" w:fill="DAEEF3" w:themeFill="accent5" w:themeFillTint="33"/>
            <w:vAlign w:val="center"/>
          </w:tcPr>
          <w:p w14:paraId="0E7FA28E" w14:textId="77777777" w:rsidR="008C7EF0" w:rsidRPr="009F6BDC" w:rsidRDefault="008C7EF0" w:rsidP="00391981">
            <w:pPr>
              <w:pStyle w:val="para"/>
              <w:spacing w:before="0" w:after="0"/>
              <w:jc w:val="center"/>
              <w:rPr>
                <w:rFonts w:ascii="Calibri" w:hAnsi="Calibri"/>
                <w:b/>
                <w:sz w:val="28"/>
                <w:szCs w:val="28"/>
              </w:rPr>
            </w:pPr>
          </w:p>
        </w:tc>
        <w:tc>
          <w:tcPr>
            <w:tcW w:w="1170" w:type="dxa"/>
            <w:shd w:val="clear" w:color="auto" w:fill="DAEEF3" w:themeFill="accent5" w:themeFillTint="33"/>
            <w:vAlign w:val="center"/>
          </w:tcPr>
          <w:p w14:paraId="518BC939" w14:textId="77777777" w:rsidR="008C7EF0" w:rsidRPr="00D039E4" w:rsidRDefault="008C7EF0" w:rsidP="00391981">
            <w:pPr>
              <w:pStyle w:val="para"/>
              <w:spacing w:before="0" w:after="0"/>
              <w:jc w:val="center"/>
              <w:rPr>
                <w:rFonts w:ascii="Calibri" w:hAnsi="Calibri"/>
                <w:sz w:val="28"/>
                <w:szCs w:val="28"/>
              </w:rPr>
            </w:pPr>
          </w:p>
        </w:tc>
      </w:tr>
      <w:tr w:rsidR="008C7EF0" w:rsidRPr="00D039E4" w14:paraId="60A3D8EE" w14:textId="77777777" w:rsidTr="003417EA">
        <w:trPr>
          <w:trHeight w:val="881"/>
        </w:trPr>
        <w:tc>
          <w:tcPr>
            <w:tcW w:w="2868" w:type="dxa"/>
            <w:vMerge/>
            <w:shd w:val="clear" w:color="auto" w:fill="DAEEF3" w:themeFill="accent5" w:themeFillTint="33"/>
            <w:vAlign w:val="center"/>
          </w:tcPr>
          <w:p w14:paraId="4C36FD43" w14:textId="77777777" w:rsidR="008C7EF0" w:rsidRDefault="008C7EF0" w:rsidP="00391981">
            <w:pPr>
              <w:pStyle w:val="para"/>
              <w:spacing w:before="0" w:after="0"/>
              <w:rPr>
                <w:rFonts w:ascii="Calibri" w:hAnsi="Calibri"/>
                <w:b/>
              </w:rPr>
            </w:pPr>
          </w:p>
        </w:tc>
        <w:tc>
          <w:tcPr>
            <w:tcW w:w="9760" w:type="dxa"/>
            <w:shd w:val="clear" w:color="auto" w:fill="DAEEF3" w:themeFill="accent5" w:themeFillTint="33"/>
            <w:vAlign w:val="center"/>
          </w:tcPr>
          <w:p w14:paraId="749ED81E" w14:textId="09E9E691" w:rsidR="008C7EF0" w:rsidRDefault="008C7EF0" w:rsidP="00D23745">
            <w:pPr>
              <w:pStyle w:val="para"/>
              <w:rPr>
                <w:rFonts w:ascii="Calibri" w:hAnsi="Calibri"/>
              </w:rPr>
            </w:pPr>
            <w:r>
              <w:rPr>
                <w:rFonts w:ascii="Calibri" w:hAnsi="Calibri"/>
              </w:rPr>
              <w:t xml:space="preserve">Update </w:t>
            </w:r>
            <w:r w:rsidR="004F58CC">
              <w:rPr>
                <w:rFonts w:ascii="Calibri" w:hAnsi="Calibri"/>
              </w:rPr>
              <w:t>HWSP</w:t>
            </w:r>
            <w:r>
              <w:rPr>
                <w:rFonts w:ascii="Calibri" w:hAnsi="Calibri"/>
              </w:rPr>
              <w:t xml:space="preserve"> communication plans and key messages </w:t>
            </w:r>
          </w:p>
        </w:tc>
        <w:tc>
          <w:tcPr>
            <w:tcW w:w="1174" w:type="dxa"/>
            <w:shd w:val="clear" w:color="auto" w:fill="DAEEF3" w:themeFill="accent5" w:themeFillTint="33"/>
            <w:vAlign w:val="center"/>
          </w:tcPr>
          <w:p w14:paraId="0CD5DC81" w14:textId="77777777" w:rsidR="008C7EF0" w:rsidRPr="00FB3E98" w:rsidRDefault="008C7EF0" w:rsidP="00391981">
            <w:pPr>
              <w:pStyle w:val="para"/>
              <w:spacing w:before="0" w:after="0"/>
              <w:jc w:val="center"/>
              <w:rPr>
                <w:rFonts w:ascii="Calibri" w:hAnsi="Calibri"/>
              </w:rPr>
            </w:pPr>
          </w:p>
        </w:tc>
        <w:tc>
          <w:tcPr>
            <w:tcW w:w="1252" w:type="dxa"/>
            <w:shd w:val="clear" w:color="auto" w:fill="DAEEF3" w:themeFill="accent5" w:themeFillTint="33"/>
            <w:vAlign w:val="center"/>
          </w:tcPr>
          <w:p w14:paraId="03790008" w14:textId="77777777" w:rsidR="008C7EF0" w:rsidRPr="00FB3E98" w:rsidRDefault="008C7EF0" w:rsidP="00391981">
            <w:pPr>
              <w:pStyle w:val="para"/>
              <w:spacing w:before="0" w:after="0"/>
              <w:jc w:val="center"/>
              <w:rPr>
                <w:rFonts w:ascii="Calibri" w:hAnsi="Calibri"/>
              </w:rPr>
            </w:pPr>
          </w:p>
        </w:tc>
        <w:tc>
          <w:tcPr>
            <w:tcW w:w="1046" w:type="dxa"/>
            <w:shd w:val="clear" w:color="auto" w:fill="DAEEF3" w:themeFill="accent5" w:themeFillTint="33"/>
            <w:vAlign w:val="center"/>
          </w:tcPr>
          <w:p w14:paraId="5402EB1A" w14:textId="77777777" w:rsidR="008C7EF0" w:rsidRPr="009F6BDC" w:rsidRDefault="008C7EF0" w:rsidP="00391981">
            <w:pPr>
              <w:pStyle w:val="para"/>
              <w:spacing w:before="0" w:after="0"/>
              <w:jc w:val="center"/>
              <w:rPr>
                <w:rFonts w:ascii="Calibri" w:hAnsi="Calibri"/>
                <w:b/>
                <w:sz w:val="28"/>
                <w:szCs w:val="28"/>
              </w:rPr>
            </w:pPr>
          </w:p>
        </w:tc>
        <w:tc>
          <w:tcPr>
            <w:tcW w:w="1170" w:type="dxa"/>
            <w:shd w:val="clear" w:color="auto" w:fill="DAEEF3" w:themeFill="accent5" w:themeFillTint="33"/>
            <w:vAlign w:val="center"/>
          </w:tcPr>
          <w:p w14:paraId="0F022721" w14:textId="77777777" w:rsidR="008C7EF0" w:rsidRPr="00D039E4" w:rsidRDefault="008C7EF0" w:rsidP="00391981">
            <w:pPr>
              <w:pStyle w:val="para"/>
              <w:spacing w:before="0" w:after="0"/>
              <w:jc w:val="center"/>
              <w:rPr>
                <w:rFonts w:ascii="Calibri" w:hAnsi="Calibri"/>
                <w:sz w:val="28"/>
                <w:szCs w:val="28"/>
              </w:rPr>
            </w:pPr>
          </w:p>
        </w:tc>
      </w:tr>
      <w:tr w:rsidR="008C7EF0" w:rsidRPr="00D039E4" w14:paraId="638E9D0C" w14:textId="77777777" w:rsidTr="003417EA">
        <w:trPr>
          <w:trHeight w:val="881"/>
        </w:trPr>
        <w:tc>
          <w:tcPr>
            <w:tcW w:w="2868" w:type="dxa"/>
            <w:vMerge/>
            <w:shd w:val="clear" w:color="auto" w:fill="DAEEF3" w:themeFill="accent5" w:themeFillTint="33"/>
            <w:vAlign w:val="center"/>
          </w:tcPr>
          <w:p w14:paraId="6B1A24F0" w14:textId="77777777" w:rsidR="008C7EF0" w:rsidRDefault="008C7EF0" w:rsidP="00391981">
            <w:pPr>
              <w:pStyle w:val="para"/>
              <w:spacing w:before="0" w:after="0"/>
              <w:rPr>
                <w:rFonts w:ascii="Calibri" w:hAnsi="Calibri"/>
                <w:b/>
              </w:rPr>
            </w:pPr>
          </w:p>
        </w:tc>
        <w:tc>
          <w:tcPr>
            <w:tcW w:w="9760" w:type="dxa"/>
            <w:shd w:val="clear" w:color="auto" w:fill="DAEEF3" w:themeFill="accent5" w:themeFillTint="33"/>
            <w:vAlign w:val="center"/>
          </w:tcPr>
          <w:p w14:paraId="6507EA6B" w14:textId="759D4DBD" w:rsidR="008C7EF0" w:rsidRDefault="008C7EF0" w:rsidP="009819B3">
            <w:pPr>
              <w:pStyle w:val="para"/>
              <w:rPr>
                <w:rFonts w:ascii="Calibri" w:hAnsi="Calibri"/>
              </w:rPr>
            </w:pPr>
            <w:r>
              <w:rPr>
                <w:rFonts w:ascii="Calibri" w:hAnsi="Calibri"/>
              </w:rPr>
              <w:t>Coordinate internal messaging that goes out to staff teams, especially those working outdoors, to adhere to WorksafeBC regulations</w:t>
            </w:r>
          </w:p>
        </w:tc>
        <w:tc>
          <w:tcPr>
            <w:tcW w:w="1174" w:type="dxa"/>
            <w:shd w:val="clear" w:color="auto" w:fill="DAEEF3" w:themeFill="accent5" w:themeFillTint="33"/>
            <w:vAlign w:val="center"/>
          </w:tcPr>
          <w:p w14:paraId="7BB905FA" w14:textId="77777777" w:rsidR="008C7EF0" w:rsidRPr="00FB3E98" w:rsidRDefault="008C7EF0" w:rsidP="00391981">
            <w:pPr>
              <w:pStyle w:val="para"/>
              <w:spacing w:before="0" w:after="0"/>
              <w:jc w:val="center"/>
              <w:rPr>
                <w:rFonts w:ascii="Calibri" w:hAnsi="Calibri"/>
              </w:rPr>
            </w:pPr>
          </w:p>
        </w:tc>
        <w:tc>
          <w:tcPr>
            <w:tcW w:w="1252" w:type="dxa"/>
            <w:shd w:val="clear" w:color="auto" w:fill="DAEEF3" w:themeFill="accent5" w:themeFillTint="33"/>
            <w:vAlign w:val="center"/>
          </w:tcPr>
          <w:p w14:paraId="0427325F" w14:textId="77777777" w:rsidR="008C7EF0" w:rsidRPr="00FB3E98" w:rsidRDefault="008C7EF0" w:rsidP="00391981">
            <w:pPr>
              <w:pStyle w:val="para"/>
              <w:spacing w:before="0" w:after="0"/>
              <w:jc w:val="center"/>
              <w:rPr>
                <w:rFonts w:ascii="Calibri" w:hAnsi="Calibri"/>
              </w:rPr>
            </w:pPr>
          </w:p>
        </w:tc>
        <w:tc>
          <w:tcPr>
            <w:tcW w:w="1046" w:type="dxa"/>
            <w:shd w:val="clear" w:color="auto" w:fill="DAEEF3" w:themeFill="accent5" w:themeFillTint="33"/>
            <w:vAlign w:val="center"/>
          </w:tcPr>
          <w:p w14:paraId="6EC42560" w14:textId="77777777" w:rsidR="008C7EF0" w:rsidRPr="009F6BDC" w:rsidRDefault="008C7EF0" w:rsidP="00391981">
            <w:pPr>
              <w:pStyle w:val="para"/>
              <w:spacing w:before="0" w:after="0"/>
              <w:jc w:val="center"/>
              <w:rPr>
                <w:rFonts w:ascii="Calibri" w:hAnsi="Calibri"/>
                <w:b/>
                <w:sz w:val="28"/>
                <w:szCs w:val="28"/>
              </w:rPr>
            </w:pPr>
          </w:p>
        </w:tc>
        <w:tc>
          <w:tcPr>
            <w:tcW w:w="1170" w:type="dxa"/>
            <w:shd w:val="clear" w:color="auto" w:fill="DAEEF3" w:themeFill="accent5" w:themeFillTint="33"/>
            <w:vAlign w:val="center"/>
          </w:tcPr>
          <w:p w14:paraId="75DABCEC" w14:textId="77777777" w:rsidR="008C7EF0" w:rsidRPr="00D039E4" w:rsidRDefault="008C7EF0" w:rsidP="00391981">
            <w:pPr>
              <w:pStyle w:val="para"/>
              <w:spacing w:before="0" w:after="0"/>
              <w:jc w:val="center"/>
              <w:rPr>
                <w:rFonts w:ascii="Calibri" w:hAnsi="Calibri"/>
                <w:sz w:val="28"/>
                <w:szCs w:val="28"/>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156"/>
        <w:gridCol w:w="9763"/>
        <w:gridCol w:w="1174"/>
        <w:gridCol w:w="1252"/>
        <w:gridCol w:w="1041"/>
        <w:gridCol w:w="1170"/>
      </w:tblGrid>
      <w:tr w:rsidR="009C2A84" w:rsidRPr="00A82E21" w14:paraId="6A5FEEFD" w14:textId="77777777" w:rsidTr="00080E63">
        <w:trPr>
          <w:trHeight w:val="764"/>
        </w:trPr>
        <w:tc>
          <w:tcPr>
            <w:tcW w:w="2870" w:type="dxa"/>
            <w:gridSpan w:val="2"/>
            <w:vMerge w:val="restart"/>
            <w:shd w:val="clear" w:color="auto" w:fill="auto"/>
            <w:vAlign w:val="center"/>
          </w:tcPr>
          <w:p w14:paraId="4818C911" w14:textId="23C0FCD3" w:rsidR="009C2A84" w:rsidRPr="003417EA" w:rsidRDefault="009C2A84" w:rsidP="009819B3">
            <w:pPr>
              <w:pStyle w:val="para"/>
              <w:spacing w:before="0" w:after="0"/>
              <w:rPr>
                <w:rFonts w:ascii="Calibri" w:hAnsi="Calibri"/>
              </w:rPr>
            </w:pPr>
            <w:r w:rsidRPr="003417EA">
              <w:rPr>
                <w:rFonts w:ascii="Calibri" w:hAnsi="Calibri"/>
              </w:rPr>
              <w:t xml:space="preserve">Implement the </w:t>
            </w:r>
            <w:r w:rsidR="004F58CC">
              <w:rPr>
                <w:rFonts w:ascii="Calibri" w:hAnsi="Calibri"/>
              </w:rPr>
              <w:t>HWSP</w:t>
            </w:r>
            <w:r w:rsidR="009819B3">
              <w:rPr>
                <w:rFonts w:ascii="Calibri" w:hAnsi="Calibri"/>
              </w:rPr>
              <w:t xml:space="preserve"> </w:t>
            </w:r>
            <w:r w:rsidRPr="003417EA">
              <w:rPr>
                <w:rFonts w:ascii="Calibri" w:hAnsi="Calibri"/>
              </w:rPr>
              <w:t>Communications Plan</w:t>
            </w:r>
          </w:p>
        </w:tc>
        <w:tc>
          <w:tcPr>
            <w:tcW w:w="9763" w:type="dxa"/>
            <w:shd w:val="clear" w:color="auto" w:fill="auto"/>
            <w:vAlign w:val="center"/>
          </w:tcPr>
          <w:p w14:paraId="79E66EE8" w14:textId="5AD99140" w:rsidR="009C2A84" w:rsidRDefault="009819B3" w:rsidP="00095B78">
            <w:pPr>
              <w:pStyle w:val="para"/>
              <w:rPr>
                <w:rFonts w:ascii="Calibri" w:hAnsi="Calibri"/>
              </w:rPr>
            </w:pPr>
            <w:r>
              <w:rPr>
                <w:rFonts w:ascii="Calibri" w:hAnsi="Calibri"/>
              </w:rPr>
              <w:t>Confirm c</w:t>
            </w:r>
            <w:r w:rsidR="006646C1">
              <w:rPr>
                <w:rFonts w:ascii="Calibri" w:hAnsi="Calibri"/>
              </w:rPr>
              <w:t>oor</w:t>
            </w:r>
            <w:r>
              <w:rPr>
                <w:rFonts w:ascii="Calibri" w:hAnsi="Calibri"/>
              </w:rPr>
              <w:t>dination, roles, responsibilities:</w:t>
            </w:r>
          </w:p>
        </w:tc>
        <w:tc>
          <w:tcPr>
            <w:tcW w:w="1174" w:type="dxa"/>
            <w:shd w:val="clear" w:color="auto" w:fill="auto"/>
            <w:vAlign w:val="center"/>
          </w:tcPr>
          <w:p w14:paraId="1839C367" w14:textId="64D03B00" w:rsidR="009C2A84" w:rsidRDefault="009C2A84" w:rsidP="00095B78">
            <w:pPr>
              <w:pStyle w:val="para"/>
              <w:spacing w:before="0" w:after="0"/>
              <w:jc w:val="center"/>
              <w:rPr>
                <w:rFonts w:ascii="Calibri" w:hAnsi="Calibri"/>
              </w:rPr>
            </w:pPr>
          </w:p>
        </w:tc>
        <w:tc>
          <w:tcPr>
            <w:tcW w:w="1252" w:type="dxa"/>
            <w:shd w:val="clear" w:color="auto" w:fill="auto"/>
            <w:vAlign w:val="center"/>
          </w:tcPr>
          <w:p w14:paraId="7B0A097A" w14:textId="77777777" w:rsidR="009C2A84" w:rsidRDefault="009C2A84" w:rsidP="00095B78">
            <w:pPr>
              <w:pStyle w:val="para"/>
              <w:spacing w:before="0" w:after="0"/>
              <w:jc w:val="center"/>
              <w:rPr>
                <w:rFonts w:ascii="Calibri" w:hAnsi="Calibri"/>
              </w:rPr>
            </w:pPr>
          </w:p>
        </w:tc>
        <w:tc>
          <w:tcPr>
            <w:tcW w:w="1041" w:type="dxa"/>
            <w:shd w:val="clear" w:color="auto" w:fill="FFC000"/>
            <w:vAlign w:val="center"/>
          </w:tcPr>
          <w:p w14:paraId="4B1A7CF7" w14:textId="51773BE3" w:rsidR="009C2A84" w:rsidRPr="002F613B" w:rsidRDefault="009C2A84" w:rsidP="00095B78">
            <w:pPr>
              <w:pStyle w:val="para"/>
              <w:spacing w:before="0" w:after="0"/>
              <w:jc w:val="center"/>
              <w:rPr>
                <w:rFonts w:ascii="Calibri" w:hAnsi="Calibri"/>
                <w:b/>
                <w:sz w:val="28"/>
                <w:szCs w:val="28"/>
              </w:rPr>
            </w:pPr>
            <w:r w:rsidRPr="002F613B">
              <w:rPr>
                <w:rFonts w:ascii="Calibri" w:hAnsi="Calibri"/>
                <w:b/>
                <w:sz w:val="28"/>
                <w:szCs w:val="28"/>
              </w:rPr>
              <w:t>●</w:t>
            </w:r>
          </w:p>
        </w:tc>
        <w:tc>
          <w:tcPr>
            <w:tcW w:w="1170" w:type="dxa"/>
            <w:tcBorders>
              <w:bottom w:val="single" w:sz="4" w:space="0" w:color="auto"/>
            </w:tcBorders>
            <w:shd w:val="clear" w:color="auto" w:fill="FF3300"/>
            <w:vAlign w:val="center"/>
          </w:tcPr>
          <w:p w14:paraId="5238DC15" w14:textId="788EAE30" w:rsidR="009C2A84" w:rsidRPr="009F6BDC" w:rsidRDefault="009C2A84" w:rsidP="00095B78">
            <w:pPr>
              <w:pStyle w:val="para"/>
              <w:spacing w:before="0" w:after="0"/>
              <w:jc w:val="center"/>
              <w:rPr>
                <w:rFonts w:ascii="Calibri" w:hAnsi="Calibri"/>
                <w:sz w:val="28"/>
                <w:szCs w:val="28"/>
              </w:rPr>
            </w:pPr>
            <w:r w:rsidRPr="002F613B">
              <w:rPr>
                <w:rFonts w:ascii="Calibri" w:hAnsi="Calibri"/>
                <w:b/>
                <w:sz w:val="28"/>
                <w:szCs w:val="28"/>
              </w:rPr>
              <w:t>●</w:t>
            </w:r>
          </w:p>
        </w:tc>
      </w:tr>
      <w:tr w:rsidR="009C2A84" w:rsidRPr="00A82E21" w14:paraId="277222C3" w14:textId="77777777" w:rsidTr="00080E63">
        <w:trPr>
          <w:trHeight w:val="764"/>
        </w:trPr>
        <w:tc>
          <w:tcPr>
            <w:tcW w:w="2870" w:type="dxa"/>
            <w:gridSpan w:val="2"/>
            <w:vMerge/>
            <w:shd w:val="clear" w:color="auto" w:fill="auto"/>
            <w:textDirection w:val="btLr"/>
            <w:vAlign w:val="center"/>
          </w:tcPr>
          <w:p w14:paraId="717176F3" w14:textId="77868CBD" w:rsidR="009C2A84" w:rsidRPr="003417EA" w:rsidRDefault="009C2A84" w:rsidP="00095B78">
            <w:pPr>
              <w:pStyle w:val="para"/>
              <w:spacing w:before="0" w:after="0"/>
              <w:rPr>
                <w:rFonts w:ascii="Calibri" w:hAnsi="Calibri"/>
              </w:rPr>
            </w:pPr>
          </w:p>
        </w:tc>
        <w:tc>
          <w:tcPr>
            <w:tcW w:w="9763" w:type="dxa"/>
            <w:shd w:val="clear" w:color="auto" w:fill="auto"/>
            <w:vAlign w:val="center"/>
          </w:tcPr>
          <w:p w14:paraId="28ED4E7A" w14:textId="1075C92C" w:rsidR="009C2A84" w:rsidRDefault="009819B3" w:rsidP="009819B3">
            <w:pPr>
              <w:pStyle w:val="para"/>
              <w:rPr>
                <w:rFonts w:ascii="Calibri" w:hAnsi="Calibri"/>
              </w:rPr>
            </w:pPr>
            <w:r>
              <w:rPr>
                <w:rFonts w:ascii="Calibri" w:hAnsi="Calibri"/>
              </w:rPr>
              <w:t>Push out internal and external messaging throughout event, see below</w:t>
            </w:r>
            <w:r w:rsidR="009C2A84">
              <w:rPr>
                <w:rFonts w:ascii="Calibri" w:hAnsi="Calibri"/>
              </w:rPr>
              <w:t xml:space="preserve">: </w:t>
            </w:r>
          </w:p>
        </w:tc>
        <w:tc>
          <w:tcPr>
            <w:tcW w:w="1174" w:type="dxa"/>
            <w:shd w:val="clear" w:color="auto" w:fill="auto"/>
            <w:vAlign w:val="center"/>
          </w:tcPr>
          <w:p w14:paraId="32E85E16" w14:textId="23744911" w:rsidR="009C2A84" w:rsidRDefault="009C2A84" w:rsidP="00095B78">
            <w:pPr>
              <w:pStyle w:val="para"/>
              <w:spacing w:before="0" w:after="0"/>
              <w:jc w:val="center"/>
              <w:rPr>
                <w:rFonts w:ascii="Calibri" w:hAnsi="Calibri"/>
              </w:rPr>
            </w:pPr>
          </w:p>
        </w:tc>
        <w:tc>
          <w:tcPr>
            <w:tcW w:w="1252" w:type="dxa"/>
            <w:shd w:val="clear" w:color="auto" w:fill="auto"/>
            <w:vAlign w:val="center"/>
          </w:tcPr>
          <w:p w14:paraId="176E3B93" w14:textId="77777777" w:rsidR="009C2A84" w:rsidRDefault="009C2A84" w:rsidP="00095B78">
            <w:pPr>
              <w:pStyle w:val="para"/>
              <w:spacing w:before="0" w:after="0"/>
              <w:jc w:val="center"/>
              <w:rPr>
                <w:rFonts w:ascii="Calibri" w:hAnsi="Calibri"/>
              </w:rPr>
            </w:pPr>
          </w:p>
        </w:tc>
        <w:tc>
          <w:tcPr>
            <w:tcW w:w="1041" w:type="dxa"/>
            <w:shd w:val="clear" w:color="auto" w:fill="FFC000"/>
            <w:vAlign w:val="center"/>
          </w:tcPr>
          <w:p w14:paraId="7AF0381C" w14:textId="16179C39" w:rsidR="009C2A84" w:rsidRPr="002F613B" w:rsidRDefault="009C2A84" w:rsidP="00095B78">
            <w:pPr>
              <w:pStyle w:val="para"/>
              <w:spacing w:before="0" w:after="0"/>
              <w:jc w:val="center"/>
              <w:rPr>
                <w:rFonts w:ascii="Calibri" w:hAnsi="Calibri"/>
                <w:b/>
                <w:sz w:val="28"/>
                <w:szCs w:val="28"/>
              </w:rPr>
            </w:pPr>
            <w:r w:rsidRPr="002F613B">
              <w:rPr>
                <w:rFonts w:ascii="Calibri" w:hAnsi="Calibri"/>
                <w:b/>
                <w:sz w:val="28"/>
                <w:szCs w:val="28"/>
              </w:rPr>
              <w:t>●</w:t>
            </w:r>
          </w:p>
        </w:tc>
        <w:tc>
          <w:tcPr>
            <w:tcW w:w="1170" w:type="dxa"/>
            <w:tcBorders>
              <w:bottom w:val="single" w:sz="4" w:space="0" w:color="auto"/>
            </w:tcBorders>
            <w:shd w:val="clear" w:color="auto" w:fill="FF3300"/>
            <w:vAlign w:val="center"/>
          </w:tcPr>
          <w:p w14:paraId="6CA595D6" w14:textId="0A4BFB70" w:rsidR="009C2A84" w:rsidRPr="009F6BDC" w:rsidRDefault="009C2A84" w:rsidP="00095B78">
            <w:pPr>
              <w:pStyle w:val="para"/>
              <w:spacing w:before="0" w:after="0"/>
              <w:jc w:val="center"/>
              <w:rPr>
                <w:rFonts w:ascii="Calibri" w:hAnsi="Calibri"/>
                <w:sz w:val="28"/>
                <w:szCs w:val="28"/>
              </w:rPr>
            </w:pPr>
            <w:r w:rsidRPr="002F613B">
              <w:rPr>
                <w:rFonts w:ascii="Calibri" w:hAnsi="Calibri"/>
                <w:b/>
                <w:sz w:val="28"/>
                <w:szCs w:val="28"/>
              </w:rPr>
              <w:t>●</w:t>
            </w:r>
          </w:p>
        </w:tc>
      </w:tr>
      <w:tr w:rsidR="001320A7" w:rsidRPr="00A82E21" w14:paraId="7E9A01F0" w14:textId="77777777" w:rsidTr="00FA72EE">
        <w:trPr>
          <w:trHeight w:val="764"/>
        </w:trPr>
        <w:tc>
          <w:tcPr>
            <w:tcW w:w="714" w:type="dxa"/>
            <w:vMerge w:val="restart"/>
            <w:shd w:val="clear" w:color="auto" w:fill="auto"/>
            <w:textDirection w:val="btLr"/>
            <w:vAlign w:val="center"/>
          </w:tcPr>
          <w:p w14:paraId="7E9A01E9" w14:textId="3485A9B8" w:rsidR="001320A7" w:rsidRPr="00B3118B" w:rsidRDefault="001320A7" w:rsidP="001320A7">
            <w:pPr>
              <w:pStyle w:val="para"/>
              <w:spacing w:before="0" w:after="0"/>
              <w:ind w:left="113" w:right="113"/>
              <w:jc w:val="center"/>
              <w:rPr>
                <w:rFonts w:ascii="Calibri" w:hAnsi="Calibri"/>
                <w:b/>
                <w:sz w:val="24"/>
                <w:szCs w:val="24"/>
              </w:rPr>
            </w:pPr>
            <w:r>
              <w:rPr>
                <w:rFonts w:ascii="Calibri" w:hAnsi="Calibri"/>
                <w:b/>
                <w:sz w:val="24"/>
                <w:szCs w:val="24"/>
              </w:rPr>
              <w:t xml:space="preserve">External </w:t>
            </w:r>
            <w:r w:rsidR="009C2A84">
              <w:rPr>
                <w:rFonts w:ascii="Calibri" w:hAnsi="Calibri"/>
                <w:b/>
                <w:sz w:val="24"/>
                <w:szCs w:val="24"/>
              </w:rPr>
              <w:t>Messaging</w:t>
            </w:r>
          </w:p>
        </w:tc>
        <w:tc>
          <w:tcPr>
            <w:tcW w:w="2156" w:type="dxa"/>
            <w:shd w:val="clear" w:color="auto" w:fill="auto"/>
            <w:vAlign w:val="center"/>
          </w:tcPr>
          <w:p w14:paraId="7E9A01EA" w14:textId="77777777" w:rsidR="001320A7" w:rsidRPr="003417EA" w:rsidRDefault="001320A7" w:rsidP="00095B78">
            <w:pPr>
              <w:pStyle w:val="para"/>
              <w:spacing w:before="0" w:after="0"/>
              <w:rPr>
                <w:rFonts w:ascii="Calibri" w:hAnsi="Calibri"/>
              </w:rPr>
            </w:pPr>
            <w:r w:rsidRPr="003417EA">
              <w:rPr>
                <w:rFonts w:ascii="Calibri" w:hAnsi="Calibri"/>
              </w:rPr>
              <w:t>Increase Access to Drinking Water</w:t>
            </w:r>
          </w:p>
        </w:tc>
        <w:tc>
          <w:tcPr>
            <w:tcW w:w="9763" w:type="dxa"/>
            <w:shd w:val="clear" w:color="auto" w:fill="auto"/>
            <w:vAlign w:val="center"/>
          </w:tcPr>
          <w:p w14:paraId="7E9A01EB" w14:textId="35C6D0D9" w:rsidR="001320A7" w:rsidRPr="00A82E21" w:rsidRDefault="009819B3" w:rsidP="009819B3">
            <w:pPr>
              <w:pStyle w:val="para"/>
              <w:rPr>
                <w:rFonts w:ascii="Calibri" w:hAnsi="Calibri"/>
              </w:rPr>
            </w:pPr>
            <w:r>
              <w:rPr>
                <w:rFonts w:ascii="Calibri" w:hAnsi="Calibri"/>
              </w:rPr>
              <w:t>Share l</w:t>
            </w:r>
            <w:r w:rsidR="009C2A84">
              <w:rPr>
                <w:rFonts w:ascii="Calibri" w:hAnsi="Calibri"/>
              </w:rPr>
              <w:t xml:space="preserve">ocations, </w:t>
            </w:r>
            <w:r>
              <w:rPr>
                <w:rFonts w:ascii="Calibri" w:hAnsi="Calibri"/>
              </w:rPr>
              <w:t>update signage at the sites if needed (e.g. pointing out new temporary water fountains)</w:t>
            </w:r>
            <w:r w:rsidR="009C2A84">
              <w:rPr>
                <w:rFonts w:ascii="Calibri" w:hAnsi="Calibri"/>
              </w:rPr>
              <w:t xml:space="preserve"> </w:t>
            </w:r>
          </w:p>
        </w:tc>
        <w:tc>
          <w:tcPr>
            <w:tcW w:w="1174" w:type="dxa"/>
            <w:shd w:val="clear" w:color="auto" w:fill="auto"/>
            <w:vAlign w:val="center"/>
          </w:tcPr>
          <w:p w14:paraId="7E9A01EC" w14:textId="5C24B65A"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1ED" w14:textId="3F23D164" w:rsidR="001320A7" w:rsidRPr="00FB3E98" w:rsidRDefault="001320A7" w:rsidP="00095B78">
            <w:pPr>
              <w:pStyle w:val="para"/>
              <w:spacing w:before="0" w:after="0"/>
              <w:jc w:val="center"/>
              <w:rPr>
                <w:rFonts w:ascii="Calibri" w:hAnsi="Calibri"/>
              </w:rPr>
            </w:pPr>
          </w:p>
        </w:tc>
        <w:tc>
          <w:tcPr>
            <w:tcW w:w="1041" w:type="dxa"/>
            <w:shd w:val="clear" w:color="auto" w:fill="FFC000"/>
            <w:vAlign w:val="center"/>
          </w:tcPr>
          <w:p w14:paraId="7E9A01EE" w14:textId="77777777" w:rsidR="001320A7" w:rsidRPr="009F6BDC" w:rsidRDefault="001320A7" w:rsidP="00095B78">
            <w:pPr>
              <w:pStyle w:val="para"/>
              <w:spacing w:before="0" w:after="0"/>
              <w:jc w:val="center"/>
              <w:rPr>
                <w:rFonts w:ascii="Calibri" w:hAnsi="Calibri"/>
                <w:b/>
                <w:sz w:val="28"/>
                <w:szCs w:val="28"/>
              </w:rPr>
            </w:pPr>
            <w:r w:rsidRPr="002F613B">
              <w:rPr>
                <w:rFonts w:ascii="Calibri" w:hAnsi="Calibri"/>
                <w:b/>
                <w:sz w:val="28"/>
                <w:szCs w:val="28"/>
              </w:rPr>
              <w:t>●</w:t>
            </w:r>
          </w:p>
        </w:tc>
        <w:tc>
          <w:tcPr>
            <w:tcW w:w="1170" w:type="dxa"/>
            <w:tcBorders>
              <w:bottom w:val="single" w:sz="4" w:space="0" w:color="auto"/>
            </w:tcBorders>
            <w:shd w:val="clear" w:color="auto" w:fill="FF3300"/>
            <w:vAlign w:val="center"/>
          </w:tcPr>
          <w:p w14:paraId="7E9A01EF" w14:textId="77777777" w:rsidR="001320A7" w:rsidRPr="002F613B" w:rsidRDefault="001320A7" w:rsidP="00095B78">
            <w:pPr>
              <w:pStyle w:val="para"/>
              <w:spacing w:before="0" w:after="0"/>
              <w:jc w:val="center"/>
              <w:rPr>
                <w:rFonts w:ascii="Calibri" w:hAnsi="Calibri"/>
                <w:sz w:val="28"/>
                <w:szCs w:val="28"/>
              </w:rPr>
            </w:pPr>
            <w:r w:rsidRPr="009F6BDC">
              <w:rPr>
                <w:rFonts w:ascii="Calibri" w:hAnsi="Calibri"/>
                <w:sz w:val="28"/>
                <w:szCs w:val="28"/>
              </w:rPr>
              <w:t>●</w:t>
            </w:r>
          </w:p>
        </w:tc>
      </w:tr>
      <w:tr w:rsidR="001320A7" w:rsidRPr="00A82E21" w14:paraId="7E9A01F8" w14:textId="77777777" w:rsidTr="00FA72EE">
        <w:trPr>
          <w:trHeight w:val="791"/>
        </w:trPr>
        <w:tc>
          <w:tcPr>
            <w:tcW w:w="714" w:type="dxa"/>
            <w:vMerge/>
            <w:shd w:val="clear" w:color="auto" w:fill="auto"/>
            <w:vAlign w:val="center"/>
          </w:tcPr>
          <w:p w14:paraId="7E9A01F1" w14:textId="3506121C" w:rsidR="001320A7" w:rsidRPr="00A82E21" w:rsidRDefault="001320A7" w:rsidP="00095B78">
            <w:pPr>
              <w:pStyle w:val="para"/>
              <w:spacing w:before="0" w:after="0"/>
              <w:rPr>
                <w:rFonts w:ascii="Calibri" w:hAnsi="Calibri"/>
                <w:b/>
              </w:rPr>
            </w:pPr>
          </w:p>
        </w:tc>
        <w:tc>
          <w:tcPr>
            <w:tcW w:w="2156" w:type="dxa"/>
            <w:shd w:val="clear" w:color="auto" w:fill="auto"/>
            <w:vAlign w:val="center"/>
          </w:tcPr>
          <w:p w14:paraId="7E9A01F2" w14:textId="298987FB" w:rsidR="001320A7" w:rsidRPr="003417EA" w:rsidRDefault="001320A7" w:rsidP="00095B78">
            <w:pPr>
              <w:pStyle w:val="para"/>
              <w:spacing w:before="0" w:after="0"/>
              <w:rPr>
                <w:rFonts w:ascii="Calibri" w:hAnsi="Calibri"/>
              </w:rPr>
            </w:pPr>
            <w:r w:rsidRPr="003417EA">
              <w:rPr>
                <w:rFonts w:ascii="Calibri" w:hAnsi="Calibri"/>
              </w:rPr>
              <w:t xml:space="preserve">Provide Shelter from Heat </w:t>
            </w:r>
          </w:p>
        </w:tc>
        <w:tc>
          <w:tcPr>
            <w:tcW w:w="9763" w:type="dxa"/>
            <w:shd w:val="clear" w:color="auto" w:fill="auto"/>
            <w:vAlign w:val="center"/>
          </w:tcPr>
          <w:p w14:paraId="7E9A01F3" w14:textId="0EF64064" w:rsidR="001320A7" w:rsidRPr="00A82E21" w:rsidRDefault="009C2A84" w:rsidP="00095B78">
            <w:pPr>
              <w:pStyle w:val="para"/>
              <w:rPr>
                <w:rFonts w:ascii="Calibri" w:hAnsi="Calibri"/>
              </w:rPr>
            </w:pPr>
            <w:r>
              <w:rPr>
                <w:rFonts w:ascii="Calibri" w:hAnsi="Calibri"/>
              </w:rPr>
              <w:t xml:space="preserve">Locations of cooling centres/ spaces, changes to hours etc. </w:t>
            </w:r>
          </w:p>
        </w:tc>
        <w:tc>
          <w:tcPr>
            <w:tcW w:w="1174" w:type="dxa"/>
            <w:shd w:val="clear" w:color="auto" w:fill="auto"/>
            <w:vAlign w:val="center"/>
          </w:tcPr>
          <w:p w14:paraId="7E9A01F4" w14:textId="1DD4CD56"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1F5" w14:textId="07749069" w:rsidR="001320A7" w:rsidRPr="00FB3E98" w:rsidRDefault="001320A7" w:rsidP="00095B78">
            <w:pPr>
              <w:pStyle w:val="para"/>
              <w:spacing w:before="0" w:after="0"/>
              <w:jc w:val="center"/>
              <w:rPr>
                <w:rFonts w:ascii="Calibri" w:hAnsi="Calibri"/>
              </w:rPr>
            </w:pPr>
          </w:p>
        </w:tc>
        <w:tc>
          <w:tcPr>
            <w:tcW w:w="1041" w:type="dxa"/>
            <w:shd w:val="clear" w:color="auto" w:fill="FFC000"/>
            <w:vAlign w:val="center"/>
          </w:tcPr>
          <w:p w14:paraId="7E9A01F6" w14:textId="77777777" w:rsidR="001320A7" w:rsidRPr="009F6BDC" w:rsidRDefault="001320A7" w:rsidP="00095B78">
            <w:pPr>
              <w:pStyle w:val="para"/>
              <w:spacing w:before="0" w:after="0"/>
              <w:jc w:val="center"/>
              <w:rPr>
                <w:rFonts w:ascii="Calibri" w:hAnsi="Calibri"/>
                <w:b/>
                <w:sz w:val="28"/>
                <w:szCs w:val="28"/>
              </w:rPr>
            </w:pPr>
            <w:r w:rsidRPr="002F613B">
              <w:rPr>
                <w:rFonts w:ascii="Calibri" w:hAnsi="Calibri"/>
                <w:b/>
                <w:sz w:val="28"/>
                <w:szCs w:val="28"/>
              </w:rPr>
              <w:t>●</w:t>
            </w:r>
          </w:p>
        </w:tc>
        <w:tc>
          <w:tcPr>
            <w:tcW w:w="1170" w:type="dxa"/>
            <w:shd w:val="clear" w:color="auto" w:fill="FF3300"/>
            <w:vAlign w:val="center"/>
          </w:tcPr>
          <w:p w14:paraId="7E9A01F7" w14:textId="77777777" w:rsidR="001320A7" w:rsidRPr="002F613B" w:rsidRDefault="001320A7" w:rsidP="00095B78">
            <w:pPr>
              <w:pStyle w:val="para"/>
              <w:spacing w:before="0" w:after="0"/>
              <w:jc w:val="center"/>
              <w:rPr>
                <w:rFonts w:ascii="Calibri" w:hAnsi="Calibri"/>
                <w:sz w:val="28"/>
                <w:szCs w:val="28"/>
              </w:rPr>
            </w:pPr>
            <w:r w:rsidRPr="009F6BDC">
              <w:rPr>
                <w:rFonts w:ascii="Calibri" w:hAnsi="Calibri"/>
                <w:sz w:val="28"/>
                <w:szCs w:val="28"/>
              </w:rPr>
              <w:t>●</w:t>
            </w:r>
          </w:p>
        </w:tc>
      </w:tr>
      <w:tr w:rsidR="001320A7" w:rsidRPr="00A82E21" w14:paraId="7E9A0208" w14:textId="77777777" w:rsidTr="00FA72EE">
        <w:trPr>
          <w:trHeight w:val="881"/>
        </w:trPr>
        <w:tc>
          <w:tcPr>
            <w:tcW w:w="714" w:type="dxa"/>
            <w:vMerge/>
            <w:shd w:val="clear" w:color="auto" w:fill="auto"/>
            <w:vAlign w:val="center"/>
          </w:tcPr>
          <w:p w14:paraId="7E9A0201" w14:textId="3DDADFB4" w:rsidR="001320A7" w:rsidRDefault="001320A7" w:rsidP="00095B78">
            <w:pPr>
              <w:pStyle w:val="para"/>
              <w:spacing w:before="0" w:after="0"/>
              <w:rPr>
                <w:rFonts w:ascii="Calibri" w:hAnsi="Calibri"/>
                <w:b/>
              </w:rPr>
            </w:pPr>
          </w:p>
        </w:tc>
        <w:tc>
          <w:tcPr>
            <w:tcW w:w="2156" w:type="dxa"/>
            <w:shd w:val="clear" w:color="auto" w:fill="auto"/>
            <w:vAlign w:val="center"/>
          </w:tcPr>
          <w:p w14:paraId="7E9A0202" w14:textId="77777777" w:rsidR="001320A7" w:rsidRPr="003417EA" w:rsidRDefault="001320A7" w:rsidP="00095B78">
            <w:pPr>
              <w:pStyle w:val="para"/>
              <w:spacing w:before="0" w:after="0"/>
              <w:rPr>
                <w:rFonts w:ascii="Calibri" w:hAnsi="Calibri"/>
              </w:rPr>
            </w:pPr>
            <w:r w:rsidRPr="003417EA">
              <w:rPr>
                <w:rFonts w:ascii="Calibri" w:hAnsi="Calibri"/>
              </w:rPr>
              <w:t>Monitor Outdoor Spaces for People affected by Heat</w:t>
            </w:r>
          </w:p>
        </w:tc>
        <w:tc>
          <w:tcPr>
            <w:tcW w:w="9763" w:type="dxa"/>
            <w:shd w:val="clear" w:color="auto" w:fill="auto"/>
            <w:vAlign w:val="center"/>
          </w:tcPr>
          <w:p w14:paraId="7E9A0203" w14:textId="66A2A7DD" w:rsidR="001320A7" w:rsidRDefault="009C2A84" w:rsidP="009819B3">
            <w:pPr>
              <w:pStyle w:val="para"/>
              <w:rPr>
                <w:rFonts w:ascii="Calibri" w:hAnsi="Calibri"/>
              </w:rPr>
            </w:pPr>
            <w:r>
              <w:rPr>
                <w:rFonts w:ascii="Calibri" w:hAnsi="Calibri"/>
              </w:rPr>
              <w:t xml:space="preserve">Messaging about what to look for, what to do if someone is in distress, etc. </w:t>
            </w:r>
            <w:r w:rsidR="009819B3">
              <w:rPr>
                <w:rFonts w:ascii="Calibri" w:hAnsi="Calibri"/>
              </w:rPr>
              <w:t>(VCH Heat Posters)</w:t>
            </w:r>
            <w:r w:rsidR="009F39B8">
              <w:rPr>
                <w:rFonts w:ascii="Calibri" w:hAnsi="Calibri"/>
              </w:rPr>
              <w:t xml:space="preserve"> </w:t>
            </w:r>
          </w:p>
        </w:tc>
        <w:tc>
          <w:tcPr>
            <w:tcW w:w="1174" w:type="dxa"/>
            <w:shd w:val="clear" w:color="auto" w:fill="auto"/>
            <w:vAlign w:val="center"/>
          </w:tcPr>
          <w:p w14:paraId="7E9A0204" w14:textId="3A4E15B5"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205" w14:textId="07D610C5" w:rsidR="001320A7" w:rsidRPr="00FB3E98" w:rsidRDefault="001320A7" w:rsidP="00095B78">
            <w:pPr>
              <w:pStyle w:val="para"/>
              <w:spacing w:before="0" w:after="0"/>
              <w:jc w:val="center"/>
              <w:rPr>
                <w:rFonts w:ascii="Calibri" w:hAnsi="Calibri"/>
              </w:rPr>
            </w:pPr>
          </w:p>
        </w:tc>
        <w:tc>
          <w:tcPr>
            <w:tcW w:w="1041" w:type="dxa"/>
            <w:shd w:val="clear" w:color="auto" w:fill="FFC000"/>
            <w:vAlign w:val="center"/>
          </w:tcPr>
          <w:p w14:paraId="7E9A0206" w14:textId="77777777" w:rsidR="001320A7" w:rsidRPr="009F6BDC" w:rsidRDefault="001320A7" w:rsidP="00095B78">
            <w:pPr>
              <w:pStyle w:val="para"/>
              <w:spacing w:before="0" w:after="0"/>
              <w:jc w:val="center"/>
              <w:rPr>
                <w:rFonts w:ascii="Calibri" w:hAnsi="Calibri"/>
                <w:b/>
                <w:sz w:val="28"/>
                <w:szCs w:val="28"/>
              </w:rPr>
            </w:pPr>
            <w:r w:rsidRPr="002F613B">
              <w:rPr>
                <w:rFonts w:ascii="Calibri" w:hAnsi="Calibri"/>
                <w:b/>
                <w:sz w:val="28"/>
                <w:szCs w:val="28"/>
              </w:rPr>
              <w:t>●</w:t>
            </w:r>
          </w:p>
        </w:tc>
        <w:tc>
          <w:tcPr>
            <w:tcW w:w="1170" w:type="dxa"/>
            <w:tcBorders>
              <w:bottom w:val="single" w:sz="4" w:space="0" w:color="auto"/>
            </w:tcBorders>
            <w:shd w:val="clear" w:color="auto" w:fill="FF3300"/>
            <w:vAlign w:val="center"/>
          </w:tcPr>
          <w:p w14:paraId="7E9A0207" w14:textId="77777777" w:rsidR="001320A7" w:rsidRPr="002F613B" w:rsidRDefault="001320A7" w:rsidP="00095B78">
            <w:pPr>
              <w:pStyle w:val="para"/>
              <w:spacing w:before="0" w:after="0"/>
              <w:jc w:val="center"/>
              <w:rPr>
                <w:rFonts w:ascii="Calibri" w:hAnsi="Calibri"/>
                <w:sz w:val="28"/>
                <w:szCs w:val="28"/>
              </w:rPr>
            </w:pPr>
            <w:r w:rsidRPr="009F6BDC">
              <w:rPr>
                <w:rFonts w:ascii="Calibri" w:hAnsi="Calibri"/>
                <w:sz w:val="28"/>
                <w:szCs w:val="28"/>
              </w:rPr>
              <w:t>●</w:t>
            </w:r>
          </w:p>
        </w:tc>
      </w:tr>
      <w:tr w:rsidR="001320A7" w:rsidRPr="00A82E21" w14:paraId="2C77BBAD" w14:textId="77777777" w:rsidTr="00FA72EE">
        <w:trPr>
          <w:trHeight w:val="467"/>
        </w:trPr>
        <w:tc>
          <w:tcPr>
            <w:tcW w:w="714" w:type="dxa"/>
            <w:vMerge/>
            <w:shd w:val="clear" w:color="auto" w:fill="auto"/>
            <w:vAlign w:val="center"/>
          </w:tcPr>
          <w:p w14:paraId="0AF95DBA" w14:textId="1CC4191D" w:rsidR="001320A7" w:rsidRPr="00F0054A" w:rsidRDefault="001320A7" w:rsidP="00095B78">
            <w:pPr>
              <w:pStyle w:val="para"/>
              <w:spacing w:before="0" w:after="0"/>
              <w:rPr>
                <w:rFonts w:ascii="Calibri" w:hAnsi="Calibri"/>
                <w:b/>
              </w:rPr>
            </w:pPr>
          </w:p>
        </w:tc>
        <w:tc>
          <w:tcPr>
            <w:tcW w:w="2156" w:type="dxa"/>
            <w:shd w:val="clear" w:color="auto" w:fill="auto"/>
            <w:vAlign w:val="center"/>
          </w:tcPr>
          <w:p w14:paraId="1B8D4C2A" w14:textId="4EDCB35E" w:rsidR="001320A7" w:rsidRPr="003417EA" w:rsidRDefault="001320A7" w:rsidP="00095B78">
            <w:pPr>
              <w:pStyle w:val="para"/>
              <w:spacing w:before="0" w:after="0"/>
              <w:rPr>
                <w:rFonts w:ascii="Calibri" w:hAnsi="Calibri"/>
              </w:rPr>
            </w:pPr>
            <w:r w:rsidRPr="003417EA">
              <w:rPr>
                <w:rFonts w:ascii="Calibri" w:hAnsi="Calibri"/>
              </w:rPr>
              <w:t>Heat Information Distribution to Community Partners</w:t>
            </w:r>
          </w:p>
        </w:tc>
        <w:tc>
          <w:tcPr>
            <w:tcW w:w="9763" w:type="dxa"/>
            <w:tcBorders>
              <w:bottom w:val="single" w:sz="4" w:space="0" w:color="auto"/>
            </w:tcBorders>
            <w:shd w:val="clear" w:color="auto" w:fill="auto"/>
            <w:vAlign w:val="center"/>
          </w:tcPr>
          <w:p w14:paraId="16AFA573" w14:textId="5E2C5DE3" w:rsidR="001320A7" w:rsidRDefault="00E85F76" w:rsidP="00E85F76">
            <w:pPr>
              <w:pStyle w:val="para"/>
              <w:rPr>
                <w:rFonts w:ascii="Calibri" w:hAnsi="Calibri"/>
              </w:rPr>
            </w:pPr>
            <w:r>
              <w:rPr>
                <w:rFonts w:ascii="Calibri" w:hAnsi="Calibri"/>
              </w:rPr>
              <w:t>Information on the heat event (could share notification and guidance from VCH for community orgs)</w:t>
            </w:r>
          </w:p>
        </w:tc>
        <w:tc>
          <w:tcPr>
            <w:tcW w:w="1174" w:type="dxa"/>
            <w:tcBorders>
              <w:bottom w:val="single" w:sz="4" w:space="0" w:color="auto"/>
            </w:tcBorders>
            <w:shd w:val="clear" w:color="auto" w:fill="auto"/>
            <w:vAlign w:val="center"/>
          </w:tcPr>
          <w:p w14:paraId="6B6AFD79" w14:textId="60A386CF" w:rsidR="001320A7" w:rsidRPr="00FB3E98" w:rsidRDefault="001320A7" w:rsidP="00095B78">
            <w:pPr>
              <w:pStyle w:val="para"/>
              <w:spacing w:before="0" w:after="0"/>
              <w:jc w:val="center"/>
              <w:rPr>
                <w:rFonts w:ascii="Calibri" w:hAnsi="Calibri"/>
              </w:rPr>
            </w:pPr>
          </w:p>
        </w:tc>
        <w:tc>
          <w:tcPr>
            <w:tcW w:w="1252" w:type="dxa"/>
            <w:tcBorders>
              <w:bottom w:val="single" w:sz="4" w:space="0" w:color="auto"/>
            </w:tcBorders>
            <w:shd w:val="clear" w:color="auto" w:fill="auto"/>
            <w:vAlign w:val="center"/>
          </w:tcPr>
          <w:p w14:paraId="028AFCDA" w14:textId="77777777" w:rsidR="001320A7" w:rsidRPr="00FB3E98" w:rsidRDefault="001320A7" w:rsidP="00095B78">
            <w:pPr>
              <w:pStyle w:val="para"/>
              <w:spacing w:before="0" w:after="0"/>
              <w:jc w:val="center"/>
              <w:rPr>
                <w:rFonts w:ascii="Calibri" w:hAnsi="Calibri"/>
              </w:rPr>
            </w:pPr>
          </w:p>
        </w:tc>
        <w:tc>
          <w:tcPr>
            <w:tcW w:w="1041" w:type="dxa"/>
            <w:shd w:val="clear" w:color="auto" w:fill="FFC000"/>
            <w:vAlign w:val="center"/>
          </w:tcPr>
          <w:p w14:paraId="2912EE45" w14:textId="54979E8A" w:rsidR="001320A7" w:rsidRPr="00553002" w:rsidRDefault="001320A7" w:rsidP="00095B78">
            <w:pPr>
              <w:pStyle w:val="para"/>
              <w:spacing w:before="0" w:after="0"/>
              <w:jc w:val="center"/>
              <w:rPr>
                <w:rFonts w:ascii="Calibri" w:hAnsi="Calibri"/>
                <w:b/>
                <w:sz w:val="28"/>
                <w:szCs w:val="28"/>
              </w:rPr>
            </w:pPr>
            <w:r w:rsidRPr="00553002">
              <w:rPr>
                <w:rFonts w:ascii="Calibri" w:hAnsi="Calibri"/>
                <w:b/>
                <w:sz w:val="28"/>
                <w:szCs w:val="28"/>
              </w:rPr>
              <w:t>●</w:t>
            </w:r>
          </w:p>
        </w:tc>
        <w:tc>
          <w:tcPr>
            <w:tcW w:w="1170" w:type="dxa"/>
            <w:tcBorders>
              <w:bottom w:val="single" w:sz="4" w:space="0" w:color="auto"/>
            </w:tcBorders>
            <w:shd w:val="clear" w:color="auto" w:fill="FF3300"/>
            <w:vAlign w:val="center"/>
          </w:tcPr>
          <w:p w14:paraId="564B93F3" w14:textId="57AA0473" w:rsidR="001320A7" w:rsidRPr="00553002" w:rsidRDefault="001320A7" w:rsidP="00095B78">
            <w:pPr>
              <w:pStyle w:val="para"/>
              <w:spacing w:before="0" w:after="0"/>
              <w:jc w:val="center"/>
              <w:rPr>
                <w:rFonts w:ascii="Calibri" w:hAnsi="Calibri"/>
                <w:b/>
                <w:sz w:val="28"/>
                <w:szCs w:val="28"/>
              </w:rPr>
            </w:pPr>
            <w:r w:rsidRPr="00553002">
              <w:rPr>
                <w:rFonts w:ascii="Calibri" w:hAnsi="Calibri"/>
                <w:b/>
                <w:sz w:val="28"/>
                <w:szCs w:val="28"/>
              </w:rPr>
              <w:t>●</w:t>
            </w:r>
          </w:p>
        </w:tc>
      </w:tr>
      <w:tr w:rsidR="001320A7" w:rsidRPr="00A82E21" w14:paraId="7E9A0210" w14:textId="77777777" w:rsidTr="00FA72EE">
        <w:trPr>
          <w:trHeight w:val="467"/>
        </w:trPr>
        <w:tc>
          <w:tcPr>
            <w:tcW w:w="714" w:type="dxa"/>
            <w:vMerge/>
            <w:shd w:val="clear" w:color="auto" w:fill="auto"/>
            <w:vAlign w:val="center"/>
          </w:tcPr>
          <w:p w14:paraId="7E9A0209" w14:textId="77777777" w:rsidR="001320A7" w:rsidRPr="00F0054A" w:rsidRDefault="001320A7" w:rsidP="00095B78">
            <w:pPr>
              <w:pStyle w:val="para"/>
              <w:spacing w:before="0" w:after="0"/>
              <w:rPr>
                <w:rFonts w:ascii="Calibri" w:hAnsi="Calibri"/>
                <w:b/>
              </w:rPr>
            </w:pPr>
          </w:p>
        </w:tc>
        <w:tc>
          <w:tcPr>
            <w:tcW w:w="2156" w:type="dxa"/>
            <w:vMerge w:val="restart"/>
            <w:shd w:val="clear" w:color="auto" w:fill="auto"/>
            <w:vAlign w:val="center"/>
          </w:tcPr>
          <w:p w14:paraId="7E9A020A" w14:textId="77777777" w:rsidR="001320A7" w:rsidRPr="003417EA" w:rsidRDefault="001320A7" w:rsidP="00095B78">
            <w:pPr>
              <w:pStyle w:val="para"/>
              <w:spacing w:before="0" w:after="0"/>
              <w:rPr>
                <w:rFonts w:ascii="Calibri" w:hAnsi="Calibri"/>
              </w:rPr>
            </w:pPr>
            <w:r w:rsidRPr="003417EA">
              <w:rPr>
                <w:rFonts w:ascii="Calibri" w:hAnsi="Calibri"/>
              </w:rPr>
              <w:t>Update External Websites</w:t>
            </w:r>
          </w:p>
        </w:tc>
        <w:tc>
          <w:tcPr>
            <w:tcW w:w="9763" w:type="dxa"/>
            <w:tcBorders>
              <w:bottom w:val="single" w:sz="4" w:space="0" w:color="auto"/>
            </w:tcBorders>
            <w:shd w:val="clear" w:color="auto" w:fill="auto"/>
            <w:vAlign w:val="center"/>
          </w:tcPr>
          <w:p w14:paraId="7E9A020B" w14:textId="7A50CC20" w:rsidR="001320A7" w:rsidRPr="00A82E21" w:rsidRDefault="001320A7" w:rsidP="00B3168E">
            <w:pPr>
              <w:pStyle w:val="para"/>
              <w:rPr>
                <w:rFonts w:ascii="Calibri" w:hAnsi="Calibri"/>
              </w:rPr>
            </w:pPr>
            <w:r>
              <w:rPr>
                <w:rFonts w:ascii="Calibri" w:hAnsi="Calibri"/>
              </w:rPr>
              <w:t>Update</w:t>
            </w:r>
            <w:r w:rsidRPr="00A82E21">
              <w:rPr>
                <w:rFonts w:ascii="Calibri" w:hAnsi="Calibri"/>
              </w:rPr>
              <w:t xml:space="preserve"> </w:t>
            </w:r>
            <w:r w:rsidR="00B3168E">
              <w:rPr>
                <w:rFonts w:ascii="Calibri" w:hAnsi="Calibri"/>
              </w:rPr>
              <w:t xml:space="preserve">local government </w:t>
            </w:r>
            <w:r w:rsidRPr="00A82E21">
              <w:rPr>
                <w:rFonts w:ascii="Calibri" w:hAnsi="Calibri"/>
              </w:rPr>
              <w:t>heat related web pages</w:t>
            </w:r>
            <w:r>
              <w:rPr>
                <w:rFonts w:ascii="Calibri" w:hAnsi="Calibri"/>
              </w:rPr>
              <w:t>, activate web-banner,</w:t>
            </w:r>
            <w:r w:rsidRPr="00A82E21">
              <w:rPr>
                <w:rFonts w:ascii="Calibri" w:hAnsi="Calibri"/>
              </w:rPr>
              <w:t xml:space="preserve"> and/or issu</w:t>
            </w:r>
            <w:r>
              <w:rPr>
                <w:rFonts w:ascii="Calibri" w:hAnsi="Calibri"/>
              </w:rPr>
              <w:t>e</w:t>
            </w:r>
            <w:r w:rsidRPr="00A82E21">
              <w:rPr>
                <w:rFonts w:ascii="Calibri" w:hAnsi="Calibri"/>
              </w:rPr>
              <w:t xml:space="preserve"> media releases</w:t>
            </w:r>
          </w:p>
        </w:tc>
        <w:tc>
          <w:tcPr>
            <w:tcW w:w="1174" w:type="dxa"/>
            <w:tcBorders>
              <w:bottom w:val="single" w:sz="4" w:space="0" w:color="auto"/>
            </w:tcBorders>
            <w:shd w:val="clear" w:color="auto" w:fill="auto"/>
            <w:vAlign w:val="center"/>
          </w:tcPr>
          <w:p w14:paraId="7E9A020C" w14:textId="1635F316" w:rsidR="001320A7" w:rsidRPr="00FB3E98" w:rsidRDefault="001320A7" w:rsidP="00095B78">
            <w:pPr>
              <w:pStyle w:val="para"/>
              <w:spacing w:before="0" w:after="0"/>
              <w:jc w:val="center"/>
              <w:rPr>
                <w:rFonts w:ascii="Calibri" w:hAnsi="Calibri"/>
              </w:rPr>
            </w:pPr>
          </w:p>
        </w:tc>
        <w:tc>
          <w:tcPr>
            <w:tcW w:w="1252" w:type="dxa"/>
            <w:tcBorders>
              <w:bottom w:val="single" w:sz="4" w:space="0" w:color="auto"/>
            </w:tcBorders>
            <w:shd w:val="clear" w:color="auto" w:fill="auto"/>
            <w:vAlign w:val="center"/>
          </w:tcPr>
          <w:p w14:paraId="7E9A020D" w14:textId="7C77AD07" w:rsidR="001320A7" w:rsidRPr="00FB3E98" w:rsidRDefault="001320A7" w:rsidP="00095B78">
            <w:pPr>
              <w:pStyle w:val="para"/>
              <w:spacing w:before="0" w:after="0"/>
              <w:jc w:val="center"/>
              <w:rPr>
                <w:rFonts w:ascii="Calibri" w:hAnsi="Calibri"/>
              </w:rPr>
            </w:pPr>
          </w:p>
        </w:tc>
        <w:tc>
          <w:tcPr>
            <w:tcW w:w="1041" w:type="dxa"/>
            <w:shd w:val="clear" w:color="auto" w:fill="FFC000"/>
            <w:vAlign w:val="center"/>
          </w:tcPr>
          <w:p w14:paraId="7E9A020E"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c>
          <w:tcPr>
            <w:tcW w:w="1170" w:type="dxa"/>
            <w:tcBorders>
              <w:bottom w:val="single" w:sz="4" w:space="0" w:color="auto"/>
            </w:tcBorders>
            <w:shd w:val="clear" w:color="auto" w:fill="FF3300"/>
            <w:vAlign w:val="center"/>
          </w:tcPr>
          <w:p w14:paraId="7E9A020F"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r>
      <w:tr w:rsidR="001320A7" w:rsidRPr="00A82E21" w14:paraId="7E9A0218" w14:textId="77777777" w:rsidTr="00FA72EE">
        <w:trPr>
          <w:trHeight w:val="449"/>
        </w:trPr>
        <w:tc>
          <w:tcPr>
            <w:tcW w:w="714" w:type="dxa"/>
            <w:vMerge/>
            <w:shd w:val="clear" w:color="auto" w:fill="auto"/>
          </w:tcPr>
          <w:p w14:paraId="7E9A0211" w14:textId="77777777" w:rsidR="001320A7" w:rsidRPr="00F0054A" w:rsidRDefault="001320A7" w:rsidP="00095B78">
            <w:pPr>
              <w:pStyle w:val="para"/>
              <w:spacing w:before="0" w:after="0"/>
              <w:rPr>
                <w:rFonts w:ascii="Calibri" w:hAnsi="Calibri"/>
                <w:b/>
              </w:rPr>
            </w:pPr>
          </w:p>
        </w:tc>
        <w:tc>
          <w:tcPr>
            <w:tcW w:w="2156" w:type="dxa"/>
            <w:vMerge/>
            <w:shd w:val="clear" w:color="auto" w:fill="auto"/>
          </w:tcPr>
          <w:p w14:paraId="7E9A0212" w14:textId="77777777" w:rsidR="001320A7" w:rsidRPr="003417EA" w:rsidRDefault="001320A7" w:rsidP="00095B78">
            <w:pPr>
              <w:pStyle w:val="para"/>
              <w:spacing w:before="0" w:after="0"/>
              <w:rPr>
                <w:rFonts w:ascii="Calibri" w:hAnsi="Calibri"/>
              </w:rPr>
            </w:pPr>
          </w:p>
        </w:tc>
        <w:tc>
          <w:tcPr>
            <w:tcW w:w="9763" w:type="dxa"/>
            <w:shd w:val="clear" w:color="auto" w:fill="auto"/>
            <w:vAlign w:val="center"/>
          </w:tcPr>
          <w:p w14:paraId="7E9A0213" w14:textId="76E4ABBD" w:rsidR="001320A7" w:rsidRPr="00A82E21" w:rsidRDefault="001320A7" w:rsidP="009C2A84">
            <w:pPr>
              <w:pStyle w:val="para"/>
              <w:rPr>
                <w:rFonts w:ascii="Calibri" w:hAnsi="Calibri"/>
              </w:rPr>
            </w:pPr>
            <w:r w:rsidRPr="00A82E21">
              <w:rPr>
                <w:rFonts w:ascii="Calibri" w:hAnsi="Calibri"/>
              </w:rPr>
              <w:t xml:space="preserve">Post messaging on </w:t>
            </w:r>
            <w:r>
              <w:rPr>
                <w:rFonts w:ascii="Calibri" w:hAnsi="Calibri"/>
              </w:rPr>
              <w:t>C</w:t>
            </w:r>
            <w:r w:rsidRPr="00A82E21">
              <w:rPr>
                <w:rFonts w:ascii="Calibri" w:hAnsi="Calibri"/>
              </w:rPr>
              <w:t xml:space="preserve">ooling </w:t>
            </w:r>
            <w:r>
              <w:rPr>
                <w:rFonts w:ascii="Calibri" w:hAnsi="Calibri"/>
              </w:rPr>
              <w:t>C</w:t>
            </w:r>
            <w:r w:rsidRPr="00A82E21">
              <w:rPr>
                <w:rFonts w:ascii="Calibri" w:hAnsi="Calibri"/>
              </w:rPr>
              <w:t xml:space="preserve">entres hours of operations on the front page of </w:t>
            </w:r>
            <w:r w:rsidR="009C2A84">
              <w:rPr>
                <w:rFonts w:ascii="Calibri" w:hAnsi="Calibri"/>
              </w:rPr>
              <w:t>library</w:t>
            </w:r>
            <w:r w:rsidRPr="00A82E21">
              <w:rPr>
                <w:rFonts w:ascii="Calibri" w:hAnsi="Calibri"/>
              </w:rPr>
              <w:t xml:space="preserve"> public website</w:t>
            </w:r>
          </w:p>
        </w:tc>
        <w:tc>
          <w:tcPr>
            <w:tcW w:w="1174" w:type="dxa"/>
            <w:shd w:val="clear" w:color="auto" w:fill="auto"/>
            <w:vAlign w:val="center"/>
          </w:tcPr>
          <w:p w14:paraId="7E9A0214" w14:textId="2EBB4B1D"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215" w14:textId="77777777" w:rsidR="001320A7" w:rsidRPr="00FB3E98" w:rsidRDefault="001320A7" w:rsidP="00095B78">
            <w:pPr>
              <w:pStyle w:val="para"/>
              <w:spacing w:before="0" w:after="0"/>
              <w:jc w:val="center"/>
              <w:rPr>
                <w:rFonts w:ascii="Calibri" w:hAnsi="Calibri"/>
              </w:rPr>
            </w:pPr>
          </w:p>
        </w:tc>
        <w:tc>
          <w:tcPr>
            <w:tcW w:w="1041" w:type="dxa"/>
            <w:tcBorders>
              <w:bottom w:val="single" w:sz="4" w:space="0" w:color="auto"/>
            </w:tcBorders>
            <w:shd w:val="clear" w:color="auto" w:fill="FFC000"/>
            <w:vAlign w:val="center"/>
          </w:tcPr>
          <w:p w14:paraId="7E9A0216"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c>
          <w:tcPr>
            <w:tcW w:w="1170" w:type="dxa"/>
            <w:tcBorders>
              <w:bottom w:val="single" w:sz="4" w:space="0" w:color="auto"/>
            </w:tcBorders>
            <w:shd w:val="clear" w:color="auto" w:fill="FF3300"/>
            <w:vAlign w:val="center"/>
          </w:tcPr>
          <w:p w14:paraId="7E9A0217"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r>
      <w:tr w:rsidR="001320A7" w:rsidRPr="00A82E21" w14:paraId="7E9A0220" w14:textId="77777777" w:rsidTr="00FA72EE">
        <w:trPr>
          <w:trHeight w:val="638"/>
        </w:trPr>
        <w:tc>
          <w:tcPr>
            <w:tcW w:w="714" w:type="dxa"/>
            <w:vMerge/>
            <w:shd w:val="clear" w:color="auto" w:fill="auto"/>
            <w:vAlign w:val="center"/>
          </w:tcPr>
          <w:p w14:paraId="7E9A0219" w14:textId="77777777" w:rsidR="001320A7" w:rsidRPr="00F0054A" w:rsidRDefault="001320A7" w:rsidP="00095B78">
            <w:pPr>
              <w:pStyle w:val="para"/>
              <w:spacing w:before="0" w:after="0"/>
              <w:rPr>
                <w:rFonts w:ascii="Calibri" w:hAnsi="Calibri"/>
                <w:b/>
              </w:rPr>
            </w:pPr>
          </w:p>
        </w:tc>
        <w:tc>
          <w:tcPr>
            <w:tcW w:w="2156" w:type="dxa"/>
            <w:shd w:val="clear" w:color="auto" w:fill="auto"/>
            <w:vAlign w:val="center"/>
          </w:tcPr>
          <w:p w14:paraId="7E9A021A" w14:textId="77777777" w:rsidR="001320A7" w:rsidRPr="003417EA" w:rsidRDefault="001320A7" w:rsidP="00095B78">
            <w:pPr>
              <w:pStyle w:val="para"/>
              <w:spacing w:before="0" w:after="0"/>
              <w:rPr>
                <w:rFonts w:ascii="Calibri" w:hAnsi="Calibri"/>
              </w:rPr>
            </w:pPr>
            <w:r w:rsidRPr="003417EA">
              <w:rPr>
                <w:rFonts w:ascii="Calibri" w:hAnsi="Calibri"/>
              </w:rPr>
              <w:t>Convey Common Messaging</w:t>
            </w:r>
          </w:p>
        </w:tc>
        <w:tc>
          <w:tcPr>
            <w:tcW w:w="9763" w:type="dxa"/>
            <w:shd w:val="clear" w:color="auto" w:fill="auto"/>
            <w:vAlign w:val="center"/>
          </w:tcPr>
          <w:p w14:paraId="7E9A021B" w14:textId="2069BB08" w:rsidR="001320A7" w:rsidRPr="00A82E21" w:rsidRDefault="008B599A" w:rsidP="008B599A">
            <w:pPr>
              <w:pStyle w:val="para"/>
              <w:rPr>
                <w:rFonts w:ascii="Calibri" w:hAnsi="Calibri"/>
              </w:rPr>
            </w:pPr>
            <w:r w:rsidRPr="008B599A">
              <w:rPr>
                <w:rFonts w:ascii="Calibri" w:hAnsi="Calibri"/>
              </w:rPr>
              <w:t>Encourage all Local Government staff and community partners use consistent messaging</w:t>
            </w:r>
            <w:r w:rsidR="00E85F76">
              <w:rPr>
                <w:rFonts w:ascii="Calibri" w:hAnsi="Calibri"/>
              </w:rPr>
              <w:t xml:space="preserve"> </w:t>
            </w:r>
          </w:p>
        </w:tc>
        <w:tc>
          <w:tcPr>
            <w:tcW w:w="1174" w:type="dxa"/>
            <w:shd w:val="clear" w:color="auto" w:fill="auto"/>
            <w:vAlign w:val="center"/>
          </w:tcPr>
          <w:p w14:paraId="7E9A021C" w14:textId="623D733F"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21D" w14:textId="77777777" w:rsidR="001320A7" w:rsidRPr="00FB3E98" w:rsidRDefault="001320A7" w:rsidP="00095B78">
            <w:pPr>
              <w:pStyle w:val="para"/>
              <w:spacing w:before="0" w:after="0"/>
              <w:jc w:val="center"/>
              <w:rPr>
                <w:rFonts w:ascii="Calibri" w:hAnsi="Calibri"/>
              </w:rPr>
            </w:pPr>
          </w:p>
        </w:tc>
        <w:tc>
          <w:tcPr>
            <w:tcW w:w="1041" w:type="dxa"/>
            <w:tcBorders>
              <w:bottom w:val="single" w:sz="4" w:space="0" w:color="auto"/>
            </w:tcBorders>
            <w:shd w:val="clear" w:color="auto" w:fill="FFC000"/>
            <w:vAlign w:val="center"/>
          </w:tcPr>
          <w:p w14:paraId="7E9A021E"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c>
          <w:tcPr>
            <w:tcW w:w="1170" w:type="dxa"/>
            <w:tcBorders>
              <w:bottom w:val="single" w:sz="4" w:space="0" w:color="auto"/>
            </w:tcBorders>
            <w:shd w:val="clear" w:color="auto" w:fill="FF3300"/>
            <w:vAlign w:val="center"/>
          </w:tcPr>
          <w:p w14:paraId="7E9A021F" w14:textId="77777777" w:rsidR="001320A7" w:rsidRPr="00E17849" w:rsidRDefault="001320A7" w:rsidP="00095B78">
            <w:pPr>
              <w:pStyle w:val="para"/>
              <w:spacing w:before="0" w:after="0"/>
              <w:jc w:val="center"/>
              <w:rPr>
                <w:rFonts w:ascii="Calibri" w:hAnsi="Calibri"/>
                <w:b/>
                <w:sz w:val="28"/>
                <w:szCs w:val="28"/>
              </w:rPr>
            </w:pPr>
            <w:r w:rsidRPr="00E17849">
              <w:rPr>
                <w:rFonts w:ascii="Calibri" w:hAnsi="Calibri"/>
                <w:sz w:val="28"/>
                <w:szCs w:val="28"/>
              </w:rPr>
              <w:t>●</w:t>
            </w:r>
          </w:p>
        </w:tc>
      </w:tr>
      <w:tr w:rsidR="001320A7" w:rsidRPr="00A82E21" w14:paraId="7E9A0228" w14:textId="77777777" w:rsidTr="00FA72EE">
        <w:trPr>
          <w:trHeight w:val="512"/>
        </w:trPr>
        <w:tc>
          <w:tcPr>
            <w:tcW w:w="714" w:type="dxa"/>
            <w:vMerge/>
            <w:shd w:val="clear" w:color="auto" w:fill="auto"/>
            <w:vAlign w:val="center"/>
          </w:tcPr>
          <w:p w14:paraId="7E9A0221" w14:textId="77777777" w:rsidR="001320A7" w:rsidRDefault="001320A7" w:rsidP="00095B78">
            <w:pPr>
              <w:pStyle w:val="para"/>
              <w:spacing w:before="0" w:after="0"/>
              <w:rPr>
                <w:rFonts w:ascii="Calibri" w:hAnsi="Calibri"/>
                <w:b/>
              </w:rPr>
            </w:pPr>
          </w:p>
        </w:tc>
        <w:tc>
          <w:tcPr>
            <w:tcW w:w="2156" w:type="dxa"/>
            <w:shd w:val="clear" w:color="auto" w:fill="auto"/>
            <w:vAlign w:val="center"/>
          </w:tcPr>
          <w:p w14:paraId="7E9A0222" w14:textId="73C897C2" w:rsidR="001320A7" w:rsidRPr="003417EA" w:rsidRDefault="001320A7" w:rsidP="00095B78">
            <w:pPr>
              <w:pStyle w:val="para"/>
              <w:spacing w:before="0" w:after="0"/>
              <w:rPr>
                <w:rFonts w:ascii="Calibri" w:hAnsi="Calibri"/>
              </w:rPr>
            </w:pPr>
            <w:r w:rsidRPr="003417EA">
              <w:rPr>
                <w:rFonts w:ascii="Calibri" w:hAnsi="Calibri"/>
              </w:rPr>
              <w:t>Conduct Media Briefing</w:t>
            </w:r>
          </w:p>
        </w:tc>
        <w:tc>
          <w:tcPr>
            <w:tcW w:w="9763" w:type="dxa"/>
            <w:shd w:val="clear" w:color="auto" w:fill="auto"/>
            <w:vAlign w:val="center"/>
          </w:tcPr>
          <w:p w14:paraId="7E9A0223" w14:textId="7689FEA1" w:rsidR="001320A7" w:rsidRDefault="001320A7" w:rsidP="00E85F76">
            <w:pPr>
              <w:pStyle w:val="para"/>
              <w:rPr>
                <w:rFonts w:ascii="Calibri" w:hAnsi="Calibri"/>
              </w:rPr>
            </w:pPr>
            <w:r>
              <w:rPr>
                <w:rFonts w:ascii="Calibri" w:hAnsi="Calibri"/>
              </w:rPr>
              <w:t xml:space="preserve">If </w:t>
            </w:r>
            <w:r w:rsidR="00E85F76">
              <w:rPr>
                <w:rFonts w:ascii="Calibri" w:hAnsi="Calibri"/>
              </w:rPr>
              <w:t xml:space="preserve">holding a </w:t>
            </w:r>
            <w:r>
              <w:rPr>
                <w:rFonts w:ascii="Calibri" w:hAnsi="Calibri"/>
              </w:rPr>
              <w:t xml:space="preserve">media conference, </w:t>
            </w:r>
            <w:r w:rsidR="00E85F76">
              <w:rPr>
                <w:rFonts w:ascii="Calibri" w:hAnsi="Calibri"/>
              </w:rPr>
              <w:t>connect with VCH because they may be able to coordinate or provide health guidance</w:t>
            </w:r>
          </w:p>
        </w:tc>
        <w:tc>
          <w:tcPr>
            <w:tcW w:w="1174" w:type="dxa"/>
            <w:shd w:val="clear" w:color="auto" w:fill="auto"/>
            <w:vAlign w:val="center"/>
          </w:tcPr>
          <w:p w14:paraId="7E9A0224" w14:textId="1046C885" w:rsidR="001320A7" w:rsidRPr="00FB3E98" w:rsidRDefault="001320A7" w:rsidP="00095B78">
            <w:pPr>
              <w:pStyle w:val="para"/>
              <w:spacing w:before="0" w:after="0"/>
              <w:jc w:val="center"/>
              <w:rPr>
                <w:rFonts w:ascii="Calibri" w:hAnsi="Calibri"/>
              </w:rPr>
            </w:pPr>
          </w:p>
        </w:tc>
        <w:tc>
          <w:tcPr>
            <w:tcW w:w="1252" w:type="dxa"/>
            <w:shd w:val="clear" w:color="auto" w:fill="auto"/>
            <w:vAlign w:val="center"/>
          </w:tcPr>
          <w:p w14:paraId="7E9A0225" w14:textId="6A7B1E50" w:rsidR="001320A7" w:rsidRPr="00FB3E98" w:rsidRDefault="001320A7" w:rsidP="00095B78">
            <w:pPr>
              <w:pStyle w:val="para"/>
              <w:spacing w:before="0" w:after="0"/>
              <w:jc w:val="center"/>
              <w:rPr>
                <w:rFonts w:ascii="Calibri" w:hAnsi="Calibri"/>
              </w:rPr>
            </w:pPr>
          </w:p>
        </w:tc>
        <w:tc>
          <w:tcPr>
            <w:tcW w:w="1041" w:type="dxa"/>
            <w:tcBorders>
              <w:bottom w:val="single" w:sz="4" w:space="0" w:color="auto"/>
            </w:tcBorders>
            <w:shd w:val="clear" w:color="auto" w:fill="FFC000"/>
            <w:vAlign w:val="center"/>
          </w:tcPr>
          <w:p w14:paraId="7E9A0226" w14:textId="77777777" w:rsidR="001320A7" w:rsidRPr="00E17849" w:rsidRDefault="001320A7" w:rsidP="00095B78">
            <w:pPr>
              <w:pStyle w:val="para"/>
              <w:spacing w:before="0" w:after="0"/>
              <w:jc w:val="center"/>
              <w:rPr>
                <w:rFonts w:ascii="Calibri" w:hAnsi="Calibri"/>
                <w:sz w:val="28"/>
                <w:szCs w:val="28"/>
              </w:rPr>
            </w:pPr>
          </w:p>
        </w:tc>
        <w:tc>
          <w:tcPr>
            <w:tcW w:w="1170" w:type="dxa"/>
            <w:tcBorders>
              <w:bottom w:val="single" w:sz="4" w:space="0" w:color="auto"/>
            </w:tcBorders>
            <w:shd w:val="clear" w:color="auto" w:fill="FF3300"/>
            <w:vAlign w:val="center"/>
          </w:tcPr>
          <w:p w14:paraId="7E9A0227" w14:textId="77777777" w:rsidR="001320A7" w:rsidRPr="00E17849" w:rsidRDefault="001320A7" w:rsidP="00095B78">
            <w:pPr>
              <w:pStyle w:val="para"/>
              <w:spacing w:before="0" w:after="0"/>
              <w:jc w:val="center"/>
              <w:rPr>
                <w:rFonts w:ascii="Calibri" w:hAnsi="Calibri"/>
                <w:sz w:val="28"/>
                <w:szCs w:val="28"/>
              </w:rPr>
            </w:pPr>
            <w:r w:rsidRPr="00E17849">
              <w:rPr>
                <w:rFonts w:ascii="Calibri" w:hAnsi="Calibri"/>
                <w:sz w:val="28"/>
                <w:szCs w:val="28"/>
              </w:rPr>
              <w:t>●</w:t>
            </w:r>
          </w:p>
        </w:tc>
      </w:tr>
      <w:tr w:rsidR="00095B78" w:rsidRPr="00A82E21" w14:paraId="7E9A0230" w14:textId="77777777" w:rsidTr="00FA72EE">
        <w:trPr>
          <w:trHeight w:val="521"/>
        </w:trPr>
        <w:tc>
          <w:tcPr>
            <w:tcW w:w="714" w:type="dxa"/>
            <w:vMerge w:val="restart"/>
            <w:shd w:val="clear" w:color="auto" w:fill="auto"/>
            <w:textDirection w:val="btLr"/>
            <w:vAlign w:val="center"/>
          </w:tcPr>
          <w:p w14:paraId="7E9A0229" w14:textId="67AA99DA" w:rsidR="00095B78" w:rsidRPr="00B3118B" w:rsidRDefault="00095B78" w:rsidP="00095B78">
            <w:pPr>
              <w:pStyle w:val="para"/>
              <w:spacing w:before="0" w:after="0"/>
              <w:ind w:left="113" w:right="113"/>
              <w:jc w:val="center"/>
              <w:rPr>
                <w:rFonts w:ascii="Calibri" w:hAnsi="Calibri"/>
                <w:b/>
                <w:sz w:val="24"/>
                <w:szCs w:val="24"/>
              </w:rPr>
            </w:pPr>
            <w:r>
              <w:rPr>
                <w:rFonts w:ascii="Calibri" w:hAnsi="Calibri"/>
                <w:b/>
                <w:sz w:val="24"/>
                <w:szCs w:val="24"/>
              </w:rPr>
              <w:t>Internal (staff)</w:t>
            </w:r>
          </w:p>
        </w:tc>
        <w:tc>
          <w:tcPr>
            <w:tcW w:w="2156" w:type="dxa"/>
            <w:vMerge w:val="restart"/>
            <w:shd w:val="clear" w:color="auto" w:fill="auto"/>
            <w:vAlign w:val="center"/>
          </w:tcPr>
          <w:p w14:paraId="7E9A022A" w14:textId="334D3EAA" w:rsidR="00095B78" w:rsidRPr="00793E5D" w:rsidRDefault="00095B78" w:rsidP="003417EA">
            <w:pPr>
              <w:pStyle w:val="para"/>
              <w:spacing w:before="0" w:after="0"/>
              <w:jc w:val="center"/>
              <w:rPr>
                <w:rFonts w:ascii="Calibri" w:hAnsi="Calibri"/>
                <w:b/>
              </w:rPr>
            </w:pPr>
            <w:r>
              <w:rPr>
                <w:rFonts w:ascii="Calibri" w:hAnsi="Calibri"/>
                <w:b/>
              </w:rPr>
              <w:t xml:space="preserve">Share Safety Messaging via </w:t>
            </w:r>
            <w:r w:rsidR="003417EA">
              <w:rPr>
                <w:rFonts w:ascii="Calibri" w:hAnsi="Calibri"/>
                <w:b/>
              </w:rPr>
              <w:t>internal</w:t>
            </w:r>
            <w:r>
              <w:rPr>
                <w:rFonts w:ascii="Calibri" w:hAnsi="Calibri"/>
                <w:b/>
              </w:rPr>
              <w:t xml:space="preserve"> Broadcast</w:t>
            </w:r>
          </w:p>
        </w:tc>
        <w:tc>
          <w:tcPr>
            <w:tcW w:w="9763" w:type="dxa"/>
            <w:shd w:val="clear" w:color="auto" w:fill="auto"/>
            <w:vAlign w:val="center"/>
          </w:tcPr>
          <w:p w14:paraId="7E9A022B" w14:textId="42A08E65" w:rsidR="00095B78" w:rsidRPr="00793E5D" w:rsidRDefault="00095B78" w:rsidP="006646C1">
            <w:pPr>
              <w:pStyle w:val="para"/>
              <w:rPr>
                <w:rFonts w:ascii="Calibri" w:hAnsi="Calibri"/>
              </w:rPr>
            </w:pPr>
            <w:r>
              <w:rPr>
                <w:rFonts w:ascii="Calibri" w:hAnsi="Calibri"/>
              </w:rPr>
              <w:t>Circulate and post</w:t>
            </w:r>
            <w:r w:rsidRPr="00793E5D">
              <w:rPr>
                <w:rFonts w:ascii="Calibri" w:hAnsi="Calibri"/>
              </w:rPr>
              <w:t xml:space="preserve"> sa</w:t>
            </w:r>
            <w:r>
              <w:rPr>
                <w:rFonts w:ascii="Calibri" w:hAnsi="Calibri"/>
              </w:rPr>
              <w:t xml:space="preserve">fety messaging, </w:t>
            </w:r>
            <w:r w:rsidRPr="00C76764">
              <w:rPr>
                <w:rFonts w:ascii="Calibri" w:hAnsi="Calibri"/>
              </w:rPr>
              <w:t>heat warnings</w:t>
            </w:r>
            <w:r>
              <w:rPr>
                <w:rFonts w:ascii="Calibri" w:hAnsi="Calibri"/>
              </w:rPr>
              <w:t>,</w:t>
            </w:r>
            <w:r w:rsidRPr="00C76764">
              <w:rPr>
                <w:rFonts w:ascii="Calibri" w:hAnsi="Calibri"/>
              </w:rPr>
              <w:t xml:space="preserve"> and resources</w:t>
            </w:r>
          </w:p>
        </w:tc>
        <w:tc>
          <w:tcPr>
            <w:tcW w:w="1174" w:type="dxa"/>
            <w:shd w:val="clear" w:color="auto" w:fill="auto"/>
            <w:vAlign w:val="center"/>
          </w:tcPr>
          <w:p w14:paraId="7E9A022C" w14:textId="61B45060" w:rsidR="00095B78" w:rsidRPr="00FB3E98" w:rsidRDefault="00095B78" w:rsidP="00095B78">
            <w:pPr>
              <w:pStyle w:val="para"/>
              <w:spacing w:before="0" w:after="0"/>
              <w:jc w:val="center"/>
              <w:rPr>
                <w:rFonts w:ascii="Calibri" w:hAnsi="Calibri"/>
              </w:rPr>
            </w:pPr>
          </w:p>
        </w:tc>
        <w:tc>
          <w:tcPr>
            <w:tcW w:w="1252" w:type="dxa"/>
            <w:shd w:val="clear" w:color="auto" w:fill="auto"/>
            <w:vAlign w:val="center"/>
          </w:tcPr>
          <w:p w14:paraId="7E9A022D" w14:textId="2CB61E47" w:rsidR="00095B78" w:rsidRPr="00FB3E98" w:rsidRDefault="00095B78" w:rsidP="00095B78">
            <w:pPr>
              <w:pStyle w:val="para"/>
              <w:spacing w:before="0" w:after="0"/>
              <w:jc w:val="center"/>
              <w:rPr>
                <w:rFonts w:ascii="Calibri" w:hAnsi="Calibri"/>
              </w:rPr>
            </w:pPr>
          </w:p>
        </w:tc>
        <w:tc>
          <w:tcPr>
            <w:tcW w:w="1041" w:type="dxa"/>
            <w:tcBorders>
              <w:bottom w:val="single" w:sz="4" w:space="0" w:color="auto"/>
            </w:tcBorders>
            <w:shd w:val="clear" w:color="auto" w:fill="FFC000"/>
            <w:vAlign w:val="center"/>
          </w:tcPr>
          <w:p w14:paraId="7E9A022E" w14:textId="77777777" w:rsidR="00095B78" w:rsidRPr="00E17849" w:rsidRDefault="00095B78" w:rsidP="00095B78">
            <w:pPr>
              <w:pStyle w:val="para"/>
              <w:spacing w:before="0" w:after="0"/>
              <w:jc w:val="center"/>
              <w:rPr>
                <w:rFonts w:ascii="Calibri" w:hAnsi="Calibri"/>
                <w:b/>
                <w:sz w:val="28"/>
                <w:szCs w:val="28"/>
              </w:rPr>
            </w:pPr>
            <w:r w:rsidRPr="00E17849">
              <w:rPr>
                <w:rFonts w:ascii="Calibri" w:hAnsi="Calibri"/>
                <w:sz w:val="28"/>
                <w:szCs w:val="28"/>
              </w:rPr>
              <w:t>●</w:t>
            </w:r>
          </w:p>
        </w:tc>
        <w:tc>
          <w:tcPr>
            <w:tcW w:w="1170" w:type="dxa"/>
            <w:tcBorders>
              <w:bottom w:val="single" w:sz="4" w:space="0" w:color="auto"/>
            </w:tcBorders>
            <w:shd w:val="clear" w:color="auto" w:fill="FF3300"/>
            <w:vAlign w:val="center"/>
          </w:tcPr>
          <w:p w14:paraId="7E9A022F" w14:textId="77777777" w:rsidR="00095B78" w:rsidRPr="00E17849" w:rsidRDefault="00095B78" w:rsidP="00095B78">
            <w:pPr>
              <w:pStyle w:val="para"/>
              <w:spacing w:before="0" w:after="0"/>
              <w:jc w:val="center"/>
              <w:rPr>
                <w:rFonts w:ascii="Calibri" w:hAnsi="Calibri"/>
                <w:b/>
                <w:sz w:val="28"/>
                <w:szCs w:val="28"/>
              </w:rPr>
            </w:pPr>
            <w:r w:rsidRPr="00E17849">
              <w:rPr>
                <w:rFonts w:ascii="Calibri" w:hAnsi="Calibri"/>
                <w:sz w:val="28"/>
                <w:szCs w:val="28"/>
              </w:rPr>
              <w:t>●</w:t>
            </w:r>
          </w:p>
        </w:tc>
      </w:tr>
      <w:tr w:rsidR="00095B78" w:rsidRPr="00A82E21" w14:paraId="7E9A0240" w14:textId="77777777" w:rsidTr="00FA72EE">
        <w:trPr>
          <w:trHeight w:val="377"/>
        </w:trPr>
        <w:tc>
          <w:tcPr>
            <w:tcW w:w="714" w:type="dxa"/>
            <w:vMerge/>
            <w:shd w:val="clear" w:color="auto" w:fill="auto"/>
          </w:tcPr>
          <w:p w14:paraId="7E9A0239" w14:textId="77777777" w:rsidR="00095B78" w:rsidRPr="00A82E21" w:rsidRDefault="00095B78" w:rsidP="00095B78">
            <w:pPr>
              <w:pStyle w:val="para"/>
              <w:spacing w:before="0" w:after="0"/>
              <w:rPr>
                <w:rFonts w:ascii="Calibri" w:hAnsi="Calibri"/>
                <w:b/>
              </w:rPr>
            </w:pPr>
          </w:p>
        </w:tc>
        <w:tc>
          <w:tcPr>
            <w:tcW w:w="2156" w:type="dxa"/>
            <w:vMerge/>
            <w:shd w:val="clear" w:color="auto" w:fill="auto"/>
          </w:tcPr>
          <w:p w14:paraId="7E9A023A" w14:textId="77777777" w:rsidR="00095B78" w:rsidRPr="00793E5D" w:rsidRDefault="00095B78" w:rsidP="00095B78">
            <w:pPr>
              <w:pStyle w:val="para"/>
              <w:spacing w:before="0" w:after="0"/>
              <w:rPr>
                <w:rFonts w:ascii="Calibri" w:hAnsi="Calibri"/>
                <w:b/>
              </w:rPr>
            </w:pPr>
          </w:p>
        </w:tc>
        <w:tc>
          <w:tcPr>
            <w:tcW w:w="9763" w:type="dxa"/>
            <w:shd w:val="clear" w:color="auto" w:fill="auto"/>
            <w:vAlign w:val="center"/>
          </w:tcPr>
          <w:p w14:paraId="7E9A023B" w14:textId="1C58B128" w:rsidR="00095B78" w:rsidRPr="00793E5D" w:rsidRDefault="006646C1" w:rsidP="00095B78">
            <w:pPr>
              <w:pStyle w:val="para"/>
              <w:rPr>
                <w:rFonts w:ascii="Calibri" w:hAnsi="Calibri"/>
              </w:rPr>
            </w:pPr>
            <w:r>
              <w:rPr>
                <w:rFonts w:ascii="Calibri" w:hAnsi="Calibri"/>
              </w:rPr>
              <w:t>Distribute guidance to</w:t>
            </w:r>
            <w:r w:rsidR="00095B78">
              <w:rPr>
                <w:rFonts w:ascii="Calibri" w:hAnsi="Calibri"/>
              </w:rPr>
              <w:t xml:space="preserve"> employees working outdoors to adhere to WorksafeBC regulations</w:t>
            </w:r>
          </w:p>
        </w:tc>
        <w:tc>
          <w:tcPr>
            <w:tcW w:w="1174" w:type="dxa"/>
            <w:shd w:val="clear" w:color="auto" w:fill="auto"/>
            <w:vAlign w:val="center"/>
          </w:tcPr>
          <w:p w14:paraId="7E9A023C" w14:textId="137339A8" w:rsidR="00095B78" w:rsidRPr="00FB3E98" w:rsidRDefault="00095B78" w:rsidP="00095B78">
            <w:pPr>
              <w:pStyle w:val="para"/>
              <w:spacing w:before="0" w:after="0"/>
              <w:jc w:val="center"/>
              <w:rPr>
                <w:rFonts w:ascii="Calibri" w:hAnsi="Calibri"/>
              </w:rPr>
            </w:pPr>
          </w:p>
        </w:tc>
        <w:tc>
          <w:tcPr>
            <w:tcW w:w="1252" w:type="dxa"/>
            <w:shd w:val="clear" w:color="auto" w:fill="auto"/>
            <w:vAlign w:val="center"/>
          </w:tcPr>
          <w:p w14:paraId="7E9A023D" w14:textId="0533132C" w:rsidR="00095B78" w:rsidRPr="00FB3E98" w:rsidRDefault="00095B78" w:rsidP="00095B78">
            <w:pPr>
              <w:pStyle w:val="para"/>
              <w:spacing w:before="0" w:after="0"/>
              <w:jc w:val="center"/>
              <w:rPr>
                <w:rFonts w:ascii="Calibri" w:hAnsi="Calibri"/>
              </w:rPr>
            </w:pPr>
          </w:p>
        </w:tc>
        <w:tc>
          <w:tcPr>
            <w:tcW w:w="1041" w:type="dxa"/>
            <w:shd w:val="clear" w:color="auto" w:fill="FFC000"/>
            <w:vAlign w:val="center"/>
          </w:tcPr>
          <w:p w14:paraId="7E9A023E" w14:textId="77777777" w:rsidR="00095B78" w:rsidRPr="00E17849" w:rsidRDefault="00095B78" w:rsidP="00095B78">
            <w:pPr>
              <w:pStyle w:val="para"/>
              <w:spacing w:before="0" w:after="0"/>
              <w:jc w:val="center"/>
              <w:rPr>
                <w:rFonts w:ascii="Calibri" w:hAnsi="Calibri"/>
                <w:b/>
                <w:sz w:val="28"/>
                <w:szCs w:val="28"/>
              </w:rPr>
            </w:pPr>
            <w:r w:rsidRPr="00E17849">
              <w:rPr>
                <w:rFonts w:ascii="Calibri" w:hAnsi="Calibri"/>
                <w:sz w:val="28"/>
                <w:szCs w:val="28"/>
              </w:rPr>
              <w:t>●</w:t>
            </w:r>
          </w:p>
        </w:tc>
        <w:tc>
          <w:tcPr>
            <w:tcW w:w="1170" w:type="dxa"/>
            <w:shd w:val="clear" w:color="auto" w:fill="FF3300"/>
            <w:vAlign w:val="center"/>
          </w:tcPr>
          <w:p w14:paraId="7E9A023F" w14:textId="77777777" w:rsidR="00095B78" w:rsidRPr="00E17849" w:rsidRDefault="00095B78" w:rsidP="00095B78">
            <w:pPr>
              <w:pStyle w:val="para"/>
              <w:spacing w:before="0" w:after="0"/>
              <w:jc w:val="center"/>
              <w:rPr>
                <w:rFonts w:ascii="Calibri" w:hAnsi="Calibri"/>
                <w:b/>
                <w:sz w:val="28"/>
                <w:szCs w:val="28"/>
              </w:rPr>
            </w:pPr>
            <w:r w:rsidRPr="00E17849">
              <w:rPr>
                <w:rFonts w:ascii="Calibri" w:hAnsi="Calibri"/>
                <w:sz w:val="28"/>
                <w:szCs w:val="28"/>
              </w:rPr>
              <w:t>●</w:t>
            </w:r>
          </w:p>
        </w:tc>
      </w:tr>
    </w:tbl>
    <w:p w14:paraId="4A7A8A67" w14:textId="4284DBB6" w:rsidR="002806D7" w:rsidRPr="008E5B6E" w:rsidRDefault="002806D7"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Theme="minorHAnsi" w:hAnsiTheme="minorHAnsi" w:cs="Arial"/>
          <w:b/>
          <w:bCs/>
          <w:kern w:val="28"/>
          <w:sz w:val="28"/>
          <w:szCs w:val="32"/>
        </w:rPr>
      </w:pPr>
      <w:bookmarkStart w:id="56" w:name="_Toc411862553"/>
      <w:bookmarkStart w:id="57" w:name="_Toc411864946"/>
      <w:bookmarkStart w:id="58" w:name="_Toc411865004"/>
      <w:bookmarkStart w:id="59" w:name="_Toc411865143"/>
      <w:bookmarkStart w:id="60" w:name="_Toc411862554"/>
      <w:bookmarkStart w:id="61" w:name="_Toc411864947"/>
      <w:bookmarkStart w:id="62" w:name="_Toc411865005"/>
      <w:bookmarkStart w:id="63" w:name="_Toc411865144"/>
      <w:bookmarkStart w:id="64" w:name="_Toc411862555"/>
      <w:bookmarkStart w:id="65" w:name="_Toc411864948"/>
      <w:bookmarkStart w:id="66" w:name="_Toc411865006"/>
      <w:bookmarkStart w:id="67" w:name="_Toc411865145"/>
      <w:bookmarkStart w:id="68" w:name="_Toc411862556"/>
      <w:bookmarkStart w:id="69" w:name="_Toc411864949"/>
      <w:bookmarkStart w:id="70" w:name="_Toc411865007"/>
      <w:bookmarkStart w:id="71" w:name="_Toc411865146"/>
      <w:bookmarkStart w:id="72" w:name="_Toc411862565"/>
      <w:bookmarkStart w:id="73" w:name="_Toc411864958"/>
      <w:bookmarkStart w:id="74" w:name="_Toc411865016"/>
      <w:bookmarkStart w:id="75" w:name="_Toc411865155"/>
      <w:bookmarkStart w:id="76" w:name="_Toc411862573"/>
      <w:bookmarkStart w:id="77" w:name="_Toc411864966"/>
      <w:bookmarkStart w:id="78" w:name="_Toc411865024"/>
      <w:bookmarkStart w:id="79" w:name="_Toc411865163"/>
      <w:bookmarkStart w:id="80" w:name="_Toc129792446"/>
      <w:bookmarkStart w:id="81" w:name="_Toc13866322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8E5B6E">
        <w:rPr>
          <w:rFonts w:asciiTheme="minorHAnsi" w:hAnsiTheme="minorHAnsi" w:cs="Arial"/>
          <w:b/>
          <w:bCs/>
          <w:kern w:val="28"/>
          <w:sz w:val="28"/>
          <w:szCs w:val="32"/>
        </w:rPr>
        <w:lastRenderedPageBreak/>
        <w:t xml:space="preserve">Air </w:t>
      </w:r>
      <w:r w:rsidR="003843DD">
        <w:rPr>
          <w:rFonts w:asciiTheme="minorHAnsi" w:hAnsiTheme="minorHAnsi" w:cs="Arial"/>
          <w:b/>
          <w:bCs/>
          <w:kern w:val="28"/>
          <w:sz w:val="28"/>
          <w:szCs w:val="32"/>
        </w:rPr>
        <w:t>q</w:t>
      </w:r>
      <w:r w:rsidRPr="008E5B6E">
        <w:rPr>
          <w:rFonts w:asciiTheme="minorHAnsi" w:hAnsiTheme="minorHAnsi" w:cs="Arial"/>
          <w:b/>
          <w:bCs/>
          <w:kern w:val="28"/>
          <w:sz w:val="28"/>
          <w:szCs w:val="32"/>
        </w:rPr>
        <w:t xml:space="preserve">uality from </w:t>
      </w:r>
      <w:r w:rsidR="003843DD">
        <w:rPr>
          <w:rFonts w:asciiTheme="minorHAnsi" w:hAnsiTheme="minorHAnsi" w:cs="Arial"/>
          <w:b/>
          <w:bCs/>
          <w:kern w:val="28"/>
          <w:sz w:val="28"/>
          <w:szCs w:val="32"/>
        </w:rPr>
        <w:t>w</w:t>
      </w:r>
      <w:r w:rsidRPr="008E5B6E">
        <w:rPr>
          <w:rFonts w:asciiTheme="minorHAnsi" w:hAnsiTheme="minorHAnsi" w:cs="Arial"/>
          <w:b/>
          <w:bCs/>
          <w:kern w:val="28"/>
          <w:sz w:val="28"/>
          <w:szCs w:val="32"/>
        </w:rPr>
        <w:t xml:space="preserve">ildfire </w:t>
      </w:r>
      <w:r w:rsidR="003843DD">
        <w:rPr>
          <w:rFonts w:asciiTheme="minorHAnsi" w:hAnsiTheme="minorHAnsi" w:cs="Arial"/>
          <w:b/>
          <w:bCs/>
          <w:kern w:val="28"/>
          <w:sz w:val="28"/>
          <w:szCs w:val="32"/>
        </w:rPr>
        <w:t>smoke preparedness and response a</w:t>
      </w:r>
      <w:r w:rsidRPr="008E5B6E">
        <w:rPr>
          <w:rFonts w:asciiTheme="minorHAnsi" w:hAnsiTheme="minorHAnsi" w:cs="Arial"/>
          <w:b/>
          <w:bCs/>
          <w:kern w:val="28"/>
          <w:sz w:val="28"/>
          <w:szCs w:val="32"/>
        </w:rPr>
        <w:t>ctivities</w:t>
      </w:r>
      <w:bookmarkEnd w:id="80"/>
      <w:bookmarkEnd w:id="81"/>
      <w:r w:rsidRPr="008E5B6E">
        <w:rPr>
          <w:rFonts w:asciiTheme="minorHAnsi" w:hAnsiTheme="minorHAnsi" w:cs="Arial"/>
          <w:b/>
          <w:bCs/>
          <w:kern w:val="28"/>
          <w:sz w:val="28"/>
          <w:szCs w:val="32"/>
        </w:rPr>
        <w:t xml:space="preserve"> </w:t>
      </w:r>
    </w:p>
    <w:p w14:paraId="62241FA3" w14:textId="6EF43E30" w:rsidR="00B5035D" w:rsidRPr="008E5B6E" w:rsidRDefault="009D6CF8" w:rsidP="004A4B14">
      <w:pPr>
        <w:pStyle w:val="Heading2"/>
        <w:numPr>
          <w:ilvl w:val="1"/>
          <w:numId w:val="10"/>
        </w:numPr>
        <w:pBdr>
          <w:left w:val="none" w:sz="0" w:space="0" w:color="auto"/>
          <w:right w:val="none" w:sz="0" w:space="0" w:color="auto"/>
        </w:pBdr>
      </w:pPr>
      <w:bookmarkStart w:id="82" w:name="_Toc129792447"/>
      <w:bookmarkStart w:id="83" w:name="_Toc138663221"/>
      <w:r>
        <w:t xml:space="preserve">Wildfire </w:t>
      </w:r>
      <w:r w:rsidR="003843DD">
        <w:t>s</w:t>
      </w:r>
      <w:r>
        <w:t>moke</w:t>
      </w:r>
      <w:r w:rsidR="00B5035D" w:rsidRPr="008E5B6E">
        <w:t xml:space="preserve"> </w:t>
      </w:r>
      <w:r w:rsidR="003843DD">
        <w:t>r</w:t>
      </w:r>
      <w:r w:rsidR="00B5035D" w:rsidRPr="008E5B6E">
        <w:t xml:space="preserve">esponse </w:t>
      </w:r>
      <w:r w:rsidR="003843DD">
        <w:t>t</w:t>
      </w:r>
      <w:r w:rsidR="00B5035D" w:rsidRPr="008E5B6E">
        <w:t>riggers</w:t>
      </w:r>
      <w:bookmarkEnd w:id="82"/>
      <w:bookmarkEnd w:id="83"/>
      <w:r w:rsidR="00B5035D" w:rsidRPr="008E5B6E">
        <w:t xml:space="preserve"> </w:t>
      </w:r>
    </w:p>
    <w:p w14:paraId="13E0ECAB" w14:textId="77777777" w:rsidR="00627C3C" w:rsidRDefault="00627C3C" w:rsidP="00627C3C">
      <w:pPr>
        <w:pStyle w:val="para"/>
        <w:spacing w:before="0" w:after="0"/>
        <w:rPr>
          <w:rFonts w:ascii="Calibri" w:hAnsi="Calibri" w:cs="Trebuchet MS"/>
          <w:kern w:val="0"/>
          <w:lang w:eastAsia="en-CA"/>
        </w:rPr>
      </w:pPr>
    </w:p>
    <w:p w14:paraId="36E412BF" w14:textId="5811F578" w:rsidR="00627C3C" w:rsidRDefault="00627C3C" w:rsidP="00627C3C">
      <w:pPr>
        <w:pStyle w:val="para"/>
        <w:spacing w:before="0" w:after="0"/>
        <w:rPr>
          <w:rFonts w:ascii="Calibri" w:hAnsi="Calibri" w:cs="Trebuchet MS"/>
          <w:kern w:val="0"/>
          <w:lang w:eastAsia="en-CA"/>
        </w:rPr>
      </w:pPr>
      <w:r>
        <w:rPr>
          <w:rFonts w:ascii="Calibri" w:hAnsi="Calibri" w:cs="Trebuchet MS"/>
          <w:kern w:val="0"/>
          <w:lang w:eastAsia="en-CA"/>
        </w:rPr>
        <w:t xml:space="preserve">The air quality health index (AQHI) is a health protection tool that helps individuals understand what impacts the current air quality could have on them. The health risk associated with air quality increases on the scale from 1 to 10. The index is calculated from a combination of common air pollutants: ozone, particulate matter and nitrogen dioxide. </w:t>
      </w:r>
    </w:p>
    <w:p w14:paraId="3EBA84DD" w14:textId="67BAED86" w:rsidR="00627C3C" w:rsidRDefault="00627C3C" w:rsidP="00627C3C">
      <w:pPr>
        <w:autoSpaceDE w:val="0"/>
        <w:autoSpaceDN w:val="0"/>
        <w:adjustRightInd w:val="0"/>
        <w:spacing w:before="3"/>
        <w:rPr>
          <w:rFonts w:asciiTheme="minorHAnsi" w:hAnsiTheme="minorHAnsi" w:cstheme="minorHAnsi"/>
          <w:b/>
          <w:bCs/>
          <w:kern w:val="0"/>
        </w:rPr>
      </w:pPr>
    </w:p>
    <w:p w14:paraId="34D0F167" w14:textId="13861DED" w:rsidR="009D6CF8" w:rsidRDefault="00B5035D" w:rsidP="00627C3C">
      <w:pPr>
        <w:autoSpaceDE w:val="0"/>
        <w:autoSpaceDN w:val="0"/>
        <w:adjustRightInd w:val="0"/>
        <w:spacing w:before="3"/>
        <w:rPr>
          <w:rFonts w:asciiTheme="minorHAnsi" w:hAnsiTheme="minorHAnsi" w:cstheme="minorHAnsi"/>
          <w:b/>
          <w:bCs/>
          <w:kern w:val="0"/>
        </w:rPr>
      </w:pPr>
      <w:r w:rsidRPr="008E5B6E">
        <w:rPr>
          <w:rFonts w:asciiTheme="minorHAnsi" w:hAnsiTheme="minorHAnsi" w:cstheme="minorHAnsi"/>
          <w:b/>
          <w:bCs/>
          <w:kern w:val="0"/>
        </w:rPr>
        <w:t xml:space="preserve">Air quality advisories are issued by </w:t>
      </w:r>
      <w:r w:rsidR="009D6CF8" w:rsidRPr="00C521C9">
        <w:rPr>
          <w:rFonts w:asciiTheme="minorHAnsi" w:hAnsiTheme="minorHAnsi" w:cstheme="minorHAnsi"/>
          <w:b/>
          <w:bCs/>
          <w:kern w:val="0"/>
        </w:rPr>
        <w:t>[</w:t>
      </w:r>
      <w:r w:rsidRPr="00C521C9">
        <w:rPr>
          <w:rFonts w:asciiTheme="minorHAnsi" w:hAnsiTheme="minorHAnsi" w:cstheme="minorHAnsi"/>
          <w:b/>
          <w:bCs/>
          <w:kern w:val="0"/>
        </w:rPr>
        <w:t xml:space="preserve">Metro Vancouver </w:t>
      </w:r>
      <w:r w:rsidR="009D6CF8" w:rsidRPr="00C521C9">
        <w:rPr>
          <w:rFonts w:asciiTheme="minorHAnsi" w:hAnsiTheme="minorHAnsi" w:cstheme="minorHAnsi"/>
          <w:b/>
          <w:bCs/>
          <w:kern w:val="0"/>
        </w:rPr>
        <w:t xml:space="preserve">for the lower mainland; Smoky Skies Bulletin for the rest of BC] </w:t>
      </w:r>
      <w:r w:rsidRPr="00C521C9">
        <w:rPr>
          <w:rFonts w:asciiTheme="minorHAnsi" w:hAnsiTheme="minorHAnsi" w:cstheme="minorHAnsi"/>
          <w:b/>
          <w:bCs/>
          <w:kern w:val="0"/>
        </w:rPr>
        <w:t>for fine particulate matter related to wildfire smoke.</w:t>
      </w:r>
      <w:r w:rsidR="009F39B8">
        <w:rPr>
          <w:rFonts w:asciiTheme="minorHAnsi" w:hAnsiTheme="minorHAnsi" w:cstheme="minorHAnsi"/>
          <w:b/>
          <w:bCs/>
          <w:kern w:val="0"/>
        </w:rPr>
        <w:t xml:space="preserve"> </w:t>
      </w:r>
    </w:p>
    <w:p w14:paraId="69592061" w14:textId="77777777" w:rsidR="009D6CF8" w:rsidRDefault="009D6CF8" w:rsidP="00627C3C">
      <w:pPr>
        <w:autoSpaceDE w:val="0"/>
        <w:autoSpaceDN w:val="0"/>
        <w:adjustRightInd w:val="0"/>
        <w:spacing w:before="3"/>
        <w:rPr>
          <w:rFonts w:asciiTheme="minorHAnsi" w:hAnsiTheme="minorHAnsi" w:cstheme="minorHAnsi"/>
          <w:b/>
          <w:bCs/>
          <w:kern w:val="0"/>
        </w:rPr>
      </w:pPr>
    </w:p>
    <w:p w14:paraId="4CC8A331" w14:textId="65B845C2" w:rsidR="00B5035D" w:rsidRPr="008E5B6E" w:rsidRDefault="00B5035D" w:rsidP="00627C3C">
      <w:pPr>
        <w:autoSpaceDE w:val="0"/>
        <w:autoSpaceDN w:val="0"/>
        <w:adjustRightInd w:val="0"/>
        <w:spacing w:before="3"/>
        <w:rPr>
          <w:rFonts w:asciiTheme="minorHAnsi" w:hAnsiTheme="minorHAnsi" w:cstheme="minorHAnsi"/>
          <w:b/>
          <w:bCs/>
          <w:kern w:val="0"/>
        </w:rPr>
      </w:pPr>
      <w:r w:rsidRPr="008E5B6E">
        <w:rPr>
          <w:rFonts w:asciiTheme="minorHAnsi" w:hAnsiTheme="minorHAnsi" w:cstheme="minorHAnsi"/>
          <w:b/>
          <w:bCs/>
          <w:kern w:val="0"/>
        </w:rPr>
        <w:t xml:space="preserve">Metro Vancouver issues an advisory when: </w:t>
      </w:r>
    </w:p>
    <w:p w14:paraId="7B9712F3" w14:textId="2C248A89" w:rsidR="00C05384" w:rsidRDefault="00C05384" w:rsidP="00C05384">
      <w:pPr>
        <w:numPr>
          <w:ilvl w:val="0"/>
          <w:numId w:val="13"/>
        </w:numPr>
        <w:autoSpaceDE w:val="0"/>
        <w:autoSpaceDN w:val="0"/>
        <w:adjustRightInd w:val="0"/>
        <w:spacing w:before="3"/>
        <w:ind w:left="360"/>
        <w:rPr>
          <w:rFonts w:asciiTheme="minorHAnsi" w:hAnsiTheme="minorHAnsi" w:cstheme="minorHAnsi"/>
          <w:kern w:val="0"/>
        </w:rPr>
      </w:pPr>
      <w:r>
        <w:rPr>
          <w:rFonts w:asciiTheme="minorHAnsi" w:hAnsiTheme="minorHAnsi" w:cstheme="minorHAnsi"/>
          <w:kern w:val="0"/>
        </w:rPr>
        <w:t>A</w:t>
      </w:r>
      <w:r w:rsidRPr="00C05384">
        <w:rPr>
          <w:rFonts w:asciiTheme="minorHAnsi" w:hAnsiTheme="minorHAnsi" w:cstheme="minorHAnsi"/>
          <w:kern w:val="0"/>
        </w:rPr>
        <w:t xml:space="preserve">ir quality exceeds or is expected to exceed the numerical value of </w:t>
      </w:r>
      <w:hyperlink r:id="rId20" w:history="1">
        <w:r w:rsidRPr="00C05384">
          <w:rPr>
            <w:rStyle w:val="Hyperlink"/>
            <w:rFonts w:asciiTheme="minorHAnsi" w:hAnsiTheme="minorHAnsi" w:cstheme="minorHAnsi"/>
            <w:kern w:val="0"/>
          </w:rPr>
          <w:t>short-term air quality objectives</w:t>
        </w:r>
      </w:hyperlink>
      <w:r w:rsidRPr="00C05384">
        <w:rPr>
          <w:rFonts w:asciiTheme="minorHAnsi" w:hAnsiTheme="minorHAnsi" w:cstheme="minorHAnsi"/>
          <w:kern w:val="0"/>
        </w:rPr>
        <w:t xml:space="preserve"> at two or more monitoring stations</w:t>
      </w:r>
    </w:p>
    <w:p w14:paraId="00D4BE2D" w14:textId="5BBE4D25" w:rsidR="009D6CF8" w:rsidRDefault="00C05384" w:rsidP="00C05384">
      <w:pPr>
        <w:numPr>
          <w:ilvl w:val="0"/>
          <w:numId w:val="13"/>
        </w:numPr>
        <w:autoSpaceDE w:val="0"/>
        <w:autoSpaceDN w:val="0"/>
        <w:adjustRightInd w:val="0"/>
        <w:spacing w:before="3"/>
        <w:ind w:left="360"/>
        <w:rPr>
          <w:rFonts w:asciiTheme="minorHAnsi" w:hAnsiTheme="minorHAnsi" w:cstheme="minorHAnsi"/>
          <w:kern w:val="0"/>
        </w:rPr>
      </w:pPr>
      <w:r w:rsidRPr="00C05384">
        <w:rPr>
          <w:rFonts w:asciiTheme="minorHAnsi" w:hAnsiTheme="minorHAnsi" w:cstheme="minorHAnsi"/>
          <w:kern w:val="0"/>
        </w:rPr>
        <w:t>Air quality has deteriorated or is expected to deteriorate into the “high health risk” category (7 or greater) of the Air Quality Health Index (AQHI) for</w:t>
      </w:r>
      <w:r>
        <w:rPr>
          <w:rFonts w:asciiTheme="minorHAnsi" w:hAnsiTheme="minorHAnsi" w:cstheme="minorHAnsi"/>
          <w:kern w:val="0"/>
        </w:rPr>
        <w:t xml:space="preserve"> at least two consecutive hours</w:t>
      </w:r>
    </w:p>
    <w:p w14:paraId="2EA26147" w14:textId="77777777" w:rsidR="00C05384" w:rsidRDefault="00C05384" w:rsidP="00C05384">
      <w:pPr>
        <w:autoSpaceDE w:val="0"/>
        <w:autoSpaceDN w:val="0"/>
        <w:adjustRightInd w:val="0"/>
        <w:spacing w:before="3"/>
        <w:ind w:left="360"/>
        <w:rPr>
          <w:rFonts w:asciiTheme="minorHAnsi" w:hAnsiTheme="minorHAnsi" w:cstheme="minorHAnsi"/>
          <w:kern w:val="0"/>
        </w:rPr>
      </w:pPr>
    </w:p>
    <w:p w14:paraId="2DD7AEF4" w14:textId="47C174D6" w:rsidR="009D6CF8" w:rsidRPr="008E5B6E" w:rsidRDefault="009D6CF8" w:rsidP="009D6CF8">
      <w:pPr>
        <w:autoSpaceDE w:val="0"/>
        <w:autoSpaceDN w:val="0"/>
        <w:adjustRightInd w:val="0"/>
        <w:spacing w:before="3"/>
        <w:rPr>
          <w:rFonts w:asciiTheme="minorHAnsi" w:hAnsiTheme="minorHAnsi" w:cstheme="minorHAnsi"/>
          <w:b/>
          <w:bCs/>
          <w:kern w:val="0"/>
        </w:rPr>
      </w:pPr>
      <w:r>
        <w:rPr>
          <w:rFonts w:asciiTheme="minorHAnsi" w:hAnsiTheme="minorHAnsi" w:cstheme="minorHAnsi"/>
          <w:b/>
          <w:bCs/>
          <w:kern w:val="0"/>
        </w:rPr>
        <w:t xml:space="preserve">Smoky Skies Bulletin is issued </w:t>
      </w:r>
      <w:r w:rsidRPr="008E5B6E">
        <w:rPr>
          <w:rFonts w:asciiTheme="minorHAnsi" w:hAnsiTheme="minorHAnsi" w:cstheme="minorHAnsi"/>
          <w:b/>
          <w:bCs/>
          <w:kern w:val="0"/>
        </w:rPr>
        <w:t xml:space="preserve">when: </w:t>
      </w:r>
    </w:p>
    <w:p w14:paraId="5941D9C0" w14:textId="355CC98B" w:rsidR="009D6CF8" w:rsidRPr="009D6CF8" w:rsidRDefault="006B4564" w:rsidP="009D6CF8">
      <w:pPr>
        <w:pStyle w:val="ListParagraph"/>
        <w:numPr>
          <w:ilvl w:val="0"/>
          <w:numId w:val="22"/>
        </w:numPr>
        <w:autoSpaceDE w:val="0"/>
        <w:autoSpaceDN w:val="0"/>
        <w:adjustRightInd w:val="0"/>
        <w:spacing w:before="3"/>
        <w:rPr>
          <w:rFonts w:asciiTheme="minorHAnsi" w:hAnsiTheme="minorHAnsi" w:cstheme="minorHAnsi"/>
        </w:rPr>
      </w:pPr>
      <w:r>
        <w:rPr>
          <w:rFonts w:asciiTheme="minorHAnsi" w:hAnsiTheme="minorHAnsi" w:cstheme="minorHAnsi"/>
          <w:sz w:val="22"/>
          <w:szCs w:val="22"/>
          <w:lang w:eastAsia="en-US"/>
        </w:rPr>
        <w:t>A</w:t>
      </w:r>
      <w:r w:rsidRPr="006B4564">
        <w:rPr>
          <w:rFonts w:asciiTheme="minorHAnsi" w:hAnsiTheme="minorHAnsi" w:cstheme="minorHAnsi"/>
          <w:sz w:val="22"/>
          <w:szCs w:val="22"/>
          <w:lang w:eastAsia="en-US"/>
        </w:rPr>
        <w:t xml:space="preserve">reas of the province are being impacted or have reasonable potential to be impacted by wildfire smoke within 24 to 48 hours. </w:t>
      </w:r>
      <w:r w:rsidR="009D6CF8" w:rsidRPr="00C05384">
        <w:rPr>
          <w:rFonts w:asciiTheme="minorHAnsi" w:hAnsiTheme="minorHAnsi" w:cstheme="minorHAnsi"/>
          <w:sz w:val="22"/>
          <w:szCs w:val="22"/>
          <w:lang w:eastAsia="en-US"/>
        </w:rPr>
        <w:t>A Smoky Skies Bulletin is issued, updated and ended based on the available information from PM2.5 monitoring stations, smoke forecast models, weather forecasts, satellite imagery, as well as visual observations</w:t>
      </w:r>
      <w:r w:rsidR="009D6CF8" w:rsidRPr="009D6CF8">
        <w:rPr>
          <w:rFonts w:asciiTheme="minorHAnsi" w:hAnsiTheme="minorHAnsi" w:cstheme="minorHAnsi"/>
        </w:rPr>
        <w:t>.</w:t>
      </w:r>
    </w:p>
    <w:p w14:paraId="7D28BB9E" w14:textId="77777777" w:rsidR="008E5B6E" w:rsidRPr="008E5B6E" w:rsidRDefault="008E5B6E" w:rsidP="008E5B6E">
      <w:pPr>
        <w:autoSpaceDE w:val="0"/>
        <w:autoSpaceDN w:val="0"/>
        <w:adjustRightInd w:val="0"/>
        <w:spacing w:before="3"/>
        <w:ind w:left="360"/>
        <w:rPr>
          <w:rFonts w:asciiTheme="minorHAnsi" w:hAnsiTheme="minorHAnsi" w:cstheme="minorHAnsi"/>
          <w:kern w:val="0"/>
        </w:rPr>
      </w:pPr>
    </w:p>
    <w:p w14:paraId="2BC2A7AE" w14:textId="2AE66C2B" w:rsidR="00B7162D" w:rsidRPr="008E5B6E" w:rsidRDefault="003843DD" w:rsidP="004A4B14">
      <w:pPr>
        <w:pStyle w:val="Heading2"/>
        <w:numPr>
          <w:ilvl w:val="1"/>
          <w:numId w:val="10"/>
        </w:numPr>
        <w:pBdr>
          <w:left w:val="none" w:sz="0" w:space="0" w:color="auto"/>
          <w:right w:val="none" w:sz="0" w:space="0" w:color="auto"/>
        </w:pBdr>
        <w:rPr>
          <w:caps/>
        </w:rPr>
      </w:pPr>
      <w:bookmarkStart w:id="84" w:name="_Toc129792448"/>
      <w:bookmarkStart w:id="85" w:name="_Toc138663222"/>
      <w:r>
        <w:t>Preparedness a</w:t>
      </w:r>
      <w:r w:rsidR="00B7162D" w:rsidRPr="008E5B6E">
        <w:t>ctivities</w:t>
      </w:r>
      <w:bookmarkEnd w:id="84"/>
      <w:bookmarkEnd w:id="85"/>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6792"/>
        <w:gridCol w:w="1080"/>
        <w:gridCol w:w="1855"/>
        <w:gridCol w:w="502"/>
        <w:gridCol w:w="502"/>
        <w:gridCol w:w="421"/>
        <w:gridCol w:w="421"/>
        <w:gridCol w:w="421"/>
        <w:gridCol w:w="421"/>
        <w:gridCol w:w="502"/>
        <w:gridCol w:w="421"/>
        <w:gridCol w:w="502"/>
        <w:gridCol w:w="577"/>
      </w:tblGrid>
      <w:tr w:rsidR="008E5B6E" w:rsidRPr="008E5B6E" w14:paraId="358A26A2" w14:textId="77777777" w:rsidTr="002E3D7B">
        <w:trPr>
          <w:trHeight w:val="255"/>
          <w:tblHeader/>
        </w:trPr>
        <w:tc>
          <w:tcPr>
            <w:tcW w:w="2653" w:type="dxa"/>
            <w:vMerge w:val="restart"/>
            <w:shd w:val="clear" w:color="auto" w:fill="D9D9D9"/>
            <w:vAlign w:val="center"/>
          </w:tcPr>
          <w:p w14:paraId="4A63AE79" w14:textId="77777777" w:rsidR="00B7162D" w:rsidRPr="008E5B6E" w:rsidRDefault="00B7162D" w:rsidP="009B76AE">
            <w:pPr>
              <w:pStyle w:val="para"/>
              <w:spacing w:before="0" w:after="0"/>
              <w:jc w:val="center"/>
              <w:rPr>
                <w:rFonts w:ascii="Calibri" w:hAnsi="Calibri"/>
                <w:b/>
              </w:rPr>
            </w:pPr>
            <w:r w:rsidRPr="008E5B6E">
              <w:rPr>
                <w:rFonts w:ascii="Calibri" w:hAnsi="Calibri"/>
                <w:b/>
              </w:rPr>
              <w:t>Function</w:t>
            </w:r>
          </w:p>
        </w:tc>
        <w:tc>
          <w:tcPr>
            <w:tcW w:w="6792" w:type="dxa"/>
            <w:vMerge w:val="restart"/>
            <w:shd w:val="clear" w:color="auto" w:fill="D9D9D9"/>
            <w:vAlign w:val="center"/>
          </w:tcPr>
          <w:p w14:paraId="6D292462" w14:textId="77777777" w:rsidR="00B7162D" w:rsidRPr="008E5B6E" w:rsidRDefault="00B7162D" w:rsidP="009B76AE">
            <w:pPr>
              <w:pStyle w:val="para"/>
              <w:spacing w:before="0" w:after="0"/>
              <w:jc w:val="center"/>
              <w:rPr>
                <w:rFonts w:ascii="Calibri" w:hAnsi="Calibri"/>
                <w:b/>
              </w:rPr>
            </w:pPr>
            <w:r w:rsidRPr="008E5B6E">
              <w:rPr>
                <w:rFonts w:ascii="Calibri" w:hAnsi="Calibri"/>
                <w:b/>
              </w:rPr>
              <w:t>Activity</w:t>
            </w:r>
          </w:p>
        </w:tc>
        <w:tc>
          <w:tcPr>
            <w:tcW w:w="2935" w:type="dxa"/>
            <w:gridSpan w:val="2"/>
            <w:shd w:val="clear" w:color="auto" w:fill="D9D9D9"/>
          </w:tcPr>
          <w:p w14:paraId="5E65A7EE" w14:textId="77777777" w:rsidR="00B7162D" w:rsidRPr="008E5B6E" w:rsidRDefault="00B7162D" w:rsidP="009B76AE">
            <w:pPr>
              <w:pStyle w:val="para"/>
              <w:spacing w:before="0" w:after="0"/>
              <w:jc w:val="center"/>
              <w:rPr>
                <w:rFonts w:ascii="Calibri" w:hAnsi="Calibri"/>
                <w:b/>
              </w:rPr>
            </w:pPr>
            <w:r w:rsidRPr="008E5B6E">
              <w:rPr>
                <w:rFonts w:ascii="Calibri" w:hAnsi="Calibri"/>
                <w:b/>
              </w:rPr>
              <w:t>Department/Agency</w:t>
            </w:r>
          </w:p>
        </w:tc>
        <w:tc>
          <w:tcPr>
            <w:tcW w:w="1846" w:type="dxa"/>
            <w:gridSpan w:val="4"/>
            <w:vMerge w:val="restart"/>
            <w:shd w:val="clear" w:color="auto" w:fill="D9D9D9"/>
            <w:vAlign w:val="center"/>
          </w:tcPr>
          <w:p w14:paraId="7CE837B0" w14:textId="77777777" w:rsidR="00B7162D" w:rsidRPr="008E5B6E" w:rsidRDefault="00B7162D" w:rsidP="009B76AE">
            <w:pPr>
              <w:pStyle w:val="para"/>
              <w:spacing w:before="0" w:after="0"/>
              <w:jc w:val="center"/>
              <w:rPr>
                <w:rFonts w:ascii="Calibri" w:hAnsi="Calibri"/>
                <w:b/>
              </w:rPr>
            </w:pPr>
            <w:r w:rsidRPr="008E5B6E">
              <w:rPr>
                <w:rFonts w:ascii="Calibri" w:hAnsi="Calibri"/>
                <w:b/>
              </w:rPr>
              <w:t>April</w:t>
            </w:r>
          </w:p>
        </w:tc>
        <w:tc>
          <w:tcPr>
            <w:tcW w:w="1765" w:type="dxa"/>
            <w:gridSpan w:val="4"/>
            <w:vMerge w:val="restart"/>
            <w:shd w:val="clear" w:color="auto" w:fill="D9D9D9"/>
            <w:vAlign w:val="center"/>
          </w:tcPr>
          <w:p w14:paraId="73AD6028" w14:textId="77777777" w:rsidR="00B7162D" w:rsidRPr="008E5B6E" w:rsidRDefault="00B7162D" w:rsidP="009B76AE">
            <w:pPr>
              <w:pStyle w:val="para"/>
              <w:spacing w:before="0" w:after="0"/>
              <w:jc w:val="center"/>
              <w:rPr>
                <w:rFonts w:ascii="Calibri" w:hAnsi="Calibri"/>
                <w:b/>
              </w:rPr>
            </w:pPr>
            <w:r w:rsidRPr="008E5B6E">
              <w:rPr>
                <w:rFonts w:ascii="Calibri" w:hAnsi="Calibri"/>
                <w:b/>
              </w:rPr>
              <w:t>May</w:t>
            </w:r>
          </w:p>
        </w:tc>
        <w:tc>
          <w:tcPr>
            <w:tcW w:w="1079" w:type="dxa"/>
            <w:gridSpan w:val="2"/>
            <w:vMerge w:val="restart"/>
            <w:shd w:val="clear" w:color="auto" w:fill="D9D9D9"/>
            <w:vAlign w:val="center"/>
          </w:tcPr>
          <w:p w14:paraId="5D4EDD3C" w14:textId="77777777" w:rsidR="00B7162D" w:rsidRPr="008E5B6E" w:rsidRDefault="00B7162D" w:rsidP="009B76AE">
            <w:pPr>
              <w:pStyle w:val="para"/>
              <w:spacing w:before="0" w:after="0"/>
              <w:jc w:val="center"/>
              <w:rPr>
                <w:rFonts w:ascii="Calibri" w:hAnsi="Calibri"/>
                <w:b/>
              </w:rPr>
            </w:pPr>
            <w:r w:rsidRPr="008E5B6E">
              <w:rPr>
                <w:rFonts w:ascii="Calibri" w:hAnsi="Calibri"/>
                <w:b/>
              </w:rPr>
              <w:t>June</w:t>
            </w:r>
          </w:p>
        </w:tc>
      </w:tr>
      <w:tr w:rsidR="008E5B6E" w:rsidRPr="008E5B6E" w14:paraId="5825A2C3" w14:textId="77777777" w:rsidTr="002E3D7B">
        <w:trPr>
          <w:trHeight w:val="260"/>
          <w:tblHeader/>
        </w:trPr>
        <w:tc>
          <w:tcPr>
            <w:tcW w:w="2653" w:type="dxa"/>
            <w:vMerge/>
            <w:shd w:val="clear" w:color="auto" w:fill="D9D9D9"/>
          </w:tcPr>
          <w:p w14:paraId="0FF8D48B" w14:textId="77777777" w:rsidR="00B7162D" w:rsidRPr="008E5B6E" w:rsidRDefault="00B7162D" w:rsidP="009B76AE">
            <w:pPr>
              <w:pStyle w:val="para"/>
              <w:jc w:val="center"/>
              <w:rPr>
                <w:rFonts w:ascii="Calibri" w:hAnsi="Calibri"/>
                <w:b/>
              </w:rPr>
            </w:pPr>
          </w:p>
        </w:tc>
        <w:tc>
          <w:tcPr>
            <w:tcW w:w="6792" w:type="dxa"/>
            <w:vMerge/>
            <w:shd w:val="clear" w:color="auto" w:fill="D9D9D9"/>
          </w:tcPr>
          <w:p w14:paraId="57FE9B1B" w14:textId="77777777" w:rsidR="00B7162D" w:rsidRPr="008E5B6E" w:rsidRDefault="00B7162D" w:rsidP="009B76AE">
            <w:pPr>
              <w:pStyle w:val="para"/>
              <w:jc w:val="center"/>
              <w:rPr>
                <w:rFonts w:ascii="Calibri" w:hAnsi="Calibri"/>
                <w:b/>
              </w:rPr>
            </w:pPr>
          </w:p>
        </w:tc>
        <w:tc>
          <w:tcPr>
            <w:tcW w:w="1080" w:type="dxa"/>
            <w:shd w:val="clear" w:color="auto" w:fill="D9D9D9"/>
          </w:tcPr>
          <w:p w14:paraId="5D914701" w14:textId="77777777" w:rsidR="00B7162D" w:rsidRPr="008E5B6E" w:rsidRDefault="00B7162D" w:rsidP="009B76AE">
            <w:pPr>
              <w:pStyle w:val="para"/>
              <w:spacing w:before="0" w:after="0"/>
              <w:jc w:val="center"/>
              <w:rPr>
                <w:rFonts w:ascii="Calibri" w:hAnsi="Calibri"/>
                <w:b/>
                <w:sz w:val="20"/>
                <w:szCs w:val="20"/>
              </w:rPr>
            </w:pPr>
            <w:r w:rsidRPr="008E5B6E">
              <w:rPr>
                <w:rFonts w:ascii="Calibri" w:hAnsi="Calibri"/>
                <w:b/>
                <w:sz w:val="20"/>
                <w:szCs w:val="20"/>
              </w:rPr>
              <w:t>Lead</w:t>
            </w:r>
          </w:p>
        </w:tc>
        <w:tc>
          <w:tcPr>
            <w:tcW w:w="1855" w:type="dxa"/>
            <w:shd w:val="clear" w:color="auto" w:fill="D9D9D9"/>
          </w:tcPr>
          <w:p w14:paraId="295DD64B" w14:textId="77777777" w:rsidR="00B7162D" w:rsidRPr="008E5B6E" w:rsidRDefault="00B7162D" w:rsidP="009B76AE">
            <w:pPr>
              <w:pStyle w:val="para"/>
              <w:spacing w:before="0" w:after="0"/>
              <w:jc w:val="center"/>
              <w:rPr>
                <w:rFonts w:ascii="Calibri" w:hAnsi="Calibri"/>
                <w:b/>
                <w:sz w:val="20"/>
                <w:szCs w:val="20"/>
              </w:rPr>
            </w:pPr>
            <w:r w:rsidRPr="008E5B6E">
              <w:rPr>
                <w:rFonts w:ascii="Calibri" w:hAnsi="Calibri"/>
                <w:b/>
                <w:sz w:val="20"/>
                <w:szCs w:val="20"/>
              </w:rPr>
              <w:t>Support</w:t>
            </w:r>
          </w:p>
        </w:tc>
        <w:tc>
          <w:tcPr>
            <w:tcW w:w="1846" w:type="dxa"/>
            <w:gridSpan w:val="4"/>
            <w:vMerge/>
            <w:tcBorders>
              <w:bottom w:val="single" w:sz="4" w:space="0" w:color="auto"/>
            </w:tcBorders>
            <w:shd w:val="clear" w:color="auto" w:fill="D9D9D9"/>
          </w:tcPr>
          <w:p w14:paraId="0FF2C86D" w14:textId="77777777" w:rsidR="00B7162D" w:rsidRPr="008E5B6E" w:rsidRDefault="00B7162D" w:rsidP="009B76AE">
            <w:pPr>
              <w:pStyle w:val="para"/>
              <w:jc w:val="center"/>
              <w:rPr>
                <w:rFonts w:ascii="Calibri" w:hAnsi="Calibri"/>
                <w:b/>
              </w:rPr>
            </w:pPr>
          </w:p>
        </w:tc>
        <w:tc>
          <w:tcPr>
            <w:tcW w:w="1765" w:type="dxa"/>
            <w:gridSpan w:val="4"/>
            <w:vMerge/>
            <w:shd w:val="clear" w:color="auto" w:fill="D9D9D9"/>
          </w:tcPr>
          <w:p w14:paraId="6FFFB484" w14:textId="77777777" w:rsidR="00B7162D" w:rsidRPr="008E5B6E" w:rsidRDefault="00B7162D" w:rsidP="009B76AE">
            <w:pPr>
              <w:pStyle w:val="para"/>
              <w:jc w:val="center"/>
              <w:rPr>
                <w:rFonts w:ascii="Calibri" w:hAnsi="Calibri"/>
                <w:b/>
              </w:rPr>
            </w:pPr>
          </w:p>
        </w:tc>
        <w:tc>
          <w:tcPr>
            <w:tcW w:w="1079" w:type="dxa"/>
            <w:gridSpan w:val="2"/>
            <w:vMerge/>
            <w:shd w:val="clear" w:color="auto" w:fill="D9D9D9"/>
          </w:tcPr>
          <w:p w14:paraId="3FBD31A0" w14:textId="77777777" w:rsidR="00B7162D" w:rsidRPr="008E5B6E" w:rsidRDefault="00B7162D" w:rsidP="009B76AE">
            <w:pPr>
              <w:pStyle w:val="para"/>
              <w:jc w:val="center"/>
              <w:rPr>
                <w:rFonts w:ascii="Calibri" w:hAnsi="Calibri"/>
                <w:b/>
              </w:rPr>
            </w:pPr>
          </w:p>
        </w:tc>
      </w:tr>
      <w:tr w:rsidR="00C05384" w:rsidRPr="008E5B6E" w14:paraId="69DF7E39" w14:textId="77777777" w:rsidTr="002E3D7B">
        <w:trPr>
          <w:trHeight w:val="516"/>
        </w:trPr>
        <w:tc>
          <w:tcPr>
            <w:tcW w:w="2653" w:type="dxa"/>
            <w:vMerge w:val="restart"/>
            <w:shd w:val="clear" w:color="auto" w:fill="auto"/>
            <w:vAlign w:val="center"/>
          </w:tcPr>
          <w:p w14:paraId="19DE8ADD" w14:textId="77777777" w:rsidR="00C05384" w:rsidRPr="008E5B6E" w:rsidRDefault="00C05384" w:rsidP="009B76AE">
            <w:pPr>
              <w:pStyle w:val="para"/>
              <w:spacing w:before="0" w:after="0"/>
              <w:rPr>
                <w:rFonts w:ascii="Calibri" w:hAnsi="Calibri"/>
                <w:b/>
              </w:rPr>
            </w:pPr>
            <w:r w:rsidRPr="008E5B6E">
              <w:rPr>
                <w:rFonts w:ascii="Calibri" w:hAnsi="Calibri"/>
                <w:b/>
              </w:rPr>
              <w:t>Updating Public Messaging Materials</w:t>
            </w:r>
          </w:p>
        </w:tc>
        <w:tc>
          <w:tcPr>
            <w:tcW w:w="6792" w:type="dxa"/>
            <w:shd w:val="clear" w:color="auto" w:fill="auto"/>
            <w:vAlign w:val="center"/>
          </w:tcPr>
          <w:p w14:paraId="3754793B" w14:textId="771B0592" w:rsidR="00C05384" w:rsidRPr="004810FD" w:rsidRDefault="00C05384" w:rsidP="002E3D7B">
            <w:pPr>
              <w:rPr>
                <w:rFonts w:asciiTheme="minorHAnsi" w:hAnsiTheme="minorHAnsi"/>
              </w:rPr>
            </w:pPr>
            <w:r w:rsidRPr="008E5B6E">
              <w:rPr>
                <w:rFonts w:ascii="Calibri" w:hAnsi="Calibri"/>
              </w:rPr>
              <w:t>Update hours of operation and location details for Cleaner Air Spaces (</w:t>
            </w:r>
            <w:r>
              <w:rPr>
                <w:rFonts w:ascii="Calibri" w:hAnsi="Calibri"/>
              </w:rPr>
              <w:t xml:space="preserve">e.g. </w:t>
            </w:r>
            <w:r w:rsidRPr="008E5B6E">
              <w:rPr>
                <w:rFonts w:ascii="Calibri" w:hAnsi="Calibri"/>
              </w:rPr>
              <w:t>community centres and libraries) and confirm signage is on hand</w:t>
            </w:r>
            <w:r>
              <w:rPr>
                <w:rFonts w:ascii="Calibri" w:hAnsi="Calibri"/>
              </w:rPr>
              <w:t>, ready for an event</w:t>
            </w:r>
          </w:p>
          <w:p w14:paraId="7719079D" w14:textId="1D543464" w:rsidR="00C05384" w:rsidRPr="008E5B6E" w:rsidRDefault="00C05384" w:rsidP="00B7162D">
            <w:pPr>
              <w:pStyle w:val="para"/>
              <w:spacing w:before="0" w:after="0"/>
              <w:rPr>
                <w:rFonts w:ascii="Calibri" w:hAnsi="Calibri"/>
              </w:rPr>
            </w:pPr>
          </w:p>
          <w:p w14:paraId="09820719" w14:textId="240A8036" w:rsidR="00C05384" w:rsidRPr="008E5B6E" w:rsidRDefault="00C05384" w:rsidP="00C90A98">
            <w:pPr>
              <w:rPr>
                <w:rFonts w:ascii="Calibri" w:hAnsi="Calibri"/>
                <w:i/>
              </w:rPr>
            </w:pPr>
            <w:r w:rsidRPr="008E5B6E">
              <w:rPr>
                <w:rFonts w:ascii="Calibri" w:hAnsi="Calibri"/>
                <w:i/>
              </w:rPr>
              <w:t>Note: According to VCH</w:t>
            </w:r>
            <w:r>
              <w:rPr>
                <w:rFonts w:ascii="Calibri" w:hAnsi="Calibri"/>
                <w:i/>
              </w:rPr>
              <w:t>,</w:t>
            </w:r>
            <w:r w:rsidRPr="008E5B6E">
              <w:rPr>
                <w:rFonts w:ascii="Calibri" w:hAnsi="Calibri"/>
                <w:i/>
              </w:rPr>
              <w:t xml:space="preserve"> Cleaner Air Spaces should have HEPA air filtratio</w:t>
            </w:r>
            <w:r>
              <w:rPr>
                <w:rFonts w:ascii="Calibri" w:hAnsi="Calibri"/>
                <w:i/>
              </w:rPr>
              <w:t>n or minimum MERV 13 filtration</w:t>
            </w:r>
          </w:p>
        </w:tc>
        <w:tc>
          <w:tcPr>
            <w:tcW w:w="1080" w:type="dxa"/>
            <w:shd w:val="clear" w:color="auto" w:fill="auto"/>
            <w:vAlign w:val="center"/>
          </w:tcPr>
          <w:p w14:paraId="5C570726" w14:textId="1DE19729" w:rsidR="00C05384" w:rsidRPr="008E5B6E" w:rsidRDefault="00C05384" w:rsidP="009B76AE">
            <w:pPr>
              <w:pStyle w:val="para"/>
              <w:spacing w:before="0" w:after="0"/>
              <w:rPr>
                <w:rFonts w:ascii="Calibri" w:hAnsi="Calibri"/>
                <w:b/>
                <w:sz w:val="20"/>
                <w:szCs w:val="20"/>
              </w:rPr>
            </w:pPr>
          </w:p>
        </w:tc>
        <w:tc>
          <w:tcPr>
            <w:tcW w:w="1855" w:type="dxa"/>
            <w:shd w:val="clear" w:color="auto" w:fill="auto"/>
            <w:vAlign w:val="center"/>
          </w:tcPr>
          <w:p w14:paraId="11BA1812" w14:textId="3D11CD3B" w:rsidR="00C05384" w:rsidRPr="008E5B6E" w:rsidRDefault="00C05384" w:rsidP="009B76AE">
            <w:pPr>
              <w:pStyle w:val="para"/>
              <w:spacing w:before="0" w:after="0"/>
              <w:rPr>
                <w:rFonts w:ascii="Calibri" w:hAnsi="Calibri"/>
              </w:rPr>
            </w:pPr>
          </w:p>
        </w:tc>
        <w:tc>
          <w:tcPr>
            <w:tcW w:w="502" w:type="dxa"/>
            <w:tcBorders>
              <w:bottom w:val="single" w:sz="4" w:space="0" w:color="auto"/>
            </w:tcBorders>
            <w:shd w:val="clear" w:color="auto" w:fill="auto"/>
            <w:vAlign w:val="center"/>
          </w:tcPr>
          <w:p w14:paraId="2B3A2728" w14:textId="77777777" w:rsidR="00C05384" w:rsidRPr="008E5B6E" w:rsidRDefault="00C05384" w:rsidP="009B76AE">
            <w:pPr>
              <w:pStyle w:val="para"/>
              <w:jc w:val="center"/>
              <w:rPr>
                <w:rFonts w:ascii="Calibri" w:hAnsi="Calibri"/>
                <w:sz w:val="28"/>
                <w:szCs w:val="28"/>
              </w:rPr>
            </w:pPr>
          </w:p>
        </w:tc>
        <w:tc>
          <w:tcPr>
            <w:tcW w:w="502" w:type="dxa"/>
            <w:tcBorders>
              <w:bottom w:val="single" w:sz="4" w:space="0" w:color="auto"/>
            </w:tcBorders>
            <w:shd w:val="clear" w:color="auto" w:fill="auto"/>
            <w:vAlign w:val="center"/>
          </w:tcPr>
          <w:p w14:paraId="70FD0158" w14:textId="77777777" w:rsidR="00C05384" w:rsidRPr="008E5B6E" w:rsidRDefault="00C05384" w:rsidP="009B76AE">
            <w:pPr>
              <w:pStyle w:val="para"/>
              <w:jc w:val="center"/>
              <w:rPr>
                <w:rFonts w:ascii="Calibri" w:hAnsi="Calibri"/>
                <w:sz w:val="28"/>
                <w:szCs w:val="28"/>
              </w:rPr>
            </w:pPr>
          </w:p>
        </w:tc>
        <w:tc>
          <w:tcPr>
            <w:tcW w:w="421" w:type="dxa"/>
            <w:tcBorders>
              <w:bottom w:val="single" w:sz="4" w:space="0" w:color="auto"/>
            </w:tcBorders>
            <w:shd w:val="clear" w:color="auto" w:fill="auto"/>
            <w:vAlign w:val="center"/>
          </w:tcPr>
          <w:p w14:paraId="352988AD" w14:textId="77777777" w:rsidR="00C05384" w:rsidRPr="008E5B6E" w:rsidRDefault="00C05384" w:rsidP="009B76AE">
            <w:pPr>
              <w:pStyle w:val="para"/>
              <w:jc w:val="center"/>
              <w:rPr>
                <w:rFonts w:ascii="Calibri" w:hAnsi="Calibri"/>
                <w:b/>
                <w:sz w:val="28"/>
                <w:szCs w:val="28"/>
              </w:rPr>
            </w:pPr>
          </w:p>
        </w:tc>
        <w:tc>
          <w:tcPr>
            <w:tcW w:w="421" w:type="dxa"/>
            <w:tcBorders>
              <w:bottom w:val="single" w:sz="4" w:space="0" w:color="auto"/>
            </w:tcBorders>
            <w:shd w:val="clear" w:color="auto" w:fill="auto"/>
            <w:vAlign w:val="center"/>
          </w:tcPr>
          <w:p w14:paraId="156D2A7E" w14:textId="77777777" w:rsidR="00C05384" w:rsidRPr="008E5B6E" w:rsidRDefault="00C05384" w:rsidP="009B76AE">
            <w:pPr>
              <w:pStyle w:val="para"/>
              <w:jc w:val="center"/>
              <w:rPr>
                <w:rFonts w:ascii="Calibri" w:hAnsi="Calibri"/>
                <w:b/>
                <w:sz w:val="28"/>
                <w:szCs w:val="28"/>
              </w:rPr>
            </w:pPr>
          </w:p>
        </w:tc>
        <w:tc>
          <w:tcPr>
            <w:tcW w:w="421" w:type="dxa"/>
            <w:tcBorders>
              <w:bottom w:val="single" w:sz="4" w:space="0" w:color="auto"/>
            </w:tcBorders>
            <w:shd w:val="clear" w:color="auto" w:fill="auto"/>
            <w:vAlign w:val="center"/>
          </w:tcPr>
          <w:p w14:paraId="1803EEDB" w14:textId="5B7F4F50" w:rsidR="00C05384" w:rsidRPr="008E5B6E" w:rsidRDefault="00C05384" w:rsidP="009B76AE">
            <w:pPr>
              <w:pStyle w:val="para"/>
              <w:jc w:val="center"/>
              <w:rPr>
                <w:rFonts w:ascii="Calibri" w:hAnsi="Calibri"/>
                <w:b/>
                <w:sz w:val="28"/>
                <w:szCs w:val="28"/>
              </w:rPr>
            </w:pPr>
            <w:r w:rsidRPr="00C05384">
              <w:rPr>
                <w:rFonts w:ascii="Calibri" w:hAnsi="Calibri"/>
                <w:b/>
                <w:sz w:val="28"/>
                <w:szCs w:val="28"/>
              </w:rPr>
              <w:t>●</w:t>
            </w:r>
          </w:p>
        </w:tc>
        <w:tc>
          <w:tcPr>
            <w:tcW w:w="421" w:type="dxa"/>
            <w:tcBorders>
              <w:bottom w:val="single" w:sz="4" w:space="0" w:color="auto"/>
            </w:tcBorders>
            <w:shd w:val="clear" w:color="auto" w:fill="auto"/>
            <w:vAlign w:val="center"/>
          </w:tcPr>
          <w:p w14:paraId="69EEFB2F" w14:textId="77777777" w:rsidR="00C05384" w:rsidRPr="008E5B6E" w:rsidRDefault="00C05384" w:rsidP="009B76AE">
            <w:pPr>
              <w:pStyle w:val="para"/>
              <w:jc w:val="center"/>
              <w:rPr>
                <w:rFonts w:ascii="Calibri" w:hAnsi="Calibri"/>
                <w:b/>
                <w:sz w:val="28"/>
                <w:szCs w:val="28"/>
              </w:rPr>
            </w:pPr>
          </w:p>
        </w:tc>
        <w:tc>
          <w:tcPr>
            <w:tcW w:w="502" w:type="dxa"/>
            <w:shd w:val="clear" w:color="auto" w:fill="auto"/>
            <w:vAlign w:val="center"/>
          </w:tcPr>
          <w:p w14:paraId="102719B0" w14:textId="77777777" w:rsidR="00C05384" w:rsidRPr="008E5B6E" w:rsidRDefault="00C05384" w:rsidP="009B76AE">
            <w:pPr>
              <w:pStyle w:val="para"/>
              <w:jc w:val="center"/>
              <w:rPr>
                <w:rFonts w:ascii="Calibri" w:hAnsi="Calibri"/>
                <w:b/>
                <w:sz w:val="28"/>
                <w:szCs w:val="28"/>
              </w:rPr>
            </w:pPr>
          </w:p>
        </w:tc>
        <w:tc>
          <w:tcPr>
            <w:tcW w:w="421" w:type="dxa"/>
            <w:shd w:val="clear" w:color="auto" w:fill="auto"/>
            <w:vAlign w:val="center"/>
          </w:tcPr>
          <w:p w14:paraId="47111FB9" w14:textId="77777777" w:rsidR="00C05384" w:rsidRPr="008E5B6E" w:rsidRDefault="00C05384" w:rsidP="009B76AE">
            <w:pPr>
              <w:pStyle w:val="para"/>
              <w:jc w:val="center"/>
              <w:rPr>
                <w:rFonts w:ascii="Calibri" w:hAnsi="Calibri"/>
                <w:b/>
                <w:sz w:val="28"/>
                <w:szCs w:val="28"/>
              </w:rPr>
            </w:pPr>
          </w:p>
        </w:tc>
        <w:tc>
          <w:tcPr>
            <w:tcW w:w="502" w:type="dxa"/>
            <w:tcBorders>
              <w:bottom w:val="single" w:sz="4" w:space="0" w:color="auto"/>
            </w:tcBorders>
            <w:shd w:val="clear" w:color="auto" w:fill="auto"/>
            <w:vAlign w:val="center"/>
          </w:tcPr>
          <w:p w14:paraId="76FACB2E" w14:textId="6F51BEFA" w:rsidR="00C05384" w:rsidRPr="008E5B6E" w:rsidRDefault="00C05384" w:rsidP="009B76AE">
            <w:pPr>
              <w:pStyle w:val="para"/>
              <w:jc w:val="center"/>
              <w:rPr>
                <w:rFonts w:ascii="Calibri" w:hAnsi="Calibri"/>
                <w:b/>
                <w:sz w:val="28"/>
                <w:szCs w:val="28"/>
              </w:rPr>
            </w:pPr>
          </w:p>
        </w:tc>
        <w:tc>
          <w:tcPr>
            <w:tcW w:w="577" w:type="dxa"/>
            <w:tcBorders>
              <w:bottom w:val="single" w:sz="4" w:space="0" w:color="auto"/>
            </w:tcBorders>
            <w:shd w:val="clear" w:color="auto" w:fill="auto"/>
            <w:vAlign w:val="center"/>
          </w:tcPr>
          <w:p w14:paraId="0E518EC9" w14:textId="77777777" w:rsidR="00C05384" w:rsidRPr="008E5B6E" w:rsidRDefault="00C05384" w:rsidP="009B76AE">
            <w:pPr>
              <w:pStyle w:val="para"/>
              <w:jc w:val="center"/>
              <w:rPr>
                <w:rFonts w:ascii="Calibri" w:hAnsi="Calibri"/>
                <w:sz w:val="28"/>
                <w:szCs w:val="28"/>
              </w:rPr>
            </w:pPr>
          </w:p>
        </w:tc>
      </w:tr>
      <w:tr w:rsidR="00C05384" w:rsidRPr="008E5B6E" w14:paraId="0E19D603" w14:textId="77777777" w:rsidTr="002E3D7B">
        <w:trPr>
          <w:trHeight w:val="516"/>
        </w:trPr>
        <w:tc>
          <w:tcPr>
            <w:tcW w:w="2653" w:type="dxa"/>
            <w:vMerge/>
            <w:shd w:val="clear" w:color="auto" w:fill="auto"/>
            <w:vAlign w:val="center"/>
          </w:tcPr>
          <w:p w14:paraId="3DFA3C4E" w14:textId="77777777" w:rsidR="00C05384" w:rsidRPr="008E5B6E" w:rsidRDefault="00C05384" w:rsidP="009B76AE">
            <w:pPr>
              <w:pStyle w:val="para"/>
              <w:spacing w:before="0" w:after="0"/>
              <w:rPr>
                <w:rFonts w:ascii="Calibri" w:hAnsi="Calibri"/>
                <w:b/>
              </w:rPr>
            </w:pPr>
          </w:p>
        </w:tc>
        <w:tc>
          <w:tcPr>
            <w:tcW w:w="6792" w:type="dxa"/>
            <w:shd w:val="clear" w:color="auto" w:fill="auto"/>
            <w:vAlign w:val="center"/>
          </w:tcPr>
          <w:p w14:paraId="43E84FE2" w14:textId="77777777" w:rsidR="00C05384" w:rsidRPr="008E5B6E" w:rsidRDefault="00C05384" w:rsidP="009B76AE">
            <w:pPr>
              <w:pStyle w:val="para"/>
              <w:spacing w:before="0" w:after="0"/>
              <w:rPr>
                <w:rFonts w:ascii="Calibri" w:hAnsi="Calibri"/>
              </w:rPr>
            </w:pPr>
            <w:r w:rsidRPr="008E5B6E">
              <w:rPr>
                <w:rFonts w:ascii="Calibri" w:hAnsi="Calibri"/>
              </w:rPr>
              <w:t>Review and update public messaging materials for website and media, including translated material, as needed</w:t>
            </w:r>
          </w:p>
        </w:tc>
        <w:tc>
          <w:tcPr>
            <w:tcW w:w="1080" w:type="dxa"/>
            <w:shd w:val="clear" w:color="auto" w:fill="auto"/>
            <w:vAlign w:val="center"/>
          </w:tcPr>
          <w:p w14:paraId="424D58E2" w14:textId="7270D3E3" w:rsidR="00C05384" w:rsidRPr="008E5B6E" w:rsidRDefault="00C05384" w:rsidP="009B76AE">
            <w:pPr>
              <w:pStyle w:val="para"/>
              <w:spacing w:before="0" w:after="0"/>
              <w:rPr>
                <w:rFonts w:ascii="Calibri" w:hAnsi="Calibri"/>
                <w:b/>
              </w:rPr>
            </w:pPr>
          </w:p>
        </w:tc>
        <w:tc>
          <w:tcPr>
            <w:tcW w:w="1855" w:type="dxa"/>
            <w:shd w:val="clear" w:color="auto" w:fill="auto"/>
            <w:vAlign w:val="center"/>
          </w:tcPr>
          <w:p w14:paraId="2C57B064" w14:textId="6EFB2A0C" w:rsidR="00C05384" w:rsidRPr="008E5B6E" w:rsidRDefault="00C05384" w:rsidP="009B76AE">
            <w:pPr>
              <w:pStyle w:val="para"/>
              <w:spacing w:before="0" w:after="0"/>
              <w:rPr>
                <w:rFonts w:ascii="Calibri" w:hAnsi="Calibri"/>
              </w:rPr>
            </w:pPr>
          </w:p>
        </w:tc>
        <w:tc>
          <w:tcPr>
            <w:tcW w:w="502" w:type="dxa"/>
            <w:tcBorders>
              <w:bottom w:val="single" w:sz="4" w:space="0" w:color="auto"/>
            </w:tcBorders>
            <w:shd w:val="clear" w:color="auto" w:fill="auto"/>
            <w:vAlign w:val="center"/>
          </w:tcPr>
          <w:p w14:paraId="3B16C173" w14:textId="73F2E0A8" w:rsidR="00C05384" w:rsidRPr="008E5B6E" w:rsidRDefault="00C05384" w:rsidP="009B76AE">
            <w:pPr>
              <w:pStyle w:val="para"/>
              <w:jc w:val="center"/>
              <w:rPr>
                <w:rFonts w:ascii="Calibri" w:hAnsi="Calibri"/>
                <w:sz w:val="28"/>
                <w:szCs w:val="28"/>
              </w:rPr>
            </w:pPr>
            <w:r w:rsidRPr="00C05384">
              <w:rPr>
                <w:rFonts w:ascii="Calibri" w:hAnsi="Calibri"/>
                <w:b/>
                <w:sz w:val="28"/>
                <w:szCs w:val="28"/>
              </w:rPr>
              <w:t>●</w:t>
            </w:r>
          </w:p>
        </w:tc>
        <w:tc>
          <w:tcPr>
            <w:tcW w:w="502" w:type="dxa"/>
            <w:tcBorders>
              <w:bottom w:val="single" w:sz="4" w:space="0" w:color="auto"/>
            </w:tcBorders>
            <w:shd w:val="clear" w:color="auto" w:fill="auto"/>
            <w:vAlign w:val="center"/>
          </w:tcPr>
          <w:p w14:paraId="73081970" w14:textId="77777777" w:rsidR="00C05384" w:rsidRPr="008E5B6E" w:rsidRDefault="00C05384" w:rsidP="009B76AE">
            <w:pPr>
              <w:pStyle w:val="para"/>
              <w:jc w:val="center"/>
              <w:rPr>
                <w:rFonts w:ascii="Calibri" w:hAnsi="Calibri"/>
                <w:sz w:val="28"/>
                <w:szCs w:val="28"/>
              </w:rPr>
            </w:pPr>
          </w:p>
        </w:tc>
        <w:tc>
          <w:tcPr>
            <w:tcW w:w="421" w:type="dxa"/>
            <w:tcBorders>
              <w:bottom w:val="single" w:sz="4" w:space="0" w:color="auto"/>
            </w:tcBorders>
            <w:shd w:val="clear" w:color="auto" w:fill="auto"/>
            <w:vAlign w:val="center"/>
          </w:tcPr>
          <w:p w14:paraId="18C4D487" w14:textId="77777777" w:rsidR="00C05384" w:rsidRPr="008E5B6E" w:rsidRDefault="00C05384" w:rsidP="009B76AE">
            <w:pPr>
              <w:pStyle w:val="para"/>
              <w:jc w:val="center"/>
              <w:rPr>
                <w:rFonts w:ascii="Calibri" w:hAnsi="Calibri"/>
                <w:b/>
                <w:sz w:val="28"/>
                <w:szCs w:val="28"/>
              </w:rPr>
            </w:pPr>
          </w:p>
        </w:tc>
        <w:tc>
          <w:tcPr>
            <w:tcW w:w="421" w:type="dxa"/>
            <w:tcBorders>
              <w:bottom w:val="single" w:sz="4" w:space="0" w:color="auto"/>
            </w:tcBorders>
            <w:shd w:val="clear" w:color="auto" w:fill="auto"/>
            <w:vAlign w:val="center"/>
          </w:tcPr>
          <w:p w14:paraId="5219F5D1" w14:textId="77777777" w:rsidR="00C05384" w:rsidRPr="008E5B6E" w:rsidRDefault="00C05384" w:rsidP="009B76AE">
            <w:pPr>
              <w:pStyle w:val="para"/>
              <w:jc w:val="center"/>
              <w:rPr>
                <w:rFonts w:ascii="Calibri" w:hAnsi="Calibri"/>
                <w:b/>
                <w:sz w:val="28"/>
                <w:szCs w:val="28"/>
              </w:rPr>
            </w:pPr>
          </w:p>
        </w:tc>
        <w:tc>
          <w:tcPr>
            <w:tcW w:w="421" w:type="dxa"/>
            <w:tcBorders>
              <w:bottom w:val="single" w:sz="4" w:space="0" w:color="auto"/>
            </w:tcBorders>
            <w:shd w:val="clear" w:color="auto" w:fill="auto"/>
            <w:vAlign w:val="center"/>
          </w:tcPr>
          <w:p w14:paraId="48F8244C" w14:textId="77777777" w:rsidR="00C05384" w:rsidRPr="008E5B6E" w:rsidRDefault="00C05384" w:rsidP="009B76AE">
            <w:pPr>
              <w:pStyle w:val="para"/>
              <w:jc w:val="center"/>
              <w:rPr>
                <w:rFonts w:ascii="Calibri" w:hAnsi="Calibri"/>
                <w:b/>
                <w:sz w:val="28"/>
                <w:szCs w:val="28"/>
              </w:rPr>
            </w:pPr>
          </w:p>
        </w:tc>
        <w:tc>
          <w:tcPr>
            <w:tcW w:w="421" w:type="dxa"/>
            <w:tcBorders>
              <w:bottom w:val="single" w:sz="4" w:space="0" w:color="auto"/>
            </w:tcBorders>
            <w:shd w:val="clear" w:color="auto" w:fill="auto"/>
            <w:vAlign w:val="center"/>
          </w:tcPr>
          <w:p w14:paraId="72955B7C" w14:textId="77777777" w:rsidR="00C05384" w:rsidRPr="008E5B6E" w:rsidRDefault="00C05384" w:rsidP="009B76AE">
            <w:pPr>
              <w:pStyle w:val="para"/>
              <w:jc w:val="center"/>
              <w:rPr>
                <w:rFonts w:ascii="Calibri" w:hAnsi="Calibri"/>
                <w:b/>
                <w:sz w:val="28"/>
                <w:szCs w:val="28"/>
              </w:rPr>
            </w:pPr>
          </w:p>
        </w:tc>
        <w:tc>
          <w:tcPr>
            <w:tcW w:w="502" w:type="dxa"/>
            <w:shd w:val="clear" w:color="auto" w:fill="auto"/>
            <w:vAlign w:val="center"/>
          </w:tcPr>
          <w:p w14:paraId="66E3A91E" w14:textId="77777777" w:rsidR="00C05384" w:rsidRPr="008E5B6E" w:rsidRDefault="00C05384" w:rsidP="009B76AE">
            <w:pPr>
              <w:pStyle w:val="para"/>
              <w:jc w:val="center"/>
              <w:rPr>
                <w:rFonts w:ascii="Calibri" w:hAnsi="Calibri"/>
                <w:b/>
                <w:sz w:val="28"/>
                <w:szCs w:val="28"/>
              </w:rPr>
            </w:pPr>
          </w:p>
        </w:tc>
        <w:tc>
          <w:tcPr>
            <w:tcW w:w="421" w:type="dxa"/>
            <w:shd w:val="clear" w:color="auto" w:fill="auto"/>
            <w:vAlign w:val="center"/>
          </w:tcPr>
          <w:p w14:paraId="46DBD484" w14:textId="77777777" w:rsidR="00C05384" w:rsidRPr="008E5B6E" w:rsidRDefault="00C05384" w:rsidP="009B76AE">
            <w:pPr>
              <w:pStyle w:val="para"/>
              <w:jc w:val="center"/>
              <w:rPr>
                <w:rFonts w:ascii="Calibri" w:hAnsi="Calibri"/>
                <w:b/>
                <w:sz w:val="28"/>
                <w:szCs w:val="28"/>
              </w:rPr>
            </w:pPr>
          </w:p>
        </w:tc>
        <w:tc>
          <w:tcPr>
            <w:tcW w:w="502" w:type="dxa"/>
            <w:tcBorders>
              <w:bottom w:val="single" w:sz="4" w:space="0" w:color="auto"/>
            </w:tcBorders>
            <w:shd w:val="clear" w:color="auto" w:fill="auto"/>
            <w:vAlign w:val="center"/>
          </w:tcPr>
          <w:p w14:paraId="7A74A604" w14:textId="5A90C8B8" w:rsidR="00C05384" w:rsidRPr="008E5B6E" w:rsidRDefault="00C05384" w:rsidP="009B76AE">
            <w:pPr>
              <w:pStyle w:val="para"/>
              <w:jc w:val="center"/>
              <w:rPr>
                <w:rFonts w:ascii="Calibri" w:hAnsi="Calibri"/>
                <w:sz w:val="28"/>
                <w:szCs w:val="28"/>
              </w:rPr>
            </w:pPr>
          </w:p>
        </w:tc>
        <w:tc>
          <w:tcPr>
            <w:tcW w:w="577" w:type="dxa"/>
            <w:tcBorders>
              <w:bottom w:val="single" w:sz="4" w:space="0" w:color="auto"/>
            </w:tcBorders>
            <w:shd w:val="clear" w:color="auto" w:fill="auto"/>
            <w:vAlign w:val="center"/>
          </w:tcPr>
          <w:p w14:paraId="6811CE07" w14:textId="77777777" w:rsidR="00C05384" w:rsidRPr="008E5B6E" w:rsidRDefault="00C05384" w:rsidP="009B76AE">
            <w:pPr>
              <w:pStyle w:val="para"/>
              <w:jc w:val="center"/>
              <w:rPr>
                <w:rFonts w:ascii="Calibri" w:hAnsi="Calibri"/>
                <w:sz w:val="28"/>
                <w:szCs w:val="28"/>
              </w:rPr>
            </w:pPr>
          </w:p>
        </w:tc>
      </w:tr>
      <w:tr w:rsidR="00C05384" w:rsidRPr="008E5B6E" w14:paraId="1D1BDF86" w14:textId="77777777" w:rsidTr="002E3D7B">
        <w:trPr>
          <w:trHeight w:val="516"/>
        </w:trPr>
        <w:tc>
          <w:tcPr>
            <w:tcW w:w="2653" w:type="dxa"/>
            <w:vMerge/>
            <w:shd w:val="clear" w:color="auto" w:fill="auto"/>
            <w:vAlign w:val="center"/>
          </w:tcPr>
          <w:p w14:paraId="1033E10C" w14:textId="77777777" w:rsidR="00C05384" w:rsidRPr="008E5B6E" w:rsidRDefault="00C05384" w:rsidP="00C05384">
            <w:pPr>
              <w:pStyle w:val="para"/>
              <w:spacing w:before="0" w:after="0"/>
              <w:rPr>
                <w:rFonts w:ascii="Calibri" w:hAnsi="Calibri"/>
              </w:rPr>
            </w:pPr>
          </w:p>
        </w:tc>
        <w:tc>
          <w:tcPr>
            <w:tcW w:w="6792" w:type="dxa"/>
            <w:shd w:val="clear" w:color="auto" w:fill="auto"/>
            <w:vAlign w:val="center"/>
          </w:tcPr>
          <w:p w14:paraId="314D466D" w14:textId="0A91D763" w:rsidR="00C05384" w:rsidRPr="008E5B6E" w:rsidRDefault="00C05384" w:rsidP="00C05384">
            <w:pPr>
              <w:pStyle w:val="para"/>
              <w:spacing w:before="0" w:after="0"/>
              <w:rPr>
                <w:rFonts w:ascii="Calibri" w:hAnsi="Calibri"/>
              </w:rPr>
            </w:pPr>
            <w:r w:rsidRPr="008E5B6E">
              <w:rPr>
                <w:rFonts w:ascii="Calibri" w:hAnsi="Calibri"/>
              </w:rPr>
              <w:t xml:space="preserve">Update common messaging </w:t>
            </w:r>
            <w:r>
              <w:rPr>
                <w:rFonts w:ascii="Calibri" w:hAnsi="Calibri"/>
              </w:rPr>
              <w:t>scripts for Local Government frontline staff</w:t>
            </w:r>
          </w:p>
        </w:tc>
        <w:tc>
          <w:tcPr>
            <w:tcW w:w="1080" w:type="dxa"/>
            <w:shd w:val="clear" w:color="auto" w:fill="auto"/>
            <w:vAlign w:val="center"/>
          </w:tcPr>
          <w:p w14:paraId="7C939EDB" w14:textId="6D7D9D0E" w:rsidR="00C05384" w:rsidRPr="008E5B6E" w:rsidRDefault="00C05384" w:rsidP="00C05384">
            <w:pPr>
              <w:pStyle w:val="para"/>
              <w:spacing w:before="0" w:after="0"/>
              <w:rPr>
                <w:rFonts w:ascii="Calibri" w:hAnsi="Calibri"/>
                <w:b/>
                <w:sz w:val="20"/>
                <w:szCs w:val="20"/>
              </w:rPr>
            </w:pPr>
          </w:p>
        </w:tc>
        <w:tc>
          <w:tcPr>
            <w:tcW w:w="1855" w:type="dxa"/>
            <w:shd w:val="clear" w:color="auto" w:fill="auto"/>
            <w:vAlign w:val="center"/>
          </w:tcPr>
          <w:p w14:paraId="464240E7" w14:textId="3488F17E" w:rsidR="00C05384" w:rsidRPr="008E5B6E" w:rsidRDefault="00C05384" w:rsidP="00C05384">
            <w:pPr>
              <w:pStyle w:val="para"/>
              <w:spacing w:before="0" w:after="0"/>
              <w:rPr>
                <w:rFonts w:ascii="Calibri" w:hAnsi="Calibri"/>
              </w:rPr>
            </w:pPr>
          </w:p>
        </w:tc>
        <w:tc>
          <w:tcPr>
            <w:tcW w:w="502" w:type="dxa"/>
            <w:shd w:val="clear" w:color="auto" w:fill="auto"/>
            <w:vAlign w:val="center"/>
          </w:tcPr>
          <w:p w14:paraId="76C0B5CE" w14:textId="77777777" w:rsidR="00C05384" w:rsidRPr="008E5B6E" w:rsidRDefault="00C05384" w:rsidP="00C05384">
            <w:pPr>
              <w:pStyle w:val="para"/>
              <w:jc w:val="center"/>
              <w:rPr>
                <w:rFonts w:ascii="Calibri" w:hAnsi="Calibri"/>
                <w:sz w:val="28"/>
                <w:szCs w:val="28"/>
              </w:rPr>
            </w:pPr>
          </w:p>
        </w:tc>
        <w:tc>
          <w:tcPr>
            <w:tcW w:w="502" w:type="dxa"/>
            <w:shd w:val="clear" w:color="auto" w:fill="auto"/>
            <w:vAlign w:val="center"/>
          </w:tcPr>
          <w:p w14:paraId="5A0BA282" w14:textId="77777777" w:rsidR="00C05384" w:rsidRPr="008E5B6E" w:rsidRDefault="00C05384" w:rsidP="00C05384">
            <w:pPr>
              <w:pStyle w:val="para"/>
              <w:jc w:val="center"/>
              <w:rPr>
                <w:rFonts w:ascii="Calibri" w:hAnsi="Calibri"/>
                <w:sz w:val="28"/>
                <w:szCs w:val="28"/>
              </w:rPr>
            </w:pPr>
          </w:p>
        </w:tc>
        <w:tc>
          <w:tcPr>
            <w:tcW w:w="421" w:type="dxa"/>
            <w:shd w:val="clear" w:color="auto" w:fill="auto"/>
            <w:vAlign w:val="center"/>
          </w:tcPr>
          <w:p w14:paraId="0B664D0A" w14:textId="77777777" w:rsidR="00C05384" w:rsidRPr="008E5B6E" w:rsidRDefault="00C05384" w:rsidP="00C05384">
            <w:pPr>
              <w:pStyle w:val="para"/>
              <w:jc w:val="center"/>
              <w:rPr>
                <w:rFonts w:ascii="Calibri" w:hAnsi="Calibri"/>
                <w:sz w:val="28"/>
                <w:szCs w:val="28"/>
              </w:rPr>
            </w:pPr>
          </w:p>
        </w:tc>
        <w:tc>
          <w:tcPr>
            <w:tcW w:w="421" w:type="dxa"/>
            <w:shd w:val="clear" w:color="auto" w:fill="auto"/>
            <w:vAlign w:val="center"/>
          </w:tcPr>
          <w:p w14:paraId="6EA63D1D" w14:textId="77777777" w:rsidR="00C05384" w:rsidRPr="008E5B6E" w:rsidRDefault="00C05384" w:rsidP="00C05384">
            <w:pPr>
              <w:pStyle w:val="para"/>
              <w:jc w:val="center"/>
              <w:rPr>
                <w:rFonts w:ascii="Calibri" w:hAnsi="Calibri"/>
                <w:sz w:val="28"/>
                <w:szCs w:val="28"/>
              </w:rPr>
            </w:pPr>
          </w:p>
        </w:tc>
        <w:tc>
          <w:tcPr>
            <w:tcW w:w="421" w:type="dxa"/>
            <w:shd w:val="clear" w:color="auto" w:fill="auto"/>
            <w:vAlign w:val="center"/>
          </w:tcPr>
          <w:p w14:paraId="7A83827C" w14:textId="05F760C7" w:rsidR="00C05384" w:rsidRPr="008E5B6E" w:rsidRDefault="00C05384" w:rsidP="00C05384">
            <w:pPr>
              <w:pStyle w:val="para"/>
              <w:jc w:val="center"/>
              <w:rPr>
                <w:rFonts w:ascii="Calibri" w:hAnsi="Calibri"/>
                <w:sz w:val="28"/>
                <w:szCs w:val="28"/>
              </w:rPr>
            </w:pPr>
            <w:r w:rsidRPr="008E5B6E">
              <w:rPr>
                <w:rFonts w:ascii="Calibri" w:hAnsi="Calibri"/>
                <w:b/>
                <w:sz w:val="28"/>
                <w:szCs w:val="28"/>
              </w:rPr>
              <w:t>●</w:t>
            </w:r>
          </w:p>
        </w:tc>
        <w:tc>
          <w:tcPr>
            <w:tcW w:w="421" w:type="dxa"/>
            <w:shd w:val="clear" w:color="auto" w:fill="auto"/>
            <w:vAlign w:val="center"/>
          </w:tcPr>
          <w:p w14:paraId="2231C01E" w14:textId="4CC4E976" w:rsidR="00C05384" w:rsidRPr="008E5B6E" w:rsidRDefault="00C05384" w:rsidP="00C05384">
            <w:pPr>
              <w:pStyle w:val="para"/>
              <w:jc w:val="center"/>
              <w:rPr>
                <w:rFonts w:ascii="Calibri" w:hAnsi="Calibri"/>
                <w:sz w:val="28"/>
                <w:szCs w:val="28"/>
              </w:rPr>
            </w:pPr>
          </w:p>
        </w:tc>
        <w:tc>
          <w:tcPr>
            <w:tcW w:w="502" w:type="dxa"/>
            <w:shd w:val="clear" w:color="auto" w:fill="auto"/>
            <w:vAlign w:val="center"/>
          </w:tcPr>
          <w:p w14:paraId="69A3F61E" w14:textId="77777777" w:rsidR="00C05384" w:rsidRPr="008E5B6E" w:rsidRDefault="00C05384" w:rsidP="00C05384">
            <w:pPr>
              <w:pStyle w:val="para"/>
              <w:jc w:val="center"/>
              <w:rPr>
                <w:rFonts w:ascii="Calibri" w:hAnsi="Calibri"/>
                <w:sz w:val="28"/>
                <w:szCs w:val="28"/>
              </w:rPr>
            </w:pPr>
          </w:p>
        </w:tc>
        <w:tc>
          <w:tcPr>
            <w:tcW w:w="421" w:type="dxa"/>
            <w:shd w:val="clear" w:color="auto" w:fill="auto"/>
            <w:vAlign w:val="center"/>
          </w:tcPr>
          <w:p w14:paraId="5225D814" w14:textId="77777777" w:rsidR="00C05384" w:rsidRPr="008E5B6E" w:rsidRDefault="00C05384" w:rsidP="00C05384">
            <w:pPr>
              <w:pStyle w:val="para"/>
              <w:jc w:val="center"/>
              <w:rPr>
                <w:rFonts w:ascii="Calibri" w:hAnsi="Calibri"/>
                <w:sz w:val="28"/>
                <w:szCs w:val="28"/>
              </w:rPr>
            </w:pPr>
          </w:p>
        </w:tc>
        <w:tc>
          <w:tcPr>
            <w:tcW w:w="502" w:type="dxa"/>
            <w:shd w:val="clear" w:color="auto" w:fill="auto"/>
            <w:vAlign w:val="center"/>
          </w:tcPr>
          <w:p w14:paraId="10DF68C9" w14:textId="0791363D" w:rsidR="00C05384" w:rsidRPr="008E5B6E" w:rsidRDefault="00C05384" w:rsidP="00C05384">
            <w:pPr>
              <w:pStyle w:val="para"/>
              <w:jc w:val="center"/>
              <w:rPr>
                <w:rFonts w:ascii="Calibri" w:hAnsi="Calibri"/>
                <w:strike/>
                <w:sz w:val="28"/>
                <w:szCs w:val="28"/>
              </w:rPr>
            </w:pPr>
          </w:p>
        </w:tc>
        <w:tc>
          <w:tcPr>
            <w:tcW w:w="577" w:type="dxa"/>
            <w:shd w:val="clear" w:color="auto" w:fill="auto"/>
            <w:vAlign w:val="center"/>
          </w:tcPr>
          <w:p w14:paraId="65C3A19D" w14:textId="7FC36F49" w:rsidR="00C05384" w:rsidRPr="008E5B6E" w:rsidRDefault="00C05384" w:rsidP="00C05384">
            <w:pPr>
              <w:pStyle w:val="para"/>
              <w:jc w:val="center"/>
              <w:rPr>
                <w:rFonts w:ascii="Calibri" w:hAnsi="Calibri"/>
                <w:strike/>
                <w:sz w:val="28"/>
                <w:szCs w:val="28"/>
              </w:rPr>
            </w:pPr>
          </w:p>
        </w:tc>
      </w:tr>
      <w:tr w:rsidR="006B4564" w:rsidRPr="008E5B6E" w14:paraId="4D75CB47" w14:textId="77777777" w:rsidTr="00C42BFE">
        <w:trPr>
          <w:trHeight w:val="516"/>
        </w:trPr>
        <w:tc>
          <w:tcPr>
            <w:tcW w:w="2653" w:type="dxa"/>
            <w:vMerge/>
            <w:shd w:val="clear" w:color="auto" w:fill="auto"/>
            <w:vAlign w:val="center"/>
          </w:tcPr>
          <w:p w14:paraId="2B26A10F" w14:textId="77777777" w:rsidR="006B4564" w:rsidRPr="008E5B6E" w:rsidRDefault="006B4564" w:rsidP="006B4564">
            <w:pPr>
              <w:pStyle w:val="para"/>
              <w:spacing w:before="0" w:after="0"/>
              <w:rPr>
                <w:rFonts w:ascii="Calibri" w:hAnsi="Calibri"/>
              </w:rPr>
            </w:pPr>
          </w:p>
        </w:tc>
        <w:tc>
          <w:tcPr>
            <w:tcW w:w="6792" w:type="dxa"/>
            <w:shd w:val="clear" w:color="auto" w:fill="auto"/>
            <w:vAlign w:val="center"/>
          </w:tcPr>
          <w:p w14:paraId="03FD7A1F" w14:textId="052B0761" w:rsidR="006B4564" w:rsidRPr="008E5B6E" w:rsidRDefault="006B4564" w:rsidP="006B4564">
            <w:pPr>
              <w:pStyle w:val="para"/>
              <w:spacing w:before="0" w:after="0"/>
              <w:rPr>
                <w:rFonts w:ascii="Calibri" w:hAnsi="Calibri"/>
              </w:rPr>
            </w:pPr>
            <w:r>
              <w:rPr>
                <w:rFonts w:ascii="Calibri" w:hAnsi="Calibri"/>
              </w:rPr>
              <w:t>P</w:t>
            </w:r>
            <w:r w:rsidRPr="00C05384">
              <w:rPr>
                <w:rFonts w:ascii="Calibri" w:hAnsi="Calibri"/>
              </w:rPr>
              <w:t>romote portable air cleaners or DIY box filters</w:t>
            </w:r>
          </w:p>
        </w:tc>
        <w:tc>
          <w:tcPr>
            <w:tcW w:w="1080" w:type="dxa"/>
            <w:shd w:val="clear" w:color="auto" w:fill="auto"/>
            <w:vAlign w:val="center"/>
          </w:tcPr>
          <w:p w14:paraId="2E42972F" w14:textId="77777777" w:rsidR="006B4564" w:rsidRPr="008E5B6E" w:rsidRDefault="006B4564" w:rsidP="006B4564">
            <w:pPr>
              <w:pStyle w:val="para"/>
              <w:spacing w:before="0" w:after="0"/>
              <w:rPr>
                <w:rFonts w:ascii="Calibri" w:hAnsi="Calibri"/>
                <w:b/>
                <w:sz w:val="20"/>
                <w:szCs w:val="20"/>
              </w:rPr>
            </w:pPr>
          </w:p>
        </w:tc>
        <w:tc>
          <w:tcPr>
            <w:tcW w:w="1855" w:type="dxa"/>
            <w:shd w:val="clear" w:color="auto" w:fill="auto"/>
            <w:vAlign w:val="center"/>
          </w:tcPr>
          <w:p w14:paraId="4BAEA816" w14:textId="77777777" w:rsidR="006B4564" w:rsidRPr="008E5B6E" w:rsidRDefault="006B4564" w:rsidP="006B4564">
            <w:pPr>
              <w:pStyle w:val="para"/>
              <w:spacing w:before="0" w:after="0"/>
              <w:rPr>
                <w:rFonts w:ascii="Calibri" w:hAnsi="Calibri"/>
              </w:rPr>
            </w:pPr>
          </w:p>
        </w:tc>
        <w:tc>
          <w:tcPr>
            <w:tcW w:w="502" w:type="dxa"/>
            <w:shd w:val="clear" w:color="auto" w:fill="auto"/>
            <w:vAlign w:val="center"/>
          </w:tcPr>
          <w:p w14:paraId="06732ECF" w14:textId="77777777" w:rsidR="006B4564" w:rsidRPr="008E5B6E" w:rsidRDefault="006B4564" w:rsidP="006B4564">
            <w:pPr>
              <w:pStyle w:val="para"/>
              <w:jc w:val="center"/>
              <w:rPr>
                <w:rFonts w:ascii="Calibri" w:hAnsi="Calibri"/>
                <w:sz w:val="28"/>
                <w:szCs w:val="28"/>
              </w:rPr>
            </w:pPr>
          </w:p>
        </w:tc>
        <w:tc>
          <w:tcPr>
            <w:tcW w:w="502" w:type="dxa"/>
            <w:shd w:val="clear" w:color="auto" w:fill="auto"/>
            <w:vAlign w:val="center"/>
          </w:tcPr>
          <w:p w14:paraId="0BD7745F" w14:textId="77777777" w:rsidR="006B4564" w:rsidRPr="008E5B6E" w:rsidRDefault="006B4564" w:rsidP="006B4564">
            <w:pPr>
              <w:pStyle w:val="para"/>
              <w:jc w:val="center"/>
              <w:rPr>
                <w:rFonts w:ascii="Calibri" w:hAnsi="Calibri"/>
                <w:sz w:val="28"/>
                <w:szCs w:val="28"/>
              </w:rPr>
            </w:pPr>
          </w:p>
        </w:tc>
        <w:tc>
          <w:tcPr>
            <w:tcW w:w="421" w:type="dxa"/>
            <w:shd w:val="clear" w:color="auto" w:fill="auto"/>
            <w:vAlign w:val="center"/>
          </w:tcPr>
          <w:p w14:paraId="63982AB0" w14:textId="77777777" w:rsidR="006B4564" w:rsidRPr="008E5B6E" w:rsidRDefault="006B4564" w:rsidP="006B4564">
            <w:pPr>
              <w:pStyle w:val="para"/>
              <w:jc w:val="center"/>
              <w:rPr>
                <w:rFonts w:ascii="Calibri" w:hAnsi="Calibri"/>
                <w:sz w:val="28"/>
                <w:szCs w:val="28"/>
              </w:rPr>
            </w:pPr>
          </w:p>
        </w:tc>
        <w:tc>
          <w:tcPr>
            <w:tcW w:w="421" w:type="dxa"/>
            <w:shd w:val="clear" w:color="auto" w:fill="auto"/>
            <w:vAlign w:val="center"/>
          </w:tcPr>
          <w:p w14:paraId="5FAA9B65" w14:textId="77777777" w:rsidR="006B4564" w:rsidRPr="008E5B6E" w:rsidRDefault="006B4564" w:rsidP="006B4564">
            <w:pPr>
              <w:pStyle w:val="para"/>
              <w:jc w:val="center"/>
              <w:rPr>
                <w:rFonts w:ascii="Calibri" w:hAnsi="Calibri"/>
                <w:sz w:val="28"/>
                <w:szCs w:val="28"/>
              </w:rPr>
            </w:pPr>
          </w:p>
        </w:tc>
        <w:tc>
          <w:tcPr>
            <w:tcW w:w="421" w:type="dxa"/>
            <w:shd w:val="clear" w:color="auto" w:fill="auto"/>
            <w:vAlign w:val="center"/>
          </w:tcPr>
          <w:p w14:paraId="2F185C64" w14:textId="7FE1C26E" w:rsidR="006B4564" w:rsidRPr="008E5B6E" w:rsidRDefault="006B4564" w:rsidP="006B4564">
            <w:pPr>
              <w:pStyle w:val="para"/>
              <w:jc w:val="center"/>
              <w:rPr>
                <w:rFonts w:ascii="Calibri" w:hAnsi="Calibri"/>
                <w:b/>
                <w:sz w:val="28"/>
                <w:szCs w:val="28"/>
              </w:rPr>
            </w:pPr>
            <w:r w:rsidRPr="00C05384">
              <w:rPr>
                <w:rFonts w:ascii="Calibri" w:hAnsi="Calibri"/>
                <w:b/>
                <w:sz w:val="28"/>
                <w:szCs w:val="28"/>
              </w:rPr>
              <w:t>●</w:t>
            </w:r>
          </w:p>
        </w:tc>
        <w:tc>
          <w:tcPr>
            <w:tcW w:w="421" w:type="dxa"/>
            <w:shd w:val="clear" w:color="auto" w:fill="auto"/>
          </w:tcPr>
          <w:p w14:paraId="549D34FB" w14:textId="640BF11E" w:rsidR="006B4564" w:rsidRPr="008E5B6E" w:rsidRDefault="006B4564" w:rsidP="006B4564">
            <w:pPr>
              <w:pStyle w:val="para"/>
              <w:jc w:val="center"/>
              <w:rPr>
                <w:rFonts w:ascii="Calibri" w:hAnsi="Calibri"/>
                <w:b/>
                <w:sz w:val="28"/>
                <w:szCs w:val="28"/>
              </w:rPr>
            </w:pPr>
            <w:r w:rsidRPr="004368FC">
              <w:rPr>
                <w:rFonts w:ascii="Calibri" w:hAnsi="Calibri"/>
                <w:b/>
                <w:sz w:val="28"/>
                <w:szCs w:val="28"/>
              </w:rPr>
              <w:t>●</w:t>
            </w:r>
          </w:p>
        </w:tc>
        <w:tc>
          <w:tcPr>
            <w:tcW w:w="502" w:type="dxa"/>
            <w:shd w:val="clear" w:color="auto" w:fill="auto"/>
          </w:tcPr>
          <w:p w14:paraId="2E06540E" w14:textId="392E08BB" w:rsidR="006B4564" w:rsidRPr="008E5B6E" w:rsidRDefault="006B4564" w:rsidP="006B4564">
            <w:pPr>
              <w:pStyle w:val="para"/>
              <w:jc w:val="center"/>
              <w:rPr>
                <w:rFonts w:ascii="Calibri" w:hAnsi="Calibri"/>
                <w:sz w:val="28"/>
                <w:szCs w:val="28"/>
              </w:rPr>
            </w:pPr>
            <w:r w:rsidRPr="004368FC">
              <w:rPr>
                <w:rFonts w:ascii="Calibri" w:hAnsi="Calibri"/>
                <w:b/>
                <w:sz w:val="28"/>
                <w:szCs w:val="28"/>
              </w:rPr>
              <w:t>●</w:t>
            </w:r>
          </w:p>
        </w:tc>
        <w:tc>
          <w:tcPr>
            <w:tcW w:w="421" w:type="dxa"/>
            <w:shd w:val="clear" w:color="auto" w:fill="auto"/>
          </w:tcPr>
          <w:p w14:paraId="43D372E1" w14:textId="3611B8F0" w:rsidR="006B4564" w:rsidRPr="008E5B6E" w:rsidRDefault="006B4564" w:rsidP="006B4564">
            <w:pPr>
              <w:pStyle w:val="para"/>
              <w:jc w:val="center"/>
              <w:rPr>
                <w:rFonts w:ascii="Calibri" w:hAnsi="Calibri"/>
                <w:sz w:val="28"/>
                <w:szCs w:val="28"/>
              </w:rPr>
            </w:pPr>
            <w:r w:rsidRPr="004368FC">
              <w:rPr>
                <w:rFonts w:ascii="Calibri" w:hAnsi="Calibri"/>
                <w:b/>
                <w:sz w:val="28"/>
                <w:szCs w:val="28"/>
              </w:rPr>
              <w:t>●</w:t>
            </w:r>
          </w:p>
        </w:tc>
        <w:tc>
          <w:tcPr>
            <w:tcW w:w="502" w:type="dxa"/>
            <w:shd w:val="clear" w:color="auto" w:fill="auto"/>
            <w:vAlign w:val="center"/>
          </w:tcPr>
          <w:p w14:paraId="21EAFAC1" w14:textId="77777777" w:rsidR="006B4564" w:rsidRPr="008E5B6E" w:rsidRDefault="006B4564" w:rsidP="006B4564">
            <w:pPr>
              <w:pStyle w:val="para"/>
              <w:jc w:val="center"/>
              <w:rPr>
                <w:rFonts w:ascii="Calibri" w:hAnsi="Calibri"/>
                <w:strike/>
                <w:sz w:val="28"/>
                <w:szCs w:val="28"/>
              </w:rPr>
            </w:pPr>
          </w:p>
        </w:tc>
        <w:tc>
          <w:tcPr>
            <w:tcW w:w="577" w:type="dxa"/>
            <w:shd w:val="clear" w:color="auto" w:fill="auto"/>
            <w:vAlign w:val="center"/>
          </w:tcPr>
          <w:p w14:paraId="4EA28FDC" w14:textId="77777777" w:rsidR="006B4564" w:rsidRPr="008E5B6E" w:rsidRDefault="006B4564" w:rsidP="006B4564">
            <w:pPr>
              <w:pStyle w:val="para"/>
              <w:jc w:val="center"/>
              <w:rPr>
                <w:rFonts w:ascii="Calibri" w:hAnsi="Calibri"/>
                <w:strike/>
                <w:sz w:val="28"/>
                <w:szCs w:val="28"/>
              </w:rPr>
            </w:pPr>
          </w:p>
        </w:tc>
      </w:tr>
    </w:tbl>
    <w:p w14:paraId="633A8208" w14:textId="2FE9FE85" w:rsidR="002806D7" w:rsidRPr="008E5B6E" w:rsidRDefault="002806D7" w:rsidP="002806D7">
      <w:pPr>
        <w:rPr>
          <w:rFonts w:asciiTheme="minorHAnsi" w:hAnsiTheme="minorHAnsi" w:cs="Arial"/>
          <w:sz w:val="28"/>
          <w:szCs w:val="32"/>
        </w:rPr>
      </w:pPr>
    </w:p>
    <w:p w14:paraId="3810DA85" w14:textId="4D33762E" w:rsidR="00504287" w:rsidRDefault="003843DD" w:rsidP="004A4B14">
      <w:pPr>
        <w:pStyle w:val="Heading2"/>
        <w:numPr>
          <w:ilvl w:val="1"/>
          <w:numId w:val="10"/>
        </w:numPr>
        <w:pBdr>
          <w:left w:val="none" w:sz="0" w:space="0" w:color="auto"/>
          <w:right w:val="none" w:sz="0" w:space="0" w:color="auto"/>
        </w:pBdr>
      </w:pPr>
      <w:bookmarkStart w:id="86" w:name="_Toc129792449"/>
      <w:bookmarkStart w:id="87" w:name="_Toc138663223"/>
      <w:r>
        <w:t>Response ac</w:t>
      </w:r>
      <w:r w:rsidR="00B7162D" w:rsidRPr="008E5B6E">
        <w:t>tivities</w:t>
      </w:r>
      <w:bookmarkEnd w:id="86"/>
      <w:bookmarkEnd w:id="87"/>
      <w:r w:rsidR="00B7162D" w:rsidRPr="008E5B6E">
        <w:t xml:space="preserve"> </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10383"/>
        <w:gridCol w:w="1487"/>
        <w:gridCol w:w="1030"/>
        <w:gridCol w:w="1119"/>
      </w:tblGrid>
      <w:tr w:rsidR="00CB1C04" w:rsidRPr="008E5B6E" w14:paraId="1F48BC3A" w14:textId="77777777" w:rsidTr="00EC1BB1">
        <w:trPr>
          <w:trHeight w:val="448"/>
          <w:tblHeader/>
        </w:trPr>
        <w:tc>
          <w:tcPr>
            <w:tcW w:w="3044" w:type="dxa"/>
            <w:vMerge w:val="restart"/>
            <w:shd w:val="clear" w:color="auto" w:fill="D9D9D9"/>
            <w:vAlign w:val="center"/>
          </w:tcPr>
          <w:p w14:paraId="58DB2284" w14:textId="455B1B88" w:rsidR="00CB1C04" w:rsidRPr="008E5B6E" w:rsidRDefault="00CB1C04" w:rsidP="00EC1BB1">
            <w:pPr>
              <w:pStyle w:val="para"/>
              <w:spacing w:before="0" w:after="0"/>
              <w:jc w:val="center"/>
              <w:rPr>
                <w:rFonts w:ascii="Calibri" w:hAnsi="Calibri"/>
                <w:b/>
              </w:rPr>
            </w:pPr>
            <w:r>
              <w:br w:type="page"/>
            </w:r>
            <w:r w:rsidRPr="008E5B6E">
              <w:rPr>
                <w:rFonts w:ascii="Calibri" w:hAnsi="Calibri"/>
              </w:rPr>
              <w:tab/>
            </w:r>
            <w:r w:rsidRPr="008E5B6E">
              <w:rPr>
                <w:rFonts w:ascii="Calibri" w:hAnsi="Calibri"/>
                <w:b/>
              </w:rPr>
              <w:t>Function</w:t>
            </w:r>
          </w:p>
        </w:tc>
        <w:tc>
          <w:tcPr>
            <w:tcW w:w="10383" w:type="dxa"/>
            <w:vMerge w:val="restart"/>
            <w:shd w:val="clear" w:color="auto" w:fill="D9D9D9"/>
            <w:vAlign w:val="center"/>
          </w:tcPr>
          <w:p w14:paraId="69C8187D" w14:textId="77777777" w:rsidR="00CB1C04" w:rsidRPr="008E5B6E" w:rsidRDefault="00CB1C04" w:rsidP="00EC1BB1">
            <w:pPr>
              <w:pStyle w:val="para"/>
              <w:spacing w:before="0" w:after="0"/>
              <w:jc w:val="center"/>
              <w:rPr>
                <w:rFonts w:ascii="Calibri" w:hAnsi="Calibri"/>
                <w:b/>
              </w:rPr>
            </w:pPr>
            <w:r w:rsidRPr="008E5B6E">
              <w:rPr>
                <w:rFonts w:ascii="Calibri" w:hAnsi="Calibri"/>
                <w:b/>
              </w:rPr>
              <w:t>Activity</w:t>
            </w:r>
          </w:p>
        </w:tc>
        <w:tc>
          <w:tcPr>
            <w:tcW w:w="2517" w:type="dxa"/>
            <w:gridSpan w:val="2"/>
            <w:shd w:val="clear" w:color="auto" w:fill="D9D9D9"/>
            <w:vAlign w:val="center"/>
          </w:tcPr>
          <w:p w14:paraId="3C605AE3" w14:textId="77777777" w:rsidR="00CB1C04" w:rsidRPr="008E5B6E" w:rsidRDefault="00CB1C04" w:rsidP="00EC1BB1">
            <w:pPr>
              <w:pStyle w:val="para"/>
              <w:spacing w:before="0" w:after="0"/>
              <w:jc w:val="center"/>
              <w:rPr>
                <w:rFonts w:ascii="Calibri" w:hAnsi="Calibri"/>
                <w:b/>
              </w:rPr>
            </w:pPr>
            <w:r w:rsidRPr="008E5B6E">
              <w:rPr>
                <w:rFonts w:ascii="Calibri" w:hAnsi="Calibri"/>
                <w:b/>
              </w:rPr>
              <w:t>Department/Agency</w:t>
            </w:r>
          </w:p>
        </w:tc>
        <w:tc>
          <w:tcPr>
            <w:tcW w:w="1119" w:type="dxa"/>
            <w:vMerge w:val="restart"/>
            <w:shd w:val="clear" w:color="auto" w:fill="FF3300"/>
            <w:vAlign w:val="center"/>
          </w:tcPr>
          <w:p w14:paraId="578B8A62" w14:textId="77777777" w:rsidR="00CB1C04" w:rsidRPr="008E5B6E" w:rsidRDefault="00CB1C04" w:rsidP="00EC1BB1">
            <w:pPr>
              <w:pStyle w:val="para"/>
              <w:spacing w:before="0" w:after="0"/>
              <w:jc w:val="center"/>
              <w:rPr>
                <w:rFonts w:ascii="Calibri" w:hAnsi="Calibri"/>
                <w:b/>
              </w:rPr>
            </w:pPr>
            <w:r>
              <w:rPr>
                <w:rFonts w:ascii="Calibri" w:hAnsi="Calibri"/>
                <w:b/>
              </w:rPr>
              <w:t>When advised by VCH MHO</w:t>
            </w:r>
          </w:p>
        </w:tc>
      </w:tr>
      <w:tr w:rsidR="00CB1C04" w:rsidRPr="008E5B6E" w14:paraId="1514B908" w14:textId="77777777" w:rsidTr="00EC1BB1">
        <w:trPr>
          <w:trHeight w:val="494"/>
          <w:tblHeader/>
        </w:trPr>
        <w:tc>
          <w:tcPr>
            <w:tcW w:w="3044" w:type="dxa"/>
            <w:vMerge/>
            <w:shd w:val="clear" w:color="auto" w:fill="D9D9D9"/>
          </w:tcPr>
          <w:p w14:paraId="4469C2C1" w14:textId="77777777" w:rsidR="00CB1C04" w:rsidRPr="008E5B6E" w:rsidRDefault="00CB1C04" w:rsidP="00EC1BB1">
            <w:pPr>
              <w:pStyle w:val="para"/>
              <w:rPr>
                <w:rFonts w:ascii="Calibri" w:hAnsi="Calibri"/>
                <w:b/>
              </w:rPr>
            </w:pPr>
          </w:p>
        </w:tc>
        <w:tc>
          <w:tcPr>
            <w:tcW w:w="10383" w:type="dxa"/>
            <w:vMerge/>
            <w:shd w:val="clear" w:color="auto" w:fill="D9D9D9"/>
          </w:tcPr>
          <w:p w14:paraId="28613D1B" w14:textId="77777777" w:rsidR="00CB1C04" w:rsidRPr="008E5B6E" w:rsidRDefault="00CB1C04" w:rsidP="00EC1BB1">
            <w:pPr>
              <w:pStyle w:val="para"/>
              <w:jc w:val="center"/>
              <w:rPr>
                <w:rFonts w:ascii="Calibri" w:hAnsi="Calibri"/>
                <w:b/>
              </w:rPr>
            </w:pPr>
          </w:p>
        </w:tc>
        <w:tc>
          <w:tcPr>
            <w:tcW w:w="1487" w:type="dxa"/>
            <w:shd w:val="clear" w:color="auto" w:fill="D9D9D9"/>
            <w:vAlign w:val="center"/>
          </w:tcPr>
          <w:p w14:paraId="35720A3A" w14:textId="77777777" w:rsidR="00CB1C04" w:rsidRPr="008E5B6E" w:rsidRDefault="00CB1C04" w:rsidP="00EC1BB1">
            <w:pPr>
              <w:pStyle w:val="para"/>
              <w:spacing w:before="0" w:after="0"/>
              <w:jc w:val="center"/>
              <w:rPr>
                <w:rFonts w:ascii="Calibri" w:hAnsi="Calibri"/>
                <w:b/>
                <w:sz w:val="20"/>
                <w:szCs w:val="20"/>
              </w:rPr>
            </w:pPr>
            <w:r w:rsidRPr="008E5B6E">
              <w:rPr>
                <w:rFonts w:ascii="Calibri" w:hAnsi="Calibri"/>
                <w:b/>
                <w:sz w:val="20"/>
                <w:szCs w:val="20"/>
              </w:rPr>
              <w:t>Lead</w:t>
            </w:r>
          </w:p>
        </w:tc>
        <w:tc>
          <w:tcPr>
            <w:tcW w:w="1030" w:type="dxa"/>
            <w:shd w:val="clear" w:color="auto" w:fill="D9D9D9"/>
            <w:vAlign w:val="center"/>
          </w:tcPr>
          <w:p w14:paraId="72FF2F9B" w14:textId="77777777" w:rsidR="00CB1C04" w:rsidRPr="008E5B6E" w:rsidRDefault="00CB1C04" w:rsidP="00EC1BB1">
            <w:pPr>
              <w:pStyle w:val="para"/>
              <w:spacing w:before="0" w:after="0"/>
              <w:jc w:val="center"/>
              <w:rPr>
                <w:rFonts w:ascii="Calibri" w:hAnsi="Calibri"/>
                <w:b/>
                <w:sz w:val="20"/>
                <w:szCs w:val="20"/>
              </w:rPr>
            </w:pPr>
            <w:r w:rsidRPr="008E5B6E">
              <w:rPr>
                <w:rFonts w:ascii="Calibri" w:hAnsi="Calibri"/>
                <w:b/>
                <w:sz w:val="20"/>
                <w:szCs w:val="20"/>
              </w:rPr>
              <w:t>Support</w:t>
            </w:r>
          </w:p>
        </w:tc>
        <w:tc>
          <w:tcPr>
            <w:tcW w:w="1119" w:type="dxa"/>
            <w:vMerge/>
            <w:tcBorders>
              <w:bottom w:val="single" w:sz="4" w:space="0" w:color="auto"/>
            </w:tcBorders>
            <w:shd w:val="clear" w:color="auto" w:fill="FF3300"/>
          </w:tcPr>
          <w:p w14:paraId="42D233A9" w14:textId="77777777" w:rsidR="00CB1C04" w:rsidRPr="008E5B6E" w:rsidRDefault="00CB1C04" w:rsidP="00EC1BB1">
            <w:pPr>
              <w:pStyle w:val="para"/>
              <w:jc w:val="center"/>
              <w:rPr>
                <w:rFonts w:ascii="Calibri" w:hAnsi="Calibri"/>
                <w:b/>
              </w:rPr>
            </w:pPr>
          </w:p>
        </w:tc>
      </w:tr>
      <w:tr w:rsidR="00CB1C04" w:rsidRPr="008E5B6E" w14:paraId="2C3B1118" w14:textId="77777777" w:rsidTr="002E3D7B">
        <w:trPr>
          <w:trHeight w:val="602"/>
        </w:trPr>
        <w:tc>
          <w:tcPr>
            <w:tcW w:w="3044" w:type="dxa"/>
            <w:vMerge w:val="restart"/>
            <w:shd w:val="clear" w:color="auto" w:fill="auto"/>
            <w:vAlign w:val="center"/>
          </w:tcPr>
          <w:p w14:paraId="570B2B31" w14:textId="77777777" w:rsidR="00CB1C04" w:rsidRPr="008E5B6E" w:rsidRDefault="00CB1C04" w:rsidP="00EC1BB1">
            <w:pPr>
              <w:pStyle w:val="para"/>
              <w:spacing w:before="0" w:after="0"/>
              <w:rPr>
                <w:rFonts w:ascii="Calibri" w:hAnsi="Calibri"/>
                <w:b/>
              </w:rPr>
            </w:pPr>
            <w:r w:rsidRPr="008E5B6E">
              <w:rPr>
                <w:rFonts w:ascii="Calibri" w:hAnsi="Calibri"/>
                <w:b/>
              </w:rPr>
              <w:t xml:space="preserve">Promote Cleaner Air Spaces </w:t>
            </w:r>
          </w:p>
        </w:tc>
        <w:tc>
          <w:tcPr>
            <w:tcW w:w="10383" w:type="dxa"/>
            <w:shd w:val="clear" w:color="auto" w:fill="auto"/>
            <w:vAlign w:val="center"/>
          </w:tcPr>
          <w:p w14:paraId="6284D4FC" w14:textId="3D7F1AE1" w:rsidR="00CB1C04" w:rsidRPr="008E5B6E" w:rsidRDefault="00CB1C04" w:rsidP="00EC1BB1">
            <w:pPr>
              <w:pStyle w:val="para"/>
              <w:rPr>
                <w:rFonts w:ascii="Calibri" w:hAnsi="Calibri"/>
              </w:rPr>
            </w:pPr>
            <w:r w:rsidRPr="008E5B6E">
              <w:rPr>
                <w:rFonts w:ascii="Calibri" w:hAnsi="Calibri"/>
              </w:rPr>
              <w:t>Post “Cleaner Air Spaces” signage and posters at co</w:t>
            </w:r>
            <w:r>
              <w:rPr>
                <w:rFonts w:ascii="Calibri" w:hAnsi="Calibri"/>
              </w:rPr>
              <w:t xml:space="preserve">mmunity centres and libraries. </w:t>
            </w:r>
            <w:r w:rsidRPr="008E5B6E">
              <w:rPr>
                <w:rFonts w:ascii="Calibri" w:hAnsi="Calibri"/>
              </w:rPr>
              <w:t>Facilities with dedicated Cleaner Air Rooms should post combined signage as applicabl</w:t>
            </w:r>
            <w:r w:rsidR="00A12C52">
              <w:rPr>
                <w:rFonts w:ascii="Calibri" w:hAnsi="Calibri"/>
              </w:rPr>
              <w:t>e</w:t>
            </w:r>
          </w:p>
        </w:tc>
        <w:tc>
          <w:tcPr>
            <w:tcW w:w="1487" w:type="dxa"/>
            <w:shd w:val="clear" w:color="auto" w:fill="auto"/>
            <w:vAlign w:val="center"/>
          </w:tcPr>
          <w:p w14:paraId="6C3B9A90" w14:textId="765C8687" w:rsidR="00CB1C04" w:rsidRPr="008E5B6E" w:rsidRDefault="00CB1C04" w:rsidP="00EC1BB1">
            <w:pPr>
              <w:pStyle w:val="para"/>
              <w:spacing w:before="0" w:after="0"/>
              <w:jc w:val="center"/>
              <w:rPr>
                <w:rFonts w:ascii="Calibri" w:hAnsi="Calibri"/>
              </w:rPr>
            </w:pPr>
          </w:p>
        </w:tc>
        <w:tc>
          <w:tcPr>
            <w:tcW w:w="1030" w:type="dxa"/>
            <w:shd w:val="clear" w:color="auto" w:fill="auto"/>
            <w:vAlign w:val="center"/>
          </w:tcPr>
          <w:p w14:paraId="45A56BFD" w14:textId="09F77BFE" w:rsidR="00CB1C04" w:rsidRPr="008E5B6E" w:rsidRDefault="00CB1C04" w:rsidP="00EC1BB1">
            <w:pPr>
              <w:pStyle w:val="para"/>
              <w:spacing w:before="0" w:after="0"/>
              <w:jc w:val="center"/>
              <w:rPr>
                <w:rFonts w:ascii="Calibri" w:hAnsi="Calibri"/>
              </w:rPr>
            </w:pPr>
          </w:p>
        </w:tc>
        <w:tc>
          <w:tcPr>
            <w:tcW w:w="1119" w:type="dxa"/>
            <w:tcBorders>
              <w:bottom w:val="single" w:sz="4" w:space="0" w:color="auto"/>
            </w:tcBorders>
            <w:shd w:val="clear" w:color="auto" w:fill="FF3300"/>
            <w:vAlign w:val="center"/>
          </w:tcPr>
          <w:p w14:paraId="762CB57A" w14:textId="77777777" w:rsidR="00CB1C04" w:rsidRPr="008E5B6E" w:rsidRDefault="00CB1C04" w:rsidP="00EC1BB1">
            <w:pPr>
              <w:pStyle w:val="para"/>
              <w:spacing w:before="0" w:after="0"/>
              <w:jc w:val="center"/>
              <w:rPr>
                <w:rFonts w:ascii="Calibri" w:hAnsi="Calibri"/>
                <w:b/>
                <w:sz w:val="28"/>
                <w:szCs w:val="28"/>
              </w:rPr>
            </w:pPr>
            <w:r w:rsidRPr="008E5B6E">
              <w:rPr>
                <w:rFonts w:ascii="Calibri" w:hAnsi="Calibri"/>
                <w:sz w:val="28"/>
                <w:szCs w:val="28"/>
              </w:rPr>
              <w:t>●</w:t>
            </w:r>
          </w:p>
        </w:tc>
      </w:tr>
      <w:tr w:rsidR="00CB1C04" w:rsidRPr="008E5B6E" w14:paraId="463E0117" w14:textId="77777777" w:rsidTr="00EC1BB1">
        <w:trPr>
          <w:trHeight w:val="585"/>
        </w:trPr>
        <w:tc>
          <w:tcPr>
            <w:tcW w:w="3044" w:type="dxa"/>
            <w:vMerge/>
            <w:shd w:val="clear" w:color="auto" w:fill="auto"/>
            <w:vAlign w:val="center"/>
          </w:tcPr>
          <w:p w14:paraId="710B7E49" w14:textId="77777777" w:rsidR="00CB1C04" w:rsidRPr="008E5B6E" w:rsidRDefault="00CB1C04" w:rsidP="00EC1BB1">
            <w:pPr>
              <w:pStyle w:val="para"/>
              <w:spacing w:before="0" w:after="0"/>
              <w:rPr>
                <w:rFonts w:ascii="Calibri" w:hAnsi="Calibri"/>
                <w:b/>
              </w:rPr>
            </w:pPr>
          </w:p>
        </w:tc>
        <w:tc>
          <w:tcPr>
            <w:tcW w:w="10383" w:type="dxa"/>
            <w:shd w:val="clear" w:color="auto" w:fill="auto"/>
            <w:vAlign w:val="center"/>
          </w:tcPr>
          <w:p w14:paraId="60F8BC0A" w14:textId="5FCD6ACF" w:rsidR="00CB1C04" w:rsidRPr="008E5B6E" w:rsidRDefault="00CB1C04" w:rsidP="006646C1">
            <w:pPr>
              <w:pStyle w:val="para"/>
              <w:rPr>
                <w:rFonts w:ascii="Calibri" w:hAnsi="Calibri"/>
                <w:b/>
              </w:rPr>
            </w:pPr>
            <w:r w:rsidRPr="008E5B6E">
              <w:rPr>
                <w:rFonts w:ascii="Calibri" w:hAnsi="Calibri"/>
              </w:rPr>
              <w:t>Extend hours of operation for Cleaner Air Spaces based on risk assessment</w:t>
            </w:r>
            <w:r w:rsidRPr="008E5B6E">
              <w:rPr>
                <w:rFonts w:ascii="Calibri" w:hAnsi="Calibri"/>
                <w:b/>
              </w:rPr>
              <w:t xml:space="preserve"> </w:t>
            </w:r>
            <w:r w:rsidRPr="008E5B6E">
              <w:rPr>
                <w:rFonts w:ascii="Calibri" w:hAnsi="Calibri"/>
              </w:rPr>
              <w:t>(</w:t>
            </w:r>
            <w:r w:rsidR="006646C1">
              <w:rPr>
                <w:rFonts w:ascii="Calibri" w:hAnsi="Calibri"/>
              </w:rPr>
              <w:t>VCH may be able to provide health guidance)</w:t>
            </w:r>
          </w:p>
        </w:tc>
        <w:tc>
          <w:tcPr>
            <w:tcW w:w="1487" w:type="dxa"/>
            <w:shd w:val="clear" w:color="auto" w:fill="auto"/>
            <w:vAlign w:val="center"/>
          </w:tcPr>
          <w:p w14:paraId="16FB6765" w14:textId="1AFF98E9" w:rsidR="00CB1C04" w:rsidRPr="008E5B6E" w:rsidRDefault="00CB1C04" w:rsidP="00EC1BB1">
            <w:pPr>
              <w:pStyle w:val="para"/>
              <w:spacing w:before="0" w:after="0"/>
              <w:jc w:val="center"/>
              <w:rPr>
                <w:rFonts w:ascii="Calibri" w:hAnsi="Calibri"/>
              </w:rPr>
            </w:pPr>
          </w:p>
        </w:tc>
        <w:tc>
          <w:tcPr>
            <w:tcW w:w="1030" w:type="dxa"/>
            <w:shd w:val="clear" w:color="auto" w:fill="auto"/>
            <w:vAlign w:val="center"/>
          </w:tcPr>
          <w:p w14:paraId="45BA4656" w14:textId="56A1DF47" w:rsidR="00CB1C04" w:rsidRPr="008E5B6E" w:rsidRDefault="00CB1C04" w:rsidP="00EC1BB1">
            <w:pPr>
              <w:pStyle w:val="para"/>
              <w:spacing w:before="0" w:after="0"/>
              <w:jc w:val="center"/>
              <w:rPr>
                <w:rFonts w:ascii="Calibri" w:hAnsi="Calibri"/>
              </w:rPr>
            </w:pPr>
          </w:p>
        </w:tc>
        <w:tc>
          <w:tcPr>
            <w:tcW w:w="1119" w:type="dxa"/>
            <w:shd w:val="clear" w:color="auto" w:fill="FF3300"/>
            <w:vAlign w:val="center"/>
          </w:tcPr>
          <w:p w14:paraId="1629375F" w14:textId="77777777" w:rsidR="00CB1C04" w:rsidRPr="008E5B6E" w:rsidRDefault="00CB1C04" w:rsidP="00EC1BB1">
            <w:pPr>
              <w:pStyle w:val="para"/>
              <w:spacing w:before="0" w:after="0"/>
              <w:jc w:val="center"/>
              <w:rPr>
                <w:rFonts w:ascii="Calibri" w:hAnsi="Calibri"/>
                <w:b/>
                <w:sz w:val="28"/>
                <w:szCs w:val="28"/>
              </w:rPr>
            </w:pPr>
            <w:r w:rsidRPr="008E5B6E">
              <w:rPr>
                <w:rFonts w:ascii="Calibri" w:hAnsi="Calibri"/>
                <w:sz w:val="28"/>
                <w:szCs w:val="28"/>
              </w:rPr>
              <w:t>●</w:t>
            </w:r>
          </w:p>
        </w:tc>
      </w:tr>
    </w:tbl>
    <w:p w14:paraId="22EC77D4" w14:textId="6FEF34FE" w:rsidR="00CB1C04" w:rsidRDefault="00CB1C04">
      <w:pPr>
        <w:sectPr w:rsidR="00CB1C04" w:rsidSect="00CB1C04">
          <w:headerReference w:type="default" r:id="rId21"/>
          <w:pgSz w:w="20160" w:h="12240" w:orient="landscape" w:code="5"/>
          <w:pgMar w:top="1440" w:right="1440" w:bottom="1267" w:left="1440" w:header="547" w:footer="720" w:gutter="0"/>
          <w:cols w:space="720"/>
          <w:docGrid w:linePitch="360"/>
        </w:sectPr>
      </w:pPr>
    </w:p>
    <w:p w14:paraId="7E9A0242" w14:textId="58AC2E7F" w:rsidR="00AD0595" w:rsidRPr="00262389" w:rsidRDefault="00BE46CD" w:rsidP="004A4B14">
      <w:pPr>
        <w:keepNext/>
        <w:pageBreakBefore/>
        <w:numPr>
          <w:ilvl w:val="0"/>
          <w:numId w:val="10"/>
        </w:numPr>
        <w:pBdr>
          <w:bottom w:val="single" w:sz="4" w:space="1" w:color="auto"/>
        </w:pBdr>
        <w:shd w:val="clear" w:color="auto" w:fill="FFFFFF"/>
        <w:tabs>
          <w:tab w:val="left" w:pos="1568"/>
        </w:tabs>
        <w:spacing w:after="240"/>
        <w:ind w:left="540" w:hanging="540"/>
        <w:outlineLvl w:val="0"/>
        <w:rPr>
          <w:rFonts w:asciiTheme="minorHAnsi" w:hAnsiTheme="minorHAnsi" w:cs="Arial"/>
          <w:b/>
          <w:bCs/>
          <w:kern w:val="28"/>
          <w:sz w:val="28"/>
          <w:szCs w:val="32"/>
        </w:rPr>
      </w:pPr>
      <w:bookmarkStart w:id="88" w:name="_Toc129792450"/>
      <w:bookmarkStart w:id="89" w:name="_Toc138663224"/>
      <w:r w:rsidRPr="00262389">
        <w:rPr>
          <w:rFonts w:asciiTheme="minorHAnsi" w:hAnsiTheme="minorHAnsi" w:cs="Arial"/>
          <w:b/>
          <w:bCs/>
          <w:kern w:val="28"/>
          <w:sz w:val="28"/>
          <w:szCs w:val="32"/>
        </w:rPr>
        <w:lastRenderedPageBreak/>
        <w:t>Toolkit</w:t>
      </w:r>
      <w:bookmarkEnd w:id="88"/>
      <w:bookmarkEnd w:id="89"/>
    </w:p>
    <w:p w14:paraId="0B7B28CB" w14:textId="585FAADA" w:rsidR="005F6942" w:rsidRDefault="005F6942" w:rsidP="009F4AF9"/>
    <w:p w14:paraId="361C9D07" w14:textId="4F0A2C54" w:rsidR="0034371E" w:rsidRPr="0034371E" w:rsidRDefault="003843DD" w:rsidP="004A4B14">
      <w:pPr>
        <w:pStyle w:val="Heading2"/>
        <w:numPr>
          <w:ilvl w:val="1"/>
          <w:numId w:val="10"/>
        </w:numPr>
        <w:pBdr>
          <w:left w:val="none" w:sz="0" w:space="0" w:color="auto"/>
          <w:right w:val="none" w:sz="0" w:space="0" w:color="auto"/>
        </w:pBdr>
      </w:pPr>
      <w:bookmarkStart w:id="90" w:name="_Toc129792451"/>
      <w:bookmarkStart w:id="91" w:name="_Toc138663225"/>
      <w:r>
        <w:t>Bottled w</w:t>
      </w:r>
      <w:r w:rsidR="0034371E" w:rsidRPr="0034371E">
        <w:t xml:space="preserve">ater </w:t>
      </w:r>
      <w:r>
        <w:t>d</w:t>
      </w:r>
      <w:r w:rsidR="0034371E" w:rsidRPr="0034371E">
        <w:t>istribution</w:t>
      </w:r>
      <w:bookmarkEnd w:id="90"/>
      <w:bookmarkEnd w:id="91"/>
      <w:r w:rsidR="0034371E" w:rsidRPr="0034371E">
        <w:t xml:space="preserve"> </w:t>
      </w:r>
    </w:p>
    <w:p w14:paraId="7600152A" w14:textId="7BE2F9B9" w:rsidR="0020228C" w:rsidRDefault="009B5E6F" w:rsidP="009B5E6F">
      <w:pPr>
        <w:rPr>
          <w:rFonts w:asciiTheme="minorHAnsi" w:hAnsiTheme="minorHAnsi" w:cstheme="minorHAnsi"/>
          <w:b/>
        </w:rPr>
      </w:pPr>
      <w:r>
        <w:rPr>
          <w:rFonts w:asciiTheme="minorHAnsi" w:hAnsiTheme="minorHAnsi" w:cstheme="minorHAnsi"/>
        </w:rPr>
        <w:t xml:space="preserve">Insert details if bottled water distribution is to be part of this plan. </w:t>
      </w:r>
    </w:p>
    <w:p w14:paraId="781DA90E" w14:textId="77777777" w:rsidR="0020228C" w:rsidRDefault="0020228C" w:rsidP="00FE42B6">
      <w:pPr>
        <w:ind w:left="360"/>
        <w:rPr>
          <w:rFonts w:asciiTheme="minorHAnsi" w:hAnsiTheme="minorHAnsi" w:cstheme="minorHAnsi"/>
          <w:b/>
        </w:rPr>
      </w:pPr>
    </w:p>
    <w:p w14:paraId="629A7F01" w14:textId="7D05E2F1" w:rsidR="009C63C7" w:rsidRDefault="009C63C7" w:rsidP="009C63C7">
      <w:pPr>
        <w:pStyle w:val="Heading2"/>
        <w:numPr>
          <w:ilvl w:val="0"/>
          <w:numId w:val="0"/>
        </w:numPr>
        <w:pBdr>
          <w:left w:val="none" w:sz="0" w:space="0" w:color="auto"/>
          <w:right w:val="none" w:sz="0" w:space="0" w:color="auto"/>
        </w:pBdr>
      </w:pPr>
      <w:r>
        <w:br w:type="page"/>
      </w:r>
    </w:p>
    <w:p w14:paraId="567D2697" w14:textId="15BC5E4B" w:rsidR="005F6942" w:rsidRPr="00A4627F" w:rsidRDefault="003843DD" w:rsidP="004A4B14">
      <w:pPr>
        <w:pStyle w:val="Heading2"/>
        <w:numPr>
          <w:ilvl w:val="1"/>
          <w:numId w:val="10"/>
        </w:numPr>
        <w:pBdr>
          <w:left w:val="none" w:sz="0" w:space="0" w:color="auto"/>
          <w:right w:val="none" w:sz="0" w:space="0" w:color="auto"/>
        </w:pBdr>
      </w:pPr>
      <w:bookmarkStart w:id="92" w:name="_Toc129792452"/>
      <w:bookmarkStart w:id="93" w:name="_Toc138663226"/>
      <w:r>
        <w:lastRenderedPageBreak/>
        <w:t>Resources, references and w</w:t>
      </w:r>
      <w:r w:rsidR="00540C29">
        <w:t>eb links</w:t>
      </w:r>
      <w:bookmarkEnd w:id="92"/>
      <w:bookmarkEnd w:id="93"/>
    </w:p>
    <w:p w14:paraId="2DEDDEF6" w14:textId="77777777" w:rsidR="00681A23" w:rsidRPr="00681A23" w:rsidRDefault="00681A23" w:rsidP="00681A23">
      <w:pPr>
        <w:rPr>
          <w:rFonts w:asciiTheme="minorHAnsi" w:hAnsiTheme="minorHAnsi"/>
          <w:u w:val="single"/>
        </w:rPr>
      </w:pPr>
      <w:r w:rsidRPr="00681A23">
        <w:rPr>
          <w:rFonts w:asciiTheme="minorHAnsi" w:hAnsiTheme="minorHAnsi"/>
        </w:rPr>
        <w:t>BC Heat Alert and Response System (BC HARS) – 2023</w:t>
      </w:r>
    </w:p>
    <w:p w14:paraId="198F4FB9" w14:textId="77777777" w:rsidR="00681A23" w:rsidRPr="00681A23" w:rsidRDefault="00C521C9" w:rsidP="00681A23">
      <w:pPr>
        <w:rPr>
          <w:rFonts w:asciiTheme="minorHAnsi" w:hAnsiTheme="minorHAnsi"/>
          <w:u w:val="single"/>
        </w:rPr>
      </w:pPr>
      <w:hyperlink r:id="rId22" w:history="1">
        <w:r w:rsidR="00681A23" w:rsidRPr="00681A23">
          <w:rPr>
            <w:rStyle w:val="Hyperlink"/>
            <w:rFonts w:asciiTheme="minorHAnsi" w:hAnsiTheme="minorHAnsi"/>
          </w:rPr>
          <w:t>http://www.bccdc.ca/resource-gallery/Documents/Guidelines%20and%20Forms/Guidelines%20and%20Manuals/Health-Environment/Provincial-Heat-Alerting-Response-System.pdf</w:t>
        </w:r>
      </w:hyperlink>
      <w:r w:rsidR="00681A23" w:rsidRPr="00681A23">
        <w:rPr>
          <w:rFonts w:asciiTheme="minorHAnsi" w:hAnsiTheme="minorHAnsi"/>
          <w:u w:val="single"/>
        </w:rPr>
        <w:t xml:space="preserve"> </w:t>
      </w:r>
    </w:p>
    <w:p w14:paraId="29F22335" w14:textId="77777777" w:rsidR="00681A23" w:rsidRPr="00681A23" w:rsidRDefault="00681A23" w:rsidP="00681A23">
      <w:pPr>
        <w:rPr>
          <w:rFonts w:asciiTheme="minorHAnsi" w:hAnsiTheme="minorHAnsi"/>
        </w:rPr>
      </w:pPr>
    </w:p>
    <w:p w14:paraId="493D682B" w14:textId="77777777" w:rsidR="00681A23" w:rsidRPr="00681A23" w:rsidRDefault="00681A23" w:rsidP="00681A23">
      <w:pPr>
        <w:rPr>
          <w:rFonts w:asciiTheme="minorHAnsi" w:hAnsiTheme="minorHAnsi"/>
        </w:rPr>
      </w:pPr>
      <w:r w:rsidRPr="00681A23">
        <w:rPr>
          <w:rFonts w:asciiTheme="minorHAnsi" w:hAnsiTheme="minorHAnsi"/>
        </w:rPr>
        <w:t>PreparedBC - Extreme Heat Preparedness Guide (Translated)</w:t>
      </w:r>
    </w:p>
    <w:p w14:paraId="53D21123" w14:textId="77777777" w:rsidR="00681A23" w:rsidRPr="00681A23" w:rsidRDefault="00C521C9" w:rsidP="00681A23">
      <w:pPr>
        <w:rPr>
          <w:rFonts w:asciiTheme="minorHAnsi" w:hAnsiTheme="minorHAnsi"/>
        </w:rPr>
      </w:pPr>
      <w:hyperlink r:id="rId23" w:history="1">
        <w:r w:rsidR="00681A23" w:rsidRPr="00681A23">
          <w:rPr>
            <w:rStyle w:val="Hyperlink"/>
            <w:rFonts w:asciiTheme="minorHAnsi" w:hAnsiTheme="minorHAnsi"/>
          </w:rPr>
          <w:t>https://www2.gov.bc.ca/gov/content/safety/emergency-management/preparedbc/know-your-hazards/severe-weather/extreme-heat</w:t>
        </w:r>
      </w:hyperlink>
    </w:p>
    <w:p w14:paraId="3CE84B8C" w14:textId="77777777" w:rsidR="00681A23" w:rsidRPr="00681A23" w:rsidRDefault="00681A23" w:rsidP="00681A23">
      <w:pPr>
        <w:rPr>
          <w:rFonts w:asciiTheme="minorHAnsi" w:hAnsiTheme="minorHAnsi"/>
        </w:rPr>
      </w:pPr>
    </w:p>
    <w:p w14:paraId="36A71FEA" w14:textId="6C8FB071" w:rsidR="00681A23" w:rsidRPr="00681A23" w:rsidRDefault="00681A23" w:rsidP="00681A23">
      <w:pPr>
        <w:rPr>
          <w:rFonts w:asciiTheme="minorHAnsi" w:hAnsiTheme="minorHAnsi"/>
        </w:rPr>
      </w:pPr>
      <w:r w:rsidRPr="00681A23">
        <w:rPr>
          <w:rFonts w:asciiTheme="minorHAnsi" w:hAnsiTheme="minorHAnsi"/>
        </w:rPr>
        <w:t>Vancouver Coastal Health - Extreme Heat Website, Extreme Heat Poster and translated resources</w:t>
      </w:r>
      <w:r w:rsidR="009F39B8">
        <w:rPr>
          <w:rFonts w:asciiTheme="minorHAnsi" w:hAnsiTheme="minorHAnsi"/>
        </w:rPr>
        <w:t xml:space="preserve"> </w:t>
      </w:r>
    </w:p>
    <w:p w14:paraId="4480169E" w14:textId="77777777" w:rsidR="00681A23" w:rsidRPr="00681A23" w:rsidRDefault="00C521C9" w:rsidP="00681A23">
      <w:pPr>
        <w:rPr>
          <w:rFonts w:asciiTheme="minorHAnsi" w:hAnsiTheme="minorHAnsi"/>
        </w:rPr>
      </w:pPr>
      <w:hyperlink r:id="rId24" w:history="1">
        <w:r w:rsidR="00681A23" w:rsidRPr="00681A23">
          <w:rPr>
            <w:rStyle w:val="Hyperlink"/>
            <w:rFonts w:asciiTheme="minorHAnsi" w:hAnsiTheme="minorHAnsi"/>
          </w:rPr>
          <w:t>http://www.vch.ca/heat</w:t>
        </w:r>
      </w:hyperlink>
    </w:p>
    <w:p w14:paraId="00F09799" w14:textId="77777777" w:rsidR="00681A23" w:rsidRPr="00681A23" w:rsidRDefault="00681A23" w:rsidP="00681A23">
      <w:pPr>
        <w:rPr>
          <w:rFonts w:asciiTheme="minorHAnsi" w:hAnsiTheme="minorHAnsi"/>
        </w:rPr>
      </w:pPr>
    </w:p>
    <w:p w14:paraId="28F48726" w14:textId="77777777" w:rsidR="00681A23" w:rsidRPr="00681A23" w:rsidRDefault="00681A23" w:rsidP="00681A23">
      <w:pPr>
        <w:rPr>
          <w:rFonts w:asciiTheme="minorHAnsi" w:hAnsiTheme="minorHAnsi"/>
        </w:rPr>
      </w:pPr>
      <w:r w:rsidRPr="00681A23">
        <w:rPr>
          <w:rFonts w:asciiTheme="minorHAnsi" w:hAnsiTheme="minorHAnsi"/>
        </w:rPr>
        <w:t>Vancouver Coastal Health – Heat Check-In Support Framework for Non-Governmental Organizations</w:t>
      </w:r>
    </w:p>
    <w:p w14:paraId="47F189FB" w14:textId="77777777" w:rsidR="00681A23" w:rsidRPr="00681A23" w:rsidRDefault="00C521C9" w:rsidP="00681A23">
      <w:pPr>
        <w:rPr>
          <w:rFonts w:asciiTheme="minorHAnsi" w:hAnsiTheme="minorHAnsi"/>
        </w:rPr>
      </w:pPr>
      <w:hyperlink r:id="rId25" w:history="1">
        <w:r w:rsidR="00681A23" w:rsidRPr="00681A23">
          <w:rPr>
            <w:rStyle w:val="Hyperlink"/>
            <w:rFonts w:asciiTheme="minorHAnsi" w:hAnsiTheme="minorHAnsi"/>
          </w:rPr>
          <w:t>https://ncceh.ca/documents/guide/health-checks-during-extreme-heat-events</w:t>
        </w:r>
      </w:hyperlink>
      <w:r w:rsidR="00681A23" w:rsidRPr="00681A23">
        <w:rPr>
          <w:rFonts w:asciiTheme="minorHAnsi" w:hAnsiTheme="minorHAnsi"/>
        </w:rPr>
        <w:t xml:space="preserve"> </w:t>
      </w:r>
    </w:p>
    <w:p w14:paraId="18474AF9" w14:textId="77777777" w:rsidR="00681A23" w:rsidRPr="00681A23" w:rsidRDefault="00681A23" w:rsidP="00681A23">
      <w:pPr>
        <w:rPr>
          <w:rFonts w:asciiTheme="minorHAnsi" w:hAnsiTheme="minorHAnsi"/>
        </w:rPr>
      </w:pPr>
    </w:p>
    <w:p w14:paraId="0213FA18" w14:textId="77777777" w:rsidR="00681A23" w:rsidRPr="00681A23" w:rsidRDefault="00681A23" w:rsidP="00681A23">
      <w:pPr>
        <w:rPr>
          <w:rFonts w:asciiTheme="minorHAnsi" w:hAnsiTheme="minorHAnsi"/>
        </w:rPr>
      </w:pPr>
      <w:r w:rsidRPr="00681A23">
        <w:rPr>
          <w:rFonts w:asciiTheme="minorHAnsi" w:hAnsiTheme="minorHAnsi"/>
        </w:rPr>
        <w:t>National Collaborating Centre for Environmental Health – Health Checks for Extreme Heat Events (NCCEH)</w:t>
      </w:r>
    </w:p>
    <w:p w14:paraId="536E10B5" w14:textId="77777777" w:rsidR="00681A23" w:rsidRPr="00681A23" w:rsidRDefault="00C521C9" w:rsidP="00681A23">
      <w:pPr>
        <w:rPr>
          <w:rFonts w:asciiTheme="minorHAnsi" w:hAnsiTheme="minorHAnsi"/>
        </w:rPr>
      </w:pPr>
      <w:hyperlink r:id="rId26" w:history="1">
        <w:r w:rsidR="00681A23" w:rsidRPr="00681A23">
          <w:rPr>
            <w:rStyle w:val="Hyperlink"/>
            <w:rFonts w:asciiTheme="minorHAnsi" w:hAnsiTheme="minorHAnsi"/>
          </w:rPr>
          <w:t>https://ncceh.ca/documents/guide/health-checks-during-extreme-heat-events</w:t>
        </w:r>
      </w:hyperlink>
      <w:r w:rsidR="00681A23" w:rsidRPr="00681A23">
        <w:rPr>
          <w:rFonts w:asciiTheme="minorHAnsi" w:hAnsiTheme="minorHAnsi"/>
        </w:rPr>
        <w:t xml:space="preserve"> </w:t>
      </w:r>
    </w:p>
    <w:p w14:paraId="4083CD1E" w14:textId="77777777" w:rsidR="00681A23" w:rsidRPr="00681A23" w:rsidRDefault="00681A23" w:rsidP="00681A23">
      <w:pPr>
        <w:rPr>
          <w:rFonts w:asciiTheme="minorHAnsi" w:hAnsiTheme="minorHAnsi"/>
        </w:rPr>
      </w:pPr>
    </w:p>
    <w:p w14:paraId="1B60CED1" w14:textId="77777777" w:rsidR="00681A23" w:rsidRPr="00681A23" w:rsidRDefault="00681A23" w:rsidP="00681A23">
      <w:pPr>
        <w:rPr>
          <w:rFonts w:asciiTheme="minorHAnsi" w:hAnsiTheme="minorHAnsi"/>
        </w:rPr>
      </w:pPr>
      <w:r w:rsidRPr="00681A23">
        <w:rPr>
          <w:rFonts w:asciiTheme="minorHAnsi" w:hAnsiTheme="minorHAnsi"/>
        </w:rPr>
        <w:t xml:space="preserve">BC Housing – Extreme Heat and Wildfire Smoke Resources </w:t>
      </w:r>
    </w:p>
    <w:p w14:paraId="6BEAF660" w14:textId="77777777" w:rsidR="00681A23" w:rsidRPr="00681A23" w:rsidRDefault="00C521C9" w:rsidP="00681A23">
      <w:pPr>
        <w:rPr>
          <w:rFonts w:asciiTheme="minorHAnsi" w:hAnsiTheme="minorHAnsi"/>
        </w:rPr>
      </w:pPr>
      <w:hyperlink r:id="rId27" w:history="1">
        <w:r w:rsidR="00681A23" w:rsidRPr="00681A23">
          <w:rPr>
            <w:rStyle w:val="Hyperlink"/>
            <w:rFonts w:asciiTheme="minorHAnsi" w:hAnsiTheme="minorHAnsi"/>
          </w:rPr>
          <w:t>https://www.bchousing.org/projects-partners/extreme-heat</w:t>
        </w:r>
      </w:hyperlink>
      <w:r w:rsidR="00681A23" w:rsidRPr="00681A23">
        <w:rPr>
          <w:rFonts w:asciiTheme="minorHAnsi" w:hAnsiTheme="minorHAnsi"/>
        </w:rPr>
        <w:t xml:space="preserve"> </w:t>
      </w:r>
    </w:p>
    <w:p w14:paraId="2FFAA189" w14:textId="77777777" w:rsidR="00681A23" w:rsidRPr="00681A23" w:rsidRDefault="00681A23" w:rsidP="00681A23">
      <w:pPr>
        <w:rPr>
          <w:rFonts w:asciiTheme="minorHAnsi" w:hAnsiTheme="minorHAnsi"/>
        </w:rPr>
      </w:pPr>
    </w:p>
    <w:p w14:paraId="3D13C489" w14:textId="77777777" w:rsidR="00681A23" w:rsidRPr="00681A23" w:rsidRDefault="00681A23" w:rsidP="00681A23">
      <w:pPr>
        <w:rPr>
          <w:rFonts w:asciiTheme="minorHAnsi" w:hAnsiTheme="minorHAnsi"/>
        </w:rPr>
      </w:pPr>
      <w:r w:rsidRPr="00681A23">
        <w:rPr>
          <w:rFonts w:asciiTheme="minorHAnsi" w:hAnsiTheme="minorHAnsi"/>
        </w:rPr>
        <w:t xml:space="preserve">BCCDC Wildfire Smoke </w:t>
      </w:r>
    </w:p>
    <w:p w14:paraId="3A67855A" w14:textId="77777777" w:rsidR="00681A23" w:rsidRPr="00681A23" w:rsidRDefault="00C521C9" w:rsidP="00681A23">
      <w:pPr>
        <w:rPr>
          <w:rFonts w:asciiTheme="minorHAnsi" w:hAnsiTheme="minorHAnsi"/>
        </w:rPr>
      </w:pPr>
      <w:hyperlink r:id="rId28" w:history="1">
        <w:r w:rsidR="00681A23" w:rsidRPr="00681A23">
          <w:rPr>
            <w:rStyle w:val="Hyperlink"/>
            <w:rFonts w:asciiTheme="minorHAnsi" w:hAnsiTheme="minorHAnsi"/>
          </w:rPr>
          <w:t>http://www.bccdc.ca/health-info/prevention-public-health/wildfire-smoke</w:t>
        </w:r>
      </w:hyperlink>
      <w:r w:rsidR="00681A23" w:rsidRPr="00681A23">
        <w:rPr>
          <w:rFonts w:asciiTheme="minorHAnsi" w:hAnsiTheme="minorHAnsi"/>
        </w:rPr>
        <w:t xml:space="preserve"> </w:t>
      </w:r>
    </w:p>
    <w:p w14:paraId="30738F69" w14:textId="77777777" w:rsidR="00681A23" w:rsidRPr="00681A23" w:rsidRDefault="00681A23" w:rsidP="00681A23">
      <w:pPr>
        <w:rPr>
          <w:rFonts w:asciiTheme="minorHAnsi" w:hAnsiTheme="minorHAnsi"/>
        </w:rPr>
      </w:pPr>
    </w:p>
    <w:p w14:paraId="5C516E15" w14:textId="77777777" w:rsidR="00681A23" w:rsidRPr="00681A23" w:rsidRDefault="00681A23" w:rsidP="00681A23">
      <w:pPr>
        <w:rPr>
          <w:rFonts w:asciiTheme="minorHAnsi" w:hAnsiTheme="minorHAnsi"/>
        </w:rPr>
      </w:pPr>
      <w:r w:rsidRPr="00681A23">
        <w:rPr>
          <w:rFonts w:asciiTheme="minorHAnsi" w:hAnsiTheme="minorHAnsi"/>
        </w:rPr>
        <w:t xml:space="preserve">Environment and Climate Change Canada </w:t>
      </w:r>
    </w:p>
    <w:p w14:paraId="3AF90BA6" w14:textId="77777777" w:rsidR="00681A23" w:rsidRPr="00681A23" w:rsidRDefault="00681A23" w:rsidP="00681A23">
      <w:pPr>
        <w:numPr>
          <w:ilvl w:val="0"/>
          <w:numId w:val="20"/>
        </w:numPr>
        <w:rPr>
          <w:rFonts w:asciiTheme="minorHAnsi" w:hAnsiTheme="minorHAnsi"/>
          <w:u w:val="single"/>
        </w:rPr>
      </w:pPr>
      <w:r w:rsidRPr="00681A23">
        <w:rPr>
          <w:rFonts w:asciiTheme="minorHAnsi" w:hAnsiTheme="minorHAnsi"/>
        </w:rPr>
        <w:t>Online Public Weather Alerts for BC</w:t>
      </w:r>
    </w:p>
    <w:p w14:paraId="7F40A7FB" w14:textId="77777777" w:rsidR="00681A23" w:rsidRPr="00681A23" w:rsidRDefault="00C521C9" w:rsidP="00676500">
      <w:pPr>
        <w:ind w:firstLine="360"/>
        <w:rPr>
          <w:rFonts w:asciiTheme="minorHAnsi" w:hAnsiTheme="minorHAnsi"/>
        </w:rPr>
      </w:pPr>
      <w:hyperlink r:id="rId29" w:history="1">
        <w:r w:rsidR="00681A23" w:rsidRPr="00681A23">
          <w:rPr>
            <w:rStyle w:val="Hyperlink"/>
            <w:rFonts w:asciiTheme="minorHAnsi" w:hAnsiTheme="minorHAnsi"/>
          </w:rPr>
          <w:t>https://weather.gc.ca/warnings/index_e.html?prov=bc</w:t>
        </w:r>
      </w:hyperlink>
    </w:p>
    <w:p w14:paraId="6E794FBA" w14:textId="77777777" w:rsidR="00681A23" w:rsidRPr="00681A23" w:rsidRDefault="00681A23" w:rsidP="00681A23">
      <w:pPr>
        <w:rPr>
          <w:rFonts w:asciiTheme="minorHAnsi" w:hAnsiTheme="minorHAnsi"/>
        </w:rPr>
      </w:pPr>
    </w:p>
    <w:p w14:paraId="3EF4830A" w14:textId="77777777" w:rsidR="00681A23" w:rsidRPr="00681A23" w:rsidRDefault="00681A23" w:rsidP="00681A23">
      <w:pPr>
        <w:numPr>
          <w:ilvl w:val="0"/>
          <w:numId w:val="20"/>
        </w:numPr>
        <w:rPr>
          <w:rFonts w:asciiTheme="minorHAnsi" w:hAnsiTheme="minorHAnsi"/>
        </w:rPr>
      </w:pPr>
      <w:r w:rsidRPr="00681A23">
        <w:rPr>
          <w:rFonts w:asciiTheme="minorHAnsi" w:hAnsiTheme="minorHAnsi"/>
        </w:rPr>
        <w:t>WeatherCAN App for smart phones</w:t>
      </w:r>
    </w:p>
    <w:p w14:paraId="4553E2D6" w14:textId="6E140165" w:rsidR="00681A23" w:rsidRPr="00681A23" w:rsidRDefault="00C521C9" w:rsidP="00676500">
      <w:pPr>
        <w:ind w:left="360"/>
        <w:rPr>
          <w:rFonts w:asciiTheme="minorHAnsi" w:hAnsiTheme="minorHAnsi"/>
        </w:rPr>
      </w:pPr>
      <w:hyperlink r:id="rId30" w:history="1">
        <w:r w:rsidR="00A12C52" w:rsidRPr="00127B6B">
          <w:rPr>
            <w:rStyle w:val="Hyperlink"/>
            <w:rFonts w:asciiTheme="minorHAnsi" w:hAnsiTheme="minorHAnsi"/>
          </w:rPr>
          <w:t>https://www.canada.ca/en/environment-climate-change/services/weather-general-tools-resources/weathercan.html</w:t>
        </w:r>
      </w:hyperlink>
    </w:p>
    <w:p w14:paraId="3E31FB2B" w14:textId="77777777" w:rsidR="00681A23" w:rsidRPr="00681A23" w:rsidRDefault="00681A23" w:rsidP="00681A23">
      <w:pPr>
        <w:rPr>
          <w:rFonts w:asciiTheme="minorHAnsi" w:hAnsiTheme="minorHAnsi"/>
        </w:rPr>
      </w:pPr>
    </w:p>
    <w:p w14:paraId="1E7D68C8" w14:textId="77777777" w:rsidR="00681A23" w:rsidRPr="00681A23" w:rsidRDefault="00681A23" w:rsidP="00681A23">
      <w:pPr>
        <w:numPr>
          <w:ilvl w:val="0"/>
          <w:numId w:val="20"/>
        </w:numPr>
        <w:rPr>
          <w:rFonts w:asciiTheme="minorHAnsi" w:hAnsiTheme="minorHAnsi"/>
        </w:rPr>
      </w:pPr>
      <w:r w:rsidRPr="00681A23">
        <w:rPr>
          <w:rFonts w:asciiTheme="minorHAnsi" w:hAnsiTheme="minorHAnsi"/>
        </w:rPr>
        <w:t>Hello Weather: Automated Telephone Forecasts</w:t>
      </w:r>
    </w:p>
    <w:p w14:paraId="4C29710F" w14:textId="77777777" w:rsidR="00681A23" w:rsidRPr="00681A23" w:rsidRDefault="00681A23" w:rsidP="00681A23">
      <w:pPr>
        <w:numPr>
          <w:ilvl w:val="1"/>
          <w:numId w:val="20"/>
        </w:numPr>
        <w:rPr>
          <w:rFonts w:asciiTheme="minorHAnsi" w:hAnsiTheme="minorHAnsi"/>
        </w:rPr>
      </w:pPr>
      <w:r w:rsidRPr="00681A23">
        <w:rPr>
          <w:rFonts w:asciiTheme="minorHAnsi" w:hAnsiTheme="minorHAnsi"/>
        </w:rPr>
        <w:t> English: 1-833-794-3556 or 1-833-79HELLO</w:t>
      </w:r>
    </w:p>
    <w:p w14:paraId="6CE33353" w14:textId="77777777" w:rsidR="00681A23" w:rsidRPr="00681A23" w:rsidRDefault="00681A23" w:rsidP="00681A23">
      <w:pPr>
        <w:numPr>
          <w:ilvl w:val="1"/>
          <w:numId w:val="20"/>
        </w:numPr>
        <w:rPr>
          <w:rFonts w:asciiTheme="minorHAnsi" w:hAnsiTheme="minorHAnsi"/>
        </w:rPr>
      </w:pPr>
      <w:r w:rsidRPr="00681A23">
        <w:rPr>
          <w:rFonts w:asciiTheme="minorHAnsi" w:hAnsiTheme="minorHAnsi"/>
        </w:rPr>
        <w:t>French: 1-833-586-3836 or 1-833-58METEO</w:t>
      </w:r>
    </w:p>
    <w:p w14:paraId="47244300" w14:textId="77777777" w:rsidR="008E0055" w:rsidRPr="009B5E6F" w:rsidRDefault="008E0055" w:rsidP="009B5E6F">
      <w:pPr>
        <w:rPr>
          <w:rFonts w:asciiTheme="minorHAnsi" w:hAnsiTheme="minorHAnsi" w:cstheme="minorHAnsi"/>
          <w:color w:val="0000FF"/>
          <w:u w:val="single"/>
        </w:rPr>
        <w:sectPr w:rsidR="008E0055" w:rsidRPr="009B5E6F" w:rsidSect="00504287">
          <w:pgSz w:w="12240" w:h="15840" w:code="1"/>
          <w:pgMar w:top="1440" w:right="1260" w:bottom="1440" w:left="1440" w:header="547" w:footer="720" w:gutter="0"/>
          <w:cols w:space="720"/>
          <w:docGrid w:linePitch="360"/>
        </w:sectPr>
      </w:pPr>
    </w:p>
    <w:p w14:paraId="6930AFD2" w14:textId="65EDA26A" w:rsidR="00691E2E" w:rsidRPr="00691E2E" w:rsidRDefault="00C7458F" w:rsidP="004A4B14">
      <w:pPr>
        <w:pStyle w:val="Heading2"/>
        <w:numPr>
          <w:ilvl w:val="1"/>
          <w:numId w:val="10"/>
        </w:numPr>
        <w:pBdr>
          <w:left w:val="none" w:sz="0" w:space="0" w:color="auto"/>
          <w:bottom w:val="single" w:sz="4" w:space="0" w:color="auto"/>
          <w:right w:val="none" w:sz="0" w:space="0" w:color="auto"/>
        </w:pBdr>
        <w:rPr>
          <w:caps/>
        </w:rPr>
      </w:pPr>
      <w:bookmarkStart w:id="94" w:name="_Toc129792453"/>
      <w:bookmarkStart w:id="95" w:name="_Toc138663227"/>
      <w:r>
        <w:lastRenderedPageBreak/>
        <w:t xml:space="preserve">Heat </w:t>
      </w:r>
      <w:r w:rsidR="00C2393A">
        <w:t xml:space="preserve">and </w:t>
      </w:r>
      <w:r w:rsidR="003843DD">
        <w:t>wildfire s</w:t>
      </w:r>
      <w:r w:rsidR="009D6CF8">
        <w:t>moke</w:t>
      </w:r>
      <w:r w:rsidR="00C2393A">
        <w:t xml:space="preserve"> </w:t>
      </w:r>
      <w:r w:rsidR="003843DD">
        <w:t>n</w:t>
      </w:r>
      <w:r>
        <w:t xml:space="preserve">otification </w:t>
      </w:r>
      <w:r w:rsidR="003843DD">
        <w:t>e</w:t>
      </w:r>
      <w:r w:rsidR="009C63C7">
        <w:t xml:space="preserve">mail </w:t>
      </w:r>
      <w:r w:rsidR="003843DD">
        <w:t>t</w:t>
      </w:r>
      <w:r>
        <w:t>emplate</w:t>
      </w:r>
      <w:bookmarkEnd w:id="94"/>
      <w:bookmarkEnd w:id="95"/>
    </w:p>
    <w:p w14:paraId="1FC23C3B" w14:textId="14DB18A5" w:rsidR="00F65E80" w:rsidRPr="00C521C9" w:rsidRDefault="003843DD" w:rsidP="00F65E80">
      <w:pPr>
        <w:autoSpaceDE w:val="0"/>
        <w:autoSpaceDN w:val="0"/>
        <w:adjustRightInd w:val="0"/>
        <w:rPr>
          <w:rFonts w:ascii="Calibri" w:hAnsi="Calibri"/>
          <w:i/>
          <w:sz w:val="20"/>
          <w:szCs w:val="20"/>
        </w:rPr>
      </w:pPr>
      <w:r>
        <w:rPr>
          <w:rFonts w:ascii="Calibri" w:hAnsi="Calibri" w:cs="Calibri"/>
          <w:b/>
          <w:bCs/>
          <w:color w:val="000000"/>
          <w:kern w:val="0"/>
          <w:sz w:val="23"/>
          <w:szCs w:val="23"/>
          <w:lang w:val="en-US"/>
        </w:rPr>
        <w:t xml:space="preserve"> </w:t>
      </w:r>
      <w:r w:rsidR="00F65E80" w:rsidRPr="00C521C9">
        <w:rPr>
          <w:rFonts w:ascii="Calibri" w:hAnsi="Calibri"/>
          <w:i/>
          <w:sz w:val="20"/>
          <w:szCs w:val="20"/>
        </w:rPr>
        <w:t xml:space="preserve">The following email template will be completed and issued by </w:t>
      </w:r>
      <w:r w:rsidR="004063FE" w:rsidRPr="00C521C9">
        <w:rPr>
          <w:rFonts w:ascii="Calibri" w:hAnsi="Calibri"/>
          <w:i/>
          <w:sz w:val="20"/>
          <w:szCs w:val="20"/>
        </w:rPr>
        <w:t xml:space="preserve">the [Emergency Manager? TBD] to notify stakeholders of </w:t>
      </w:r>
      <w:r w:rsidR="00EE3FD6" w:rsidRPr="00C521C9">
        <w:rPr>
          <w:rFonts w:ascii="Calibri" w:hAnsi="Calibri"/>
          <w:i/>
          <w:sz w:val="20"/>
          <w:szCs w:val="20"/>
        </w:rPr>
        <w:t xml:space="preserve">Heat and </w:t>
      </w:r>
      <w:r w:rsidR="009D6CF8" w:rsidRPr="00C521C9">
        <w:rPr>
          <w:rFonts w:ascii="Calibri" w:hAnsi="Calibri"/>
          <w:i/>
          <w:sz w:val="20"/>
          <w:szCs w:val="20"/>
        </w:rPr>
        <w:t>Wildfire Smoke</w:t>
      </w:r>
      <w:r w:rsidR="00EE3FD6" w:rsidRPr="00C521C9">
        <w:rPr>
          <w:rFonts w:ascii="Calibri" w:hAnsi="Calibri"/>
          <w:i/>
          <w:sz w:val="20"/>
          <w:szCs w:val="20"/>
        </w:rPr>
        <w:t xml:space="preserve"> </w:t>
      </w:r>
      <w:r w:rsidR="004063FE" w:rsidRPr="00C521C9">
        <w:rPr>
          <w:rFonts w:ascii="Calibri" w:hAnsi="Calibri"/>
          <w:i/>
          <w:sz w:val="20"/>
          <w:szCs w:val="20"/>
        </w:rPr>
        <w:t xml:space="preserve">Plan </w:t>
      </w:r>
      <w:r w:rsidR="00F65E80" w:rsidRPr="00C521C9">
        <w:rPr>
          <w:rFonts w:ascii="Calibri" w:hAnsi="Calibri"/>
          <w:i/>
          <w:sz w:val="20"/>
          <w:szCs w:val="20"/>
        </w:rPr>
        <w:t>activation.</w:t>
      </w:r>
      <w:r w:rsidR="009F39B8" w:rsidRPr="00C521C9">
        <w:rPr>
          <w:rFonts w:ascii="Calibri" w:hAnsi="Calibri"/>
          <w:i/>
          <w:sz w:val="20"/>
          <w:szCs w:val="20"/>
        </w:rPr>
        <w:t xml:space="preserve"> </w:t>
      </w:r>
      <w:r w:rsidR="00F65E80" w:rsidRPr="00C521C9">
        <w:rPr>
          <w:rFonts w:ascii="Calibri" w:hAnsi="Calibri"/>
          <w:i/>
          <w:sz w:val="20"/>
          <w:szCs w:val="20"/>
        </w:rPr>
        <w:t>This email is for information purposes only.</w:t>
      </w:r>
    </w:p>
    <w:p w14:paraId="798D607F" w14:textId="77777777" w:rsidR="00F65E80" w:rsidRPr="00C521C9" w:rsidRDefault="00F65E80" w:rsidP="00F65E80">
      <w:pPr>
        <w:spacing w:before="11" w:line="260" w:lineRule="exact"/>
        <w:rPr>
          <w:sz w:val="26"/>
          <w:szCs w:val="26"/>
        </w:rPr>
      </w:pPr>
    </w:p>
    <w:tbl>
      <w:tblPr>
        <w:tblW w:w="17499" w:type="dxa"/>
        <w:tblInd w:w="106" w:type="dxa"/>
        <w:tblLayout w:type="fixed"/>
        <w:tblCellMar>
          <w:left w:w="0" w:type="dxa"/>
          <w:right w:w="0" w:type="dxa"/>
        </w:tblCellMar>
        <w:tblLook w:val="01E0" w:firstRow="1" w:lastRow="1" w:firstColumn="1" w:lastColumn="1" w:noHBand="0" w:noVBand="0"/>
      </w:tblPr>
      <w:tblGrid>
        <w:gridCol w:w="1208"/>
        <w:gridCol w:w="16291"/>
      </w:tblGrid>
      <w:tr w:rsidR="00F65E80" w:rsidRPr="00C521C9" w14:paraId="3EAAE8C5" w14:textId="77777777" w:rsidTr="00DE134A">
        <w:trPr>
          <w:trHeight w:hRule="exact" w:val="642"/>
        </w:trPr>
        <w:tc>
          <w:tcPr>
            <w:tcW w:w="1208" w:type="dxa"/>
            <w:tcBorders>
              <w:top w:val="single" w:sz="5" w:space="0" w:color="000000"/>
              <w:left w:val="single" w:sz="5" w:space="0" w:color="000000"/>
              <w:bottom w:val="single" w:sz="5" w:space="0" w:color="000000"/>
              <w:right w:val="single" w:sz="5" w:space="0" w:color="000000"/>
            </w:tcBorders>
          </w:tcPr>
          <w:p w14:paraId="3FBBE9C3" w14:textId="77777777" w:rsidR="00F65E80" w:rsidRPr="00C521C9" w:rsidRDefault="00F65E80" w:rsidP="00F06E9A">
            <w:pPr>
              <w:pStyle w:val="TableParagraph"/>
              <w:spacing w:line="264" w:lineRule="exact"/>
              <w:ind w:left="102"/>
              <w:rPr>
                <w:rFonts w:ascii="Calibri" w:eastAsia="Calibri" w:hAnsi="Calibri" w:cs="Calibri"/>
              </w:rPr>
            </w:pPr>
            <w:r w:rsidRPr="00C521C9">
              <w:rPr>
                <w:rFonts w:ascii="Calibri" w:eastAsia="Calibri" w:hAnsi="Calibri" w:cs="Calibri"/>
                <w:spacing w:val="-19"/>
              </w:rPr>
              <w:t>T</w:t>
            </w:r>
            <w:r w:rsidRPr="00C521C9">
              <w:rPr>
                <w:rFonts w:ascii="Calibri" w:eastAsia="Calibri" w:hAnsi="Calibri" w:cs="Calibri"/>
                <w:spacing w:val="-2"/>
              </w:rPr>
              <w:t>o</w:t>
            </w:r>
            <w:r w:rsidRPr="00C521C9">
              <w:rPr>
                <w:rFonts w:ascii="Calibri" w:eastAsia="Calibri" w:hAnsi="Calibri" w:cs="Calibri"/>
              </w:rPr>
              <w:t>:</w:t>
            </w:r>
          </w:p>
        </w:tc>
        <w:tc>
          <w:tcPr>
            <w:tcW w:w="16291" w:type="dxa"/>
            <w:tcBorders>
              <w:top w:val="single" w:sz="5" w:space="0" w:color="000000"/>
              <w:left w:val="single" w:sz="5" w:space="0" w:color="000000"/>
              <w:bottom w:val="single" w:sz="5" w:space="0" w:color="000000"/>
              <w:right w:val="single" w:sz="5" w:space="0" w:color="000000"/>
            </w:tcBorders>
          </w:tcPr>
          <w:p w14:paraId="1F87FABD" w14:textId="577F4F6B" w:rsidR="00F65E80" w:rsidRPr="00C521C9" w:rsidRDefault="00F65E80" w:rsidP="00DE134A">
            <w:pPr>
              <w:pStyle w:val="TableParagraph"/>
              <w:ind w:left="99" w:right="11623"/>
              <w:rPr>
                <w:rFonts w:ascii="Calibri" w:eastAsia="Calibri" w:hAnsi="Calibri" w:cs="Calibri"/>
              </w:rPr>
            </w:pPr>
            <w:r w:rsidRPr="00C521C9">
              <w:rPr>
                <w:rFonts w:ascii="Calibri" w:eastAsia="Calibri" w:hAnsi="Calibri" w:cs="Calibri"/>
                <w:spacing w:val="1"/>
              </w:rPr>
              <w:t xml:space="preserve"> </w:t>
            </w:r>
          </w:p>
        </w:tc>
      </w:tr>
      <w:tr w:rsidR="00DE134A" w:rsidRPr="00C521C9" w14:paraId="295C0B19" w14:textId="77777777" w:rsidTr="00540C29">
        <w:trPr>
          <w:trHeight w:hRule="exact" w:val="345"/>
        </w:trPr>
        <w:tc>
          <w:tcPr>
            <w:tcW w:w="1208" w:type="dxa"/>
            <w:tcBorders>
              <w:top w:val="single" w:sz="5" w:space="0" w:color="000000"/>
              <w:left w:val="single" w:sz="5" w:space="0" w:color="000000"/>
              <w:bottom w:val="single" w:sz="5" w:space="0" w:color="000000"/>
              <w:right w:val="single" w:sz="5" w:space="0" w:color="000000"/>
            </w:tcBorders>
          </w:tcPr>
          <w:p w14:paraId="10A2E3B9" w14:textId="4B228EB4" w:rsidR="00DE134A" w:rsidRPr="00C521C9" w:rsidRDefault="00DE134A" w:rsidP="00F06E9A">
            <w:pPr>
              <w:pStyle w:val="TableParagraph"/>
              <w:spacing w:line="264" w:lineRule="exact"/>
              <w:ind w:left="102"/>
              <w:rPr>
                <w:rFonts w:ascii="Calibri" w:eastAsia="Calibri" w:hAnsi="Calibri" w:cs="Calibri"/>
              </w:rPr>
            </w:pPr>
            <w:r w:rsidRPr="00C521C9">
              <w:rPr>
                <w:rFonts w:ascii="Calibri" w:eastAsia="Calibri" w:hAnsi="Calibri" w:cs="Calibri"/>
              </w:rPr>
              <w:t>CC</w:t>
            </w:r>
          </w:p>
        </w:tc>
        <w:tc>
          <w:tcPr>
            <w:tcW w:w="16291" w:type="dxa"/>
            <w:tcBorders>
              <w:top w:val="single" w:sz="5" w:space="0" w:color="000000"/>
              <w:left w:val="single" w:sz="5" w:space="0" w:color="000000"/>
              <w:bottom w:val="single" w:sz="5" w:space="0" w:color="000000"/>
              <w:right w:val="single" w:sz="5" w:space="0" w:color="000000"/>
            </w:tcBorders>
          </w:tcPr>
          <w:p w14:paraId="5406F118" w14:textId="0E11D45A" w:rsidR="00DE134A" w:rsidRPr="00C521C9" w:rsidRDefault="00DE134A" w:rsidP="00F06E9A">
            <w:pPr>
              <w:pStyle w:val="TableParagraph"/>
              <w:spacing w:line="264" w:lineRule="exact"/>
              <w:ind w:left="99"/>
              <w:rPr>
                <w:rFonts w:ascii="Calibri" w:eastAsia="Calibri" w:hAnsi="Calibri" w:cs="Calibri"/>
                <w:spacing w:val="-3"/>
              </w:rPr>
            </w:pPr>
          </w:p>
        </w:tc>
      </w:tr>
      <w:tr w:rsidR="00F65E80" w:rsidRPr="00C521C9" w14:paraId="2D65594D" w14:textId="77777777" w:rsidTr="00CD39B8">
        <w:trPr>
          <w:trHeight w:hRule="exact" w:val="363"/>
        </w:trPr>
        <w:tc>
          <w:tcPr>
            <w:tcW w:w="1208" w:type="dxa"/>
            <w:tcBorders>
              <w:top w:val="single" w:sz="5" w:space="0" w:color="000000"/>
              <w:left w:val="single" w:sz="5" w:space="0" w:color="000000"/>
              <w:bottom w:val="single" w:sz="5" w:space="0" w:color="000000"/>
              <w:right w:val="single" w:sz="5" w:space="0" w:color="000000"/>
            </w:tcBorders>
          </w:tcPr>
          <w:p w14:paraId="3DB0ABAD" w14:textId="77777777" w:rsidR="00F65E80" w:rsidRPr="00C521C9" w:rsidRDefault="00F65E80" w:rsidP="00F06E9A">
            <w:pPr>
              <w:pStyle w:val="TableParagraph"/>
              <w:spacing w:line="264" w:lineRule="exact"/>
              <w:ind w:left="102"/>
              <w:rPr>
                <w:rFonts w:ascii="Calibri" w:eastAsia="Calibri" w:hAnsi="Calibri" w:cs="Calibri"/>
              </w:rPr>
            </w:pPr>
            <w:r w:rsidRPr="00C521C9">
              <w:rPr>
                <w:rFonts w:ascii="Calibri" w:eastAsia="Calibri" w:hAnsi="Calibri" w:cs="Calibri"/>
              </w:rPr>
              <w:t>S</w:t>
            </w:r>
            <w:r w:rsidRPr="00C521C9">
              <w:rPr>
                <w:rFonts w:ascii="Calibri" w:eastAsia="Calibri" w:hAnsi="Calibri" w:cs="Calibri"/>
                <w:spacing w:val="-2"/>
              </w:rPr>
              <w:t>u</w:t>
            </w:r>
            <w:r w:rsidRPr="00C521C9">
              <w:rPr>
                <w:rFonts w:ascii="Calibri" w:eastAsia="Calibri" w:hAnsi="Calibri" w:cs="Calibri"/>
                <w:spacing w:val="-1"/>
              </w:rPr>
              <w:t>b</w:t>
            </w:r>
            <w:r w:rsidRPr="00C521C9">
              <w:rPr>
                <w:rFonts w:ascii="Calibri" w:eastAsia="Calibri" w:hAnsi="Calibri" w:cs="Calibri"/>
              </w:rPr>
              <w:t>ject:</w:t>
            </w:r>
          </w:p>
        </w:tc>
        <w:tc>
          <w:tcPr>
            <w:tcW w:w="16291" w:type="dxa"/>
            <w:tcBorders>
              <w:top w:val="single" w:sz="5" w:space="0" w:color="000000"/>
              <w:left w:val="single" w:sz="5" w:space="0" w:color="000000"/>
              <w:bottom w:val="single" w:sz="5" w:space="0" w:color="000000"/>
              <w:right w:val="single" w:sz="5" w:space="0" w:color="000000"/>
            </w:tcBorders>
          </w:tcPr>
          <w:p w14:paraId="3DB6EB15" w14:textId="625598F0" w:rsidR="00F65E80" w:rsidRPr="00C521C9" w:rsidRDefault="00F65E80" w:rsidP="00C2393A">
            <w:pPr>
              <w:pStyle w:val="TableParagraph"/>
              <w:spacing w:line="264" w:lineRule="exact"/>
              <w:ind w:left="99"/>
              <w:rPr>
                <w:rFonts w:ascii="Calibri" w:eastAsia="Calibri" w:hAnsi="Calibri" w:cs="Calibri"/>
              </w:rPr>
            </w:pPr>
            <w:r w:rsidRPr="00C521C9">
              <w:rPr>
                <w:rFonts w:ascii="Calibri" w:eastAsia="Calibri" w:hAnsi="Calibri" w:cs="Calibri"/>
                <w:spacing w:val="-3"/>
              </w:rPr>
              <w:t>Heat</w:t>
            </w:r>
            <w:r w:rsidR="00C2393A" w:rsidRPr="00C521C9">
              <w:rPr>
                <w:rFonts w:ascii="Calibri" w:eastAsia="Calibri" w:hAnsi="Calibri" w:cs="Calibri"/>
                <w:spacing w:val="-3"/>
              </w:rPr>
              <w:t xml:space="preserve"> and </w:t>
            </w:r>
            <w:r w:rsidR="009D6CF8" w:rsidRPr="00C521C9">
              <w:rPr>
                <w:rFonts w:ascii="Calibri" w:eastAsia="Calibri" w:hAnsi="Calibri" w:cs="Calibri"/>
                <w:spacing w:val="-3"/>
              </w:rPr>
              <w:t>Wildfire Smoke</w:t>
            </w:r>
            <w:r w:rsidRPr="00C521C9">
              <w:rPr>
                <w:rFonts w:ascii="Calibri" w:eastAsia="Calibri" w:hAnsi="Calibri" w:cs="Calibri"/>
                <w:spacing w:val="-3"/>
              </w:rPr>
              <w:t xml:space="preserve"> </w:t>
            </w:r>
            <w:r w:rsidR="009B5E6F" w:rsidRPr="00C521C9">
              <w:rPr>
                <w:rFonts w:ascii="Calibri" w:eastAsia="Calibri" w:hAnsi="Calibri" w:cs="Calibri"/>
                <w:spacing w:val="-3"/>
              </w:rPr>
              <w:t xml:space="preserve">Plan </w:t>
            </w:r>
            <w:r w:rsidRPr="00C521C9">
              <w:rPr>
                <w:rFonts w:ascii="Calibri" w:eastAsia="Calibri" w:hAnsi="Calibri" w:cs="Calibri"/>
                <w:spacing w:val="-3"/>
              </w:rPr>
              <w:t>Activated</w:t>
            </w:r>
            <w:r w:rsidR="009F39B8" w:rsidRPr="00C521C9">
              <w:rPr>
                <w:rFonts w:ascii="Calibri" w:eastAsia="Calibri" w:hAnsi="Calibri" w:cs="Calibri"/>
                <w:spacing w:val="-3"/>
              </w:rPr>
              <w:t xml:space="preserve"> </w:t>
            </w:r>
            <w:r w:rsidRPr="00C521C9">
              <w:rPr>
                <w:rFonts w:ascii="Calibri" w:eastAsia="Calibri" w:hAnsi="Calibri" w:cs="Calibri"/>
              </w:rPr>
              <w:t>–</w:t>
            </w:r>
            <w:r w:rsidRPr="00C521C9">
              <w:rPr>
                <w:rFonts w:ascii="Calibri" w:eastAsia="Calibri" w:hAnsi="Calibri" w:cs="Calibri"/>
                <w:spacing w:val="1"/>
              </w:rPr>
              <w:t xml:space="preserve"> </w:t>
            </w:r>
            <w:r w:rsidRPr="00C521C9">
              <w:rPr>
                <w:rFonts w:ascii="Calibri" w:eastAsia="Calibri" w:hAnsi="Calibri" w:cs="Calibri"/>
              </w:rPr>
              <w:t>A</w:t>
            </w:r>
            <w:r w:rsidRPr="00C521C9">
              <w:rPr>
                <w:rFonts w:ascii="Calibri" w:eastAsia="Calibri" w:hAnsi="Calibri" w:cs="Calibri"/>
                <w:spacing w:val="-2"/>
              </w:rPr>
              <w:t>d</w:t>
            </w:r>
            <w:r w:rsidRPr="00C521C9">
              <w:rPr>
                <w:rFonts w:ascii="Calibri" w:eastAsia="Calibri" w:hAnsi="Calibri" w:cs="Calibri"/>
              </w:rPr>
              <w:t>vi</w:t>
            </w:r>
            <w:r w:rsidRPr="00C521C9">
              <w:rPr>
                <w:rFonts w:ascii="Calibri" w:eastAsia="Calibri" w:hAnsi="Calibri" w:cs="Calibri"/>
                <w:spacing w:val="-3"/>
              </w:rPr>
              <w:t>s</w:t>
            </w:r>
            <w:r w:rsidRPr="00C521C9">
              <w:rPr>
                <w:rFonts w:ascii="Calibri" w:eastAsia="Calibri" w:hAnsi="Calibri" w:cs="Calibri"/>
                <w:spacing w:val="1"/>
              </w:rPr>
              <w:t>o</w:t>
            </w:r>
            <w:r w:rsidRPr="00C521C9">
              <w:rPr>
                <w:rFonts w:ascii="Calibri" w:eastAsia="Calibri" w:hAnsi="Calibri" w:cs="Calibri"/>
              </w:rPr>
              <w:t>ry</w:t>
            </w:r>
            <w:r w:rsidRPr="00C521C9">
              <w:rPr>
                <w:rFonts w:ascii="Calibri" w:eastAsia="Calibri" w:hAnsi="Calibri" w:cs="Calibri"/>
                <w:spacing w:val="1"/>
              </w:rPr>
              <w:t xml:space="preserve"> </w:t>
            </w:r>
            <w:r w:rsidRPr="00C521C9">
              <w:rPr>
                <w:rFonts w:ascii="Calibri" w:eastAsia="Calibri" w:hAnsi="Calibri" w:cs="Calibri"/>
              </w:rPr>
              <w:t>On</w:t>
            </w:r>
            <w:r w:rsidRPr="00C521C9">
              <w:rPr>
                <w:rFonts w:ascii="Calibri" w:eastAsia="Calibri" w:hAnsi="Calibri" w:cs="Calibri"/>
                <w:spacing w:val="-4"/>
              </w:rPr>
              <w:t>l</w:t>
            </w:r>
            <w:r w:rsidRPr="00C521C9">
              <w:rPr>
                <w:rFonts w:ascii="Calibri" w:eastAsia="Calibri" w:hAnsi="Calibri" w:cs="Calibri"/>
              </w:rPr>
              <w:t>y</w:t>
            </w:r>
          </w:p>
        </w:tc>
      </w:tr>
      <w:tr w:rsidR="00F65E80" w:rsidRPr="00C521C9" w14:paraId="29E69D45" w14:textId="77777777" w:rsidTr="00540C29">
        <w:trPr>
          <w:trHeight w:hRule="exact" w:val="7365"/>
        </w:trPr>
        <w:tc>
          <w:tcPr>
            <w:tcW w:w="1208" w:type="dxa"/>
            <w:tcBorders>
              <w:top w:val="single" w:sz="5" w:space="0" w:color="000000"/>
              <w:left w:val="single" w:sz="5" w:space="0" w:color="000000"/>
              <w:bottom w:val="single" w:sz="5" w:space="0" w:color="000000"/>
              <w:right w:val="single" w:sz="5" w:space="0" w:color="000000"/>
            </w:tcBorders>
          </w:tcPr>
          <w:p w14:paraId="0F940626" w14:textId="5D2A3644" w:rsidR="00F65E80" w:rsidRPr="00C521C9" w:rsidRDefault="00DE134A" w:rsidP="00F06E9A">
            <w:pPr>
              <w:pStyle w:val="TableParagraph"/>
              <w:spacing w:line="264" w:lineRule="exact"/>
              <w:ind w:left="102"/>
              <w:rPr>
                <w:rFonts w:ascii="Calibri" w:eastAsia="Calibri" w:hAnsi="Calibri" w:cs="Calibri"/>
              </w:rPr>
            </w:pPr>
            <w:r w:rsidRPr="00C521C9">
              <w:rPr>
                <w:rFonts w:ascii="Calibri" w:eastAsia="Calibri" w:hAnsi="Calibri" w:cs="Calibri"/>
              </w:rPr>
              <w:t>Message:</w:t>
            </w:r>
          </w:p>
        </w:tc>
        <w:tc>
          <w:tcPr>
            <w:tcW w:w="16291" w:type="dxa"/>
            <w:tcBorders>
              <w:top w:val="single" w:sz="5" w:space="0" w:color="000000"/>
              <w:left w:val="single" w:sz="5" w:space="0" w:color="000000"/>
              <w:bottom w:val="single" w:sz="5" w:space="0" w:color="000000"/>
              <w:right w:val="single" w:sz="5" w:space="0" w:color="000000"/>
            </w:tcBorders>
          </w:tcPr>
          <w:p w14:paraId="5B6DDA55" w14:textId="3DDCFDE7" w:rsidR="000E42CF" w:rsidRPr="00C521C9" w:rsidRDefault="000E42CF" w:rsidP="00DE134A">
            <w:pPr>
              <w:ind w:left="1080" w:hanging="948"/>
              <w:rPr>
                <w:rFonts w:asciiTheme="minorHAnsi" w:hAnsiTheme="minorHAnsi"/>
              </w:rPr>
            </w:pPr>
            <w:r w:rsidRPr="00C521C9">
              <w:rPr>
                <w:rFonts w:asciiTheme="minorHAnsi" w:hAnsiTheme="minorHAnsi"/>
              </w:rPr>
              <w:t>Dear all,</w:t>
            </w:r>
          </w:p>
          <w:p w14:paraId="4A2BFE08" w14:textId="77777777" w:rsidR="000E42CF" w:rsidRPr="00C521C9" w:rsidRDefault="000E42CF" w:rsidP="00DE134A">
            <w:pPr>
              <w:ind w:left="1080" w:hanging="948"/>
              <w:rPr>
                <w:rFonts w:asciiTheme="minorHAnsi" w:hAnsiTheme="minorHAnsi"/>
              </w:rPr>
            </w:pPr>
          </w:p>
          <w:p w14:paraId="32863D11" w14:textId="0AAEF289" w:rsidR="00F65E80" w:rsidRPr="00C521C9" w:rsidRDefault="00717445" w:rsidP="001621BF">
            <w:pPr>
              <w:ind w:left="122"/>
              <w:rPr>
                <w:rFonts w:asciiTheme="minorHAnsi" w:hAnsiTheme="minorHAnsi"/>
              </w:rPr>
            </w:pPr>
            <w:r w:rsidRPr="00C521C9">
              <w:rPr>
                <w:rFonts w:asciiTheme="minorHAnsi" w:hAnsiTheme="minorHAnsi"/>
              </w:rPr>
              <w:t>P</w:t>
            </w:r>
            <w:r w:rsidR="00F65E80" w:rsidRPr="00C521C9">
              <w:rPr>
                <w:rFonts w:asciiTheme="minorHAnsi" w:hAnsiTheme="minorHAnsi"/>
              </w:rPr>
              <w:t xml:space="preserve">lease be advised that </w:t>
            </w:r>
            <w:r w:rsidR="00CD39B8" w:rsidRPr="00C521C9">
              <w:rPr>
                <w:rFonts w:asciiTheme="minorHAnsi" w:hAnsiTheme="minorHAnsi"/>
              </w:rPr>
              <w:t>[</w:t>
            </w:r>
            <w:r w:rsidR="001621BF" w:rsidRPr="00C521C9">
              <w:rPr>
                <w:rFonts w:asciiTheme="minorHAnsi" w:hAnsiTheme="minorHAnsi"/>
              </w:rPr>
              <w:t>Environment Canada</w:t>
            </w:r>
            <w:r w:rsidR="00CD39B8" w:rsidRPr="00C521C9">
              <w:rPr>
                <w:rFonts w:asciiTheme="minorHAnsi" w:hAnsiTheme="minorHAnsi"/>
              </w:rPr>
              <w:t>]</w:t>
            </w:r>
            <w:r w:rsidR="00502F08" w:rsidRPr="00C521C9">
              <w:rPr>
                <w:rFonts w:asciiTheme="minorHAnsi" w:hAnsiTheme="minorHAnsi"/>
              </w:rPr>
              <w:t xml:space="preserve"> </w:t>
            </w:r>
            <w:r w:rsidR="00F65E80" w:rsidRPr="00C521C9">
              <w:rPr>
                <w:rFonts w:asciiTheme="minorHAnsi" w:hAnsiTheme="minorHAnsi"/>
              </w:rPr>
              <w:t xml:space="preserve">has issued a </w:t>
            </w:r>
            <w:r w:rsidR="00CD39B8" w:rsidRPr="00C521C9">
              <w:rPr>
                <w:rFonts w:asciiTheme="minorHAnsi" w:hAnsiTheme="minorHAnsi"/>
              </w:rPr>
              <w:t>[</w:t>
            </w:r>
            <w:r w:rsidR="00502F08" w:rsidRPr="00C521C9">
              <w:rPr>
                <w:rFonts w:asciiTheme="minorHAnsi" w:hAnsiTheme="minorHAnsi"/>
                <w:iCs/>
              </w:rPr>
              <w:t>Heat Warning</w:t>
            </w:r>
            <w:r w:rsidR="00F65E80" w:rsidRPr="00C521C9">
              <w:rPr>
                <w:rFonts w:asciiTheme="minorHAnsi" w:hAnsiTheme="minorHAnsi"/>
              </w:rPr>
              <w:t xml:space="preserve"> / </w:t>
            </w:r>
            <w:r w:rsidR="00502F08" w:rsidRPr="00C521C9">
              <w:rPr>
                <w:rFonts w:asciiTheme="minorHAnsi" w:hAnsiTheme="minorHAnsi"/>
              </w:rPr>
              <w:t xml:space="preserve">Extreme Heat </w:t>
            </w:r>
            <w:r w:rsidR="001621BF" w:rsidRPr="00C521C9">
              <w:rPr>
                <w:rFonts w:asciiTheme="minorHAnsi" w:hAnsiTheme="minorHAnsi"/>
              </w:rPr>
              <w:t>Emergency</w:t>
            </w:r>
            <w:r w:rsidR="00CD39B8" w:rsidRPr="00C521C9">
              <w:rPr>
                <w:rFonts w:asciiTheme="minorHAnsi" w:hAnsiTheme="minorHAnsi"/>
              </w:rPr>
              <w:t>]</w:t>
            </w:r>
            <w:r w:rsidR="00F65E80" w:rsidRPr="00C521C9">
              <w:rPr>
                <w:rFonts w:asciiTheme="minorHAnsi" w:hAnsiTheme="minorHAnsi"/>
              </w:rPr>
              <w:t xml:space="preserve"> </w:t>
            </w:r>
            <w:r w:rsidR="001621BF" w:rsidRPr="00C521C9">
              <w:rPr>
                <w:rFonts w:asciiTheme="minorHAnsi" w:hAnsiTheme="minorHAnsi"/>
              </w:rPr>
              <w:t xml:space="preserve">notification </w:t>
            </w:r>
            <w:r w:rsidR="00F65E80" w:rsidRPr="00C521C9">
              <w:rPr>
                <w:rFonts w:asciiTheme="minorHAnsi" w:hAnsiTheme="minorHAnsi"/>
              </w:rPr>
              <w:t>which has triggered the activation o</w:t>
            </w:r>
            <w:r w:rsidR="001621BF" w:rsidRPr="00C521C9">
              <w:rPr>
                <w:rFonts w:asciiTheme="minorHAnsi" w:hAnsiTheme="minorHAnsi"/>
              </w:rPr>
              <w:t xml:space="preserve">f our Heat </w:t>
            </w:r>
            <w:r w:rsidR="00C2393A" w:rsidRPr="00C521C9">
              <w:rPr>
                <w:rFonts w:asciiTheme="minorHAnsi" w:hAnsiTheme="minorHAnsi"/>
              </w:rPr>
              <w:t xml:space="preserve">and </w:t>
            </w:r>
            <w:r w:rsidR="009D6CF8" w:rsidRPr="00C521C9">
              <w:rPr>
                <w:rFonts w:asciiTheme="minorHAnsi" w:hAnsiTheme="minorHAnsi"/>
              </w:rPr>
              <w:t>Wildfire Smoke</w:t>
            </w:r>
            <w:r w:rsidR="00C2393A" w:rsidRPr="00C521C9">
              <w:rPr>
                <w:rFonts w:asciiTheme="minorHAnsi" w:hAnsiTheme="minorHAnsi"/>
              </w:rPr>
              <w:t xml:space="preserve"> </w:t>
            </w:r>
            <w:r w:rsidR="009B5E6F" w:rsidRPr="00C521C9">
              <w:rPr>
                <w:rFonts w:asciiTheme="minorHAnsi" w:hAnsiTheme="minorHAnsi"/>
              </w:rPr>
              <w:t>Plan</w:t>
            </w:r>
            <w:r w:rsidR="00F65E80" w:rsidRPr="00C521C9">
              <w:rPr>
                <w:rFonts w:asciiTheme="minorHAnsi" w:hAnsiTheme="minorHAnsi"/>
              </w:rPr>
              <w:t>.</w:t>
            </w:r>
            <w:r w:rsidR="009F39B8" w:rsidRPr="00C521C9">
              <w:rPr>
                <w:rFonts w:asciiTheme="minorHAnsi" w:hAnsiTheme="minorHAnsi"/>
              </w:rPr>
              <w:t xml:space="preserve"> </w:t>
            </w:r>
          </w:p>
          <w:p w14:paraId="62E185F2" w14:textId="77777777" w:rsidR="00F65E80" w:rsidRPr="00C521C9" w:rsidRDefault="00F65E80" w:rsidP="00DE134A">
            <w:pPr>
              <w:ind w:left="1080" w:hanging="948"/>
              <w:rPr>
                <w:rFonts w:asciiTheme="minorHAnsi" w:hAnsiTheme="minorHAnsi"/>
              </w:rPr>
            </w:pPr>
          </w:p>
          <w:p w14:paraId="00DC8DC7" w14:textId="77777777" w:rsidR="00F65E80" w:rsidRPr="00C521C9" w:rsidRDefault="00F65E80" w:rsidP="00DE134A">
            <w:pPr>
              <w:ind w:left="1080" w:hanging="948"/>
              <w:rPr>
                <w:rFonts w:asciiTheme="minorHAnsi" w:hAnsiTheme="minorHAnsi"/>
              </w:rPr>
            </w:pPr>
            <w:r w:rsidRPr="00C521C9">
              <w:rPr>
                <w:rFonts w:asciiTheme="minorHAnsi" w:hAnsiTheme="minorHAnsi"/>
              </w:rPr>
              <w:t xml:space="preserve">No action is required from you at this time. </w:t>
            </w:r>
            <w:r w:rsidRPr="00C521C9">
              <w:rPr>
                <w:rFonts w:asciiTheme="minorHAnsi" w:hAnsiTheme="minorHAnsi"/>
                <w:b/>
              </w:rPr>
              <w:t>This email is for notification purposes only</w:t>
            </w:r>
            <w:r w:rsidRPr="00C521C9">
              <w:rPr>
                <w:rFonts w:asciiTheme="minorHAnsi" w:hAnsiTheme="minorHAnsi"/>
              </w:rPr>
              <w:t>.</w:t>
            </w:r>
          </w:p>
          <w:p w14:paraId="7D8A3E24" w14:textId="77777777" w:rsidR="00F65E80" w:rsidRPr="00C521C9" w:rsidRDefault="00F65E80" w:rsidP="00DE134A">
            <w:pPr>
              <w:ind w:left="1080" w:hanging="948"/>
              <w:rPr>
                <w:rFonts w:asciiTheme="minorHAnsi" w:hAnsiTheme="minorHAnsi"/>
                <w:color w:val="1F497D"/>
              </w:rPr>
            </w:pPr>
          </w:p>
          <w:p w14:paraId="3B7EECD1" w14:textId="77777777" w:rsidR="00F65E80" w:rsidRPr="00C521C9" w:rsidRDefault="00F65E80" w:rsidP="00DE134A">
            <w:pPr>
              <w:ind w:left="1080" w:hanging="948"/>
              <w:rPr>
                <w:rFonts w:asciiTheme="minorHAnsi" w:hAnsiTheme="minorHAnsi"/>
                <w:b/>
                <w:bCs/>
              </w:rPr>
            </w:pPr>
            <w:r w:rsidRPr="00C521C9">
              <w:rPr>
                <w:rFonts w:asciiTheme="minorHAnsi" w:hAnsiTheme="minorHAnsi"/>
                <w:b/>
                <w:bCs/>
              </w:rPr>
              <w:t>Background:</w:t>
            </w:r>
          </w:p>
          <w:p w14:paraId="0F4FE838" w14:textId="5651855D" w:rsidR="00F65E80" w:rsidRPr="00C521C9" w:rsidRDefault="00F65E80" w:rsidP="00DE134A">
            <w:pPr>
              <w:ind w:left="1080" w:hanging="948"/>
              <w:rPr>
                <w:rFonts w:asciiTheme="minorHAnsi" w:hAnsiTheme="minorHAnsi"/>
              </w:rPr>
            </w:pPr>
            <w:r w:rsidRPr="00C521C9">
              <w:rPr>
                <w:rFonts w:asciiTheme="minorHAnsi" w:hAnsiTheme="minorHAnsi"/>
              </w:rPr>
              <w:t>The attached</w:t>
            </w:r>
            <w:r w:rsidRPr="00C521C9">
              <w:rPr>
                <w:rFonts w:asciiTheme="minorHAnsi" w:hAnsiTheme="minorHAnsi"/>
                <w:b/>
                <w:bCs/>
              </w:rPr>
              <w:t xml:space="preserve"> </w:t>
            </w:r>
            <w:r w:rsidRPr="00C521C9">
              <w:rPr>
                <w:rFonts w:asciiTheme="minorHAnsi" w:hAnsiTheme="minorHAnsi"/>
              </w:rPr>
              <w:t xml:space="preserve">Heat </w:t>
            </w:r>
            <w:r w:rsidR="00EE3FD6" w:rsidRPr="00C521C9">
              <w:rPr>
                <w:rFonts w:asciiTheme="minorHAnsi" w:hAnsiTheme="minorHAnsi"/>
              </w:rPr>
              <w:t xml:space="preserve">and </w:t>
            </w:r>
            <w:r w:rsidR="009D6CF8" w:rsidRPr="00C521C9">
              <w:rPr>
                <w:rFonts w:asciiTheme="minorHAnsi" w:hAnsiTheme="minorHAnsi"/>
              </w:rPr>
              <w:t>Wildfire Smoke</w:t>
            </w:r>
            <w:r w:rsidR="00EE3FD6" w:rsidRPr="00C521C9">
              <w:rPr>
                <w:rFonts w:asciiTheme="minorHAnsi" w:hAnsiTheme="minorHAnsi"/>
              </w:rPr>
              <w:t xml:space="preserve"> </w:t>
            </w:r>
            <w:r w:rsidR="009B5E6F" w:rsidRPr="00C521C9">
              <w:rPr>
                <w:rFonts w:asciiTheme="minorHAnsi" w:hAnsiTheme="minorHAnsi"/>
              </w:rPr>
              <w:t>Plan</w:t>
            </w:r>
            <w:r w:rsidRPr="00C521C9">
              <w:rPr>
                <w:rFonts w:asciiTheme="minorHAnsi" w:hAnsiTheme="minorHAnsi"/>
              </w:rPr>
              <w:t xml:space="preserve"> outlines specific activities </w:t>
            </w:r>
            <w:r w:rsidR="009B5E6F" w:rsidRPr="00C521C9">
              <w:rPr>
                <w:rFonts w:asciiTheme="minorHAnsi" w:hAnsiTheme="minorHAnsi"/>
              </w:rPr>
              <w:t xml:space="preserve">that organizations </w:t>
            </w:r>
            <w:r w:rsidRPr="00C521C9">
              <w:rPr>
                <w:rFonts w:asciiTheme="minorHAnsi" w:hAnsiTheme="minorHAnsi"/>
              </w:rPr>
              <w:t>undertake to mitigate the health effects of extreme heat on residents, including:</w:t>
            </w:r>
          </w:p>
          <w:p w14:paraId="078C5B1A" w14:textId="77777777" w:rsidR="00F65E80" w:rsidRPr="00C521C9" w:rsidRDefault="00F65E80" w:rsidP="004A4B14">
            <w:pPr>
              <w:pStyle w:val="ListParagraph"/>
              <w:numPr>
                <w:ilvl w:val="0"/>
                <w:numId w:val="15"/>
              </w:numPr>
              <w:rPr>
                <w:rFonts w:asciiTheme="minorHAnsi" w:hAnsiTheme="minorHAnsi"/>
                <w:sz w:val="22"/>
              </w:rPr>
            </w:pPr>
            <w:r w:rsidRPr="00C521C9">
              <w:rPr>
                <w:rFonts w:asciiTheme="minorHAnsi" w:hAnsiTheme="minorHAnsi"/>
                <w:b/>
                <w:bCs/>
                <w:sz w:val="22"/>
              </w:rPr>
              <w:t>Ensuring that the public has increased access to drinking water</w:t>
            </w:r>
          </w:p>
          <w:p w14:paraId="2E8FB51C" w14:textId="588BD2CC" w:rsidR="00F65E80" w:rsidRPr="00C521C9" w:rsidRDefault="000F1AE1" w:rsidP="004A4B14">
            <w:pPr>
              <w:pStyle w:val="ListParagraph"/>
              <w:numPr>
                <w:ilvl w:val="0"/>
                <w:numId w:val="15"/>
              </w:numPr>
              <w:rPr>
                <w:rFonts w:asciiTheme="minorHAnsi" w:hAnsiTheme="minorHAnsi"/>
                <w:sz w:val="22"/>
              </w:rPr>
            </w:pPr>
            <w:r w:rsidRPr="00C521C9">
              <w:rPr>
                <w:rFonts w:asciiTheme="minorHAnsi" w:hAnsiTheme="minorHAnsi"/>
                <w:b/>
                <w:bCs/>
                <w:sz w:val="22"/>
              </w:rPr>
              <w:t>Opening of cooling cent</w:t>
            </w:r>
            <w:r w:rsidR="00F65E80" w:rsidRPr="00C521C9">
              <w:rPr>
                <w:rFonts w:asciiTheme="minorHAnsi" w:hAnsiTheme="minorHAnsi"/>
                <w:b/>
                <w:bCs/>
                <w:sz w:val="22"/>
              </w:rPr>
              <w:t>r</w:t>
            </w:r>
            <w:r w:rsidRPr="00C521C9">
              <w:rPr>
                <w:rFonts w:asciiTheme="minorHAnsi" w:hAnsiTheme="minorHAnsi"/>
                <w:b/>
                <w:bCs/>
                <w:sz w:val="22"/>
              </w:rPr>
              <w:t>e</w:t>
            </w:r>
            <w:r w:rsidR="00F65E80" w:rsidRPr="00C521C9">
              <w:rPr>
                <w:rFonts w:asciiTheme="minorHAnsi" w:hAnsiTheme="minorHAnsi"/>
                <w:b/>
                <w:bCs/>
                <w:sz w:val="22"/>
              </w:rPr>
              <w:t>s</w:t>
            </w:r>
            <w:r w:rsidR="00F65E80" w:rsidRPr="00C521C9">
              <w:rPr>
                <w:rFonts w:asciiTheme="minorHAnsi" w:hAnsiTheme="minorHAnsi"/>
                <w:sz w:val="22"/>
              </w:rPr>
              <w:t xml:space="preserve"> </w:t>
            </w:r>
            <w:r w:rsidRPr="00C521C9">
              <w:rPr>
                <w:rFonts w:asciiTheme="minorHAnsi" w:hAnsiTheme="minorHAnsi"/>
                <w:sz w:val="22"/>
              </w:rPr>
              <w:t>at libraries and Community Cent</w:t>
            </w:r>
            <w:r w:rsidR="00F65E80" w:rsidRPr="00C521C9">
              <w:rPr>
                <w:rFonts w:asciiTheme="minorHAnsi" w:hAnsiTheme="minorHAnsi"/>
                <w:sz w:val="22"/>
              </w:rPr>
              <w:t>r</w:t>
            </w:r>
            <w:r w:rsidRPr="00C521C9">
              <w:rPr>
                <w:rFonts w:asciiTheme="minorHAnsi" w:hAnsiTheme="minorHAnsi"/>
                <w:sz w:val="22"/>
              </w:rPr>
              <w:t>e</w:t>
            </w:r>
            <w:r w:rsidR="00F65E80" w:rsidRPr="00C521C9">
              <w:rPr>
                <w:rFonts w:asciiTheme="minorHAnsi" w:hAnsiTheme="minorHAnsi"/>
                <w:sz w:val="22"/>
              </w:rPr>
              <w:t>s across the City, and evaluating the need to extend hours of spray parks and air-conditioned public spaces, based on risk;</w:t>
            </w:r>
          </w:p>
          <w:p w14:paraId="5A23C3A5" w14:textId="77777777" w:rsidR="00F65E80" w:rsidRPr="00C521C9" w:rsidRDefault="00F65E80" w:rsidP="004A4B14">
            <w:pPr>
              <w:pStyle w:val="ListParagraph"/>
              <w:numPr>
                <w:ilvl w:val="0"/>
                <w:numId w:val="15"/>
              </w:numPr>
              <w:rPr>
                <w:rFonts w:asciiTheme="minorHAnsi" w:hAnsiTheme="minorHAnsi"/>
                <w:sz w:val="22"/>
              </w:rPr>
            </w:pPr>
            <w:r w:rsidRPr="00C521C9">
              <w:rPr>
                <w:rFonts w:asciiTheme="minorHAnsi" w:hAnsiTheme="minorHAnsi"/>
                <w:b/>
                <w:bCs/>
                <w:sz w:val="22"/>
              </w:rPr>
              <w:t>Issuing public messaging, in coordination, with VCH</w:t>
            </w:r>
            <w:r w:rsidRPr="00C521C9">
              <w:rPr>
                <w:rFonts w:asciiTheme="minorHAnsi" w:hAnsiTheme="minorHAnsi"/>
                <w:sz w:val="22"/>
              </w:rPr>
              <w:t xml:space="preserve"> on staying cool and looking out for others;</w:t>
            </w:r>
          </w:p>
          <w:p w14:paraId="29156DEE" w14:textId="77777777" w:rsidR="00F65E80" w:rsidRPr="00C521C9" w:rsidRDefault="00F65E80" w:rsidP="004A4B14">
            <w:pPr>
              <w:pStyle w:val="ListParagraph"/>
              <w:numPr>
                <w:ilvl w:val="0"/>
                <w:numId w:val="15"/>
              </w:numPr>
              <w:rPr>
                <w:rFonts w:asciiTheme="minorHAnsi" w:hAnsiTheme="minorHAnsi"/>
                <w:sz w:val="22"/>
              </w:rPr>
            </w:pPr>
            <w:r w:rsidRPr="00C521C9">
              <w:rPr>
                <w:rFonts w:asciiTheme="minorHAnsi" w:hAnsiTheme="minorHAnsi"/>
                <w:b/>
                <w:bCs/>
                <w:sz w:val="22"/>
              </w:rPr>
              <w:t>Promoting heightened vigilance for members of the public that may be at greater risk</w:t>
            </w:r>
            <w:r w:rsidRPr="00C521C9">
              <w:rPr>
                <w:rFonts w:asciiTheme="minorHAnsi" w:hAnsiTheme="minorHAnsi"/>
                <w:sz w:val="22"/>
              </w:rPr>
              <w:t xml:space="preserve"> of heat-related illness (elderly, vulnerable populations);</w:t>
            </w:r>
          </w:p>
          <w:p w14:paraId="362706E6" w14:textId="607B4962" w:rsidR="00F65E80" w:rsidRPr="00C521C9" w:rsidRDefault="00F65E80" w:rsidP="004A4B14">
            <w:pPr>
              <w:pStyle w:val="ListParagraph"/>
              <w:numPr>
                <w:ilvl w:val="0"/>
                <w:numId w:val="15"/>
              </w:numPr>
              <w:rPr>
                <w:rFonts w:asciiTheme="minorHAnsi" w:hAnsiTheme="minorHAnsi"/>
                <w:sz w:val="22"/>
              </w:rPr>
            </w:pPr>
            <w:r w:rsidRPr="00C521C9">
              <w:rPr>
                <w:rFonts w:asciiTheme="minorHAnsi" w:hAnsiTheme="minorHAnsi"/>
                <w:b/>
                <w:bCs/>
                <w:sz w:val="22"/>
              </w:rPr>
              <w:t>Taking or r</w:t>
            </w:r>
            <w:r w:rsidR="0007096D" w:rsidRPr="00C521C9">
              <w:rPr>
                <w:rFonts w:asciiTheme="minorHAnsi" w:hAnsiTheme="minorHAnsi"/>
                <w:b/>
                <w:bCs/>
                <w:sz w:val="22"/>
              </w:rPr>
              <w:t>ec</w:t>
            </w:r>
            <w:r w:rsidR="00E27EF1" w:rsidRPr="00C521C9">
              <w:rPr>
                <w:rFonts w:asciiTheme="minorHAnsi" w:hAnsiTheme="minorHAnsi"/>
                <w:b/>
                <w:bCs/>
                <w:sz w:val="22"/>
              </w:rPr>
              <w:t>omm</w:t>
            </w:r>
            <w:r w:rsidRPr="00C521C9">
              <w:rPr>
                <w:rFonts w:asciiTheme="minorHAnsi" w:hAnsiTheme="minorHAnsi"/>
                <w:b/>
                <w:bCs/>
                <w:sz w:val="22"/>
              </w:rPr>
              <w:t>ending extraordinary actions as necessary</w:t>
            </w:r>
          </w:p>
          <w:p w14:paraId="12406B51" w14:textId="77777777" w:rsidR="00F65E80" w:rsidRPr="00C521C9" w:rsidRDefault="00F65E80" w:rsidP="00DE134A">
            <w:pPr>
              <w:ind w:left="1800" w:hanging="948"/>
              <w:rPr>
                <w:rFonts w:asciiTheme="minorHAnsi" w:eastAsiaTheme="minorHAnsi" w:hAnsiTheme="minorHAnsi"/>
              </w:rPr>
            </w:pPr>
          </w:p>
          <w:p w14:paraId="4C61BA06" w14:textId="77777777" w:rsidR="00F65E80" w:rsidRPr="00C521C9" w:rsidRDefault="00F65E80" w:rsidP="00DE134A">
            <w:pPr>
              <w:ind w:left="1080" w:hanging="948"/>
              <w:rPr>
                <w:rFonts w:asciiTheme="minorHAnsi" w:hAnsiTheme="minorHAnsi"/>
                <w:b/>
                <w:bCs/>
              </w:rPr>
            </w:pPr>
            <w:r w:rsidRPr="00C521C9">
              <w:rPr>
                <w:rFonts w:asciiTheme="minorHAnsi" w:hAnsiTheme="minorHAnsi"/>
                <w:b/>
                <w:bCs/>
              </w:rPr>
              <w:t>Current forecast:</w:t>
            </w:r>
          </w:p>
          <w:p w14:paraId="7173F4A5" w14:textId="7FB14AE4" w:rsidR="00DE134A" w:rsidRPr="00C521C9" w:rsidRDefault="00CD39B8" w:rsidP="00717445">
            <w:pPr>
              <w:ind w:left="1080" w:hanging="948"/>
              <w:rPr>
                <w:rFonts w:asciiTheme="minorHAnsi" w:hAnsiTheme="minorHAnsi"/>
              </w:rPr>
            </w:pPr>
            <w:r w:rsidRPr="00C521C9">
              <w:rPr>
                <w:rFonts w:asciiTheme="minorHAnsi" w:hAnsiTheme="minorHAnsi"/>
              </w:rPr>
              <w:t>[Add forecast]</w:t>
            </w:r>
            <w:r w:rsidR="009F39B8" w:rsidRPr="00C521C9">
              <w:rPr>
                <w:rFonts w:asciiTheme="minorHAnsi" w:hAnsiTheme="minorHAnsi"/>
              </w:rPr>
              <w:t xml:space="preserve"> </w:t>
            </w:r>
          </w:p>
          <w:p w14:paraId="77B3CD8A" w14:textId="77777777" w:rsidR="00540C29" w:rsidRPr="00C521C9" w:rsidRDefault="00540C29" w:rsidP="00540C29">
            <w:pPr>
              <w:ind w:left="1080" w:hanging="948"/>
              <w:rPr>
                <w:rFonts w:asciiTheme="minorHAnsi" w:hAnsiTheme="minorHAnsi"/>
                <w:b/>
                <w:bCs/>
              </w:rPr>
            </w:pPr>
          </w:p>
          <w:p w14:paraId="111B8F9E" w14:textId="756325F3" w:rsidR="00540C29" w:rsidRPr="00C521C9" w:rsidRDefault="00540C29" w:rsidP="00540C29">
            <w:pPr>
              <w:ind w:left="1080" w:hanging="948"/>
              <w:rPr>
                <w:rFonts w:asciiTheme="minorHAnsi" w:hAnsiTheme="minorHAnsi"/>
                <w:b/>
                <w:bCs/>
              </w:rPr>
            </w:pPr>
            <w:r w:rsidRPr="00C521C9">
              <w:rPr>
                <w:rFonts w:asciiTheme="minorHAnsi" w:hAnsiTheme="minorHAnsi"/>
                <w:b/>
                <w:bCs/>
              </w:rPr>
              <w:t>Next Steps:</w:t>
            </w:r>
          </w:p>
          <w:p w14:paraId="6961536C" w14:textId="08D1081B" w:rsidR="00540C29" w:rsidRPr="00C521C9" w:rsidRDefault="00540C29" w:rsidP="00540C29">
            <w:pPr>
              <w:pStyle w:val="TableParagraph"/>
              <w:spacing w:line="264" w:lineRule="exact"/>
              <w:ind w:left="99" w:hanging="948"/>
              <w:rPr>
                <w:rFonts w:ascii="Calibri" w:eastAsia="Calibri" w:hAnsi="Calibri" w:cs="Calibri"/>
                <w:spacing w:val="-3"/>
              </w:rPr>
            </w:pPr>
            <w:r w:rsidRPr="00C521C9">
              <w:rPr>
                <w:rFonts w:ascii="Calibri" w:eastAsia="Calibri" w:hAnsi="Calibri" w:cs="Calibri"/>
                <w:spacing w:val="-3"/>
              </w:rPr>
              <w:t>•</w:t>
            </w:r>
            <w:r w:rsidRPr="00C521C9">
              <w:rPr>
                <w:rFonts w:ascii="Calibri" w:eastAsia="Calibri" w:hAnsi="Calibri" w:cs="Calibri"/>
                <w:spacing w:val="-3"/>
              </w:rPr>
              <w:tab/>
              <w:t>A conference call with departmental reps (copied on this email) and external partners will take place [later today] to assess risks and to coordinate response activities.</w:t>
            </w:r>
          </w:p>
          <w:p w14:paraId="55CA4AD2" w14:textId="77777777" w:rsidR="00540C29" w:rsidRPr="00C521C9" w:rsidRDefault="00540C29" w:rsidP="00540C29">
            <w:pPr>
              <w:pStyle w:val="TableParagraph"/>
              <w:spacing w:line="264" w:lineRule="exact"/>
              <w:ind w:left="99" w:hanging="948"/>
              <w:rPr>
                <w:rFonts w:ascii="Calibri" w:eastAsia="Calibri" w:hAnsi="Calibri" w:cs="Calibri"/>
                <w:spacing w:val="-3"/>
              </w:rPr>
            </w:pPr>
            <w:r w:rsidRPr="00C521C9">
              <w:rPr>
                <w:rFonts w:ascii="Calibri" w:eastAsia="Calibri" w:hAnsi="Calibri" w:cs="Calibri"/>
                <w:spacing w:val="-3"/>
              </w:rPr>
              <w:t>•</w:t>
            </w:r>
            <w:r w:rsidRPr="00C521C9">
              <w:rPr>
                <w:rFonts w:ascii="Calibri" w:eastAsia="Calibri" w:hAnsi="Calibri" w:cs="Calibri"/>
                <w:spacing w:val="-3"/>
              </w:rPr>
              <w:tab/>
              <w:t>A summary of activities and any next steps will be sent following the call.</w:t>
            </w:r>
          </w:p>
          <w:p w14:paraId="4CA54C68" w14:textId="77777777" w:rsidR="00540C29" w:rsidRPr="00C521C9" w:rsidRDefault="00540C29" w:rsidP="00540C29">
            <w:pPr>
              <w:pStyle w:val="TableParagraph"/>
              <w:spacing w:line="264" w:lineRule="exact"/>
              <w:ind w:left="99"/>
              <w:rPr>
                <w:rFonts w:ascii="Calibri" w:eastAsia="Calibri" w:hAnsi="Calibri" w:cs="Calibri"/>
                <w:spacing w:val="-3"/>
              </w:rPr>
            </w:pPr>
          </w:p>
          <w:p w14:paraId="6E4D5707" w14:textId="77777777" w:rsidR="00DE134A" w:rsidRPr="00C521C9" w:rsidRDefault="00540C29" w:rsidP="00577C7B">
            <w:pPr>
              <w:pStyle w:val="TableParagraph"/>
              <w:ind w:left="99" w:right="90"/>
              <w:rPr>
                <w:rFonts w:eastAsia="Calibri" w:cs="Calibri"/>
              </w:rPr>
            </w:pPr>
            <w:r w:rsidRPr="00C521C9">
              <w:rPr>
                <w:rFonts w:eastAsia="Calibri" w:cs="Calibri"/>
              </w:rPr>
              <w:t xml:space="preserve">If you have any questions, please contact </w:t>
            </w:r>
            <w:r w:rsidR="00577C7B" w:rsidRPr="00C521C9">
              <w:rPr>
                <w:rFonts w:eastAsia="Calibri" w:cs="Calibri"/>
              </w:rPr>
              <w:t>[TBD]</w:t>
            </w:r>
            <w:r w:rsidRPr="00C521C9">
              <w:rPr>
                <w:rFonts w:eastAsia="Calibri" w:cs="Calibri"/>
              </w:rPr>
              <w:t xml:space="preserve"> at the number or email below.</w:t>
            </w:r>
          </w:p>
          <w:p w14:paraId="6BFF840A" w14:textId="77777777" w:rsidR="004063FE" w:rsidRPr="00C521C9" w:rsidRDefault="004063FE" w:rsidP="00577C7B">
            <w:pPr>
              <w:pStyle w:val="TableParagraph"/>
              <w:ind w:left="99" w:right="90"/>
              <w:rPr>
                <w:rFonts w:eastAsia="Calibri" w:cs="Calibri"/>
              </w:rPr>
            </w:pPr>
          </w:p>
          <w:p w14:paraId="1DC84505" w14:textId="77777777" w:rsidR="004063FE" w:rsidRPr="00C521C9" w:rsidRDefault="004063FE" w:rsidP="00577C7B">
            <w:pPr>
              <w:pStyle w:val="TableParagraph"/>
              <w:ind w:left="99" w:right="90"/>
              <w:rPr>
                <w:rFonts w:eastAsia="Calibri" w:cs="Calibri"/>
              </w:rPr>
            </w:pPr>
            <w:r w:rsidRPr="00C521C9">
              <w:rPr>
                <w:rFonts w:eastAsia="Calibri" w:cs="Calibri"/>
              </w:rPr>
              <w:t>[Name]</w:t>
            </w:r>
          </w:p>
          <w:p w14:paraId="3CBC9681" w14:textId="15DF2AF8" w:rsidR="004063FE" w:rsidRPr="00C521C9" w:rsidRDefault="004063FE" w:rsidP="004063FE">
            <w:pPr>
              <w:pStyle w:val="TableParagraph"/>
              <w:ind w:left="99" w:right="90"/>
              <w:rPr>
                <w:rFonts w:eastAsia="Calibri" w:cs="Calibri"/>
              </w:rPr>
            </w:pPr>
            <w:r w:rsidRPr="00C521C9">
              <w:rPr>
                <w:rFonts w:eastAsia="Calibri" w:cs="Calibri"/>
              </w:rPr>
              <w:t xml:space="preserve">[Position] </w:t>
            </w:r>
          </w:p>
        </w:tc>
      </w:tr>
    </w:tbl>
    <w:p w14:paraId="59C4FAC5" w14:textId="101ADDEF" w:rsidR="008E0055" w:rsidRPr="00C521C9" w:rsidRDefault="00C5492F" w:rsidP="008E0055">
      <w:pPr>
        <w:pStyle w:val="Heading2"/>
        <w:numPr>
          <w:ilvl w:val="1"/>
          <w:numId w:val="10"/>
        </w:numPr>
        <w:pBdr>
          <w:left w:val="none" w:sz="0" w:space="0" w:color="auto"/>
          <w:bottom w:val="single" w:sz="4" w:space="0" w:color="auto"/>
          <w:right w:val="none" w:sz="0" w:space="0" w:color="auto"/>
        </w:pBdr>
        <w:rPr>
          <w:caps/>
        </w:rPr>
      </w:pPr>
      <w:bookmarkStart w:id="96" w:name="_Toc138663228"/>
      <w:r w:rsidRPr="00C521C9">
        <w:lastRenderedPageBreak/>
        <w:t xml:space="preserve">Coordination </w:t>
      </w:r>
      <w:r w:rsidR="003843DD" w:rsidRPr="00C521C9">
        <w:t>c</w:t>
      </w:r>
      <w:r w:rsidR="008E0055" w:rsidRPr="00C521C9">
        <w:t xml:space="preserve">onference </w:t>
      </w:r>
      <w:r w:rsidR="003843DD" w:rsidRPr="00C521C9">
        <w:t>c</w:t>
      </w:r>
      <w:r w:rsidR="008E0055" w:rsidRPr="00C521C9">
        <w:t xml:space="preserve">all </w:t>
      </w:r>
      <w:r w:rsidR="003843DD" w:rsidRPr="00C521C9">
        <w:t>i</w:t>
      </w:r>
      <w:r w:rsidRPr="00C521C9">
        <w:t xml:space="preserve">nvitation </w:t>
      </w:r>
      <w:r w:rsidR="003843DD" w:rsidRPr="00C521C9">
        <w:t>e</w:t>
      </w:r>
      <w:r w:rsidR="008E0055" w:rsidRPr="00C521C9">
        <w:t xml:space="preserve">mail </w:t>
      </w:r>
      <w:r w:rsidR="003843DD" w:rsidRPr="00C521C9">
        <w:t>t</w:t>
      </w:r>
      <w:r w:rsidR="008E0055" w:rsidRPr="00C521C9">
        <w:t>emplate</w:t>
      </w:r>
      <w:bookmarkEnd w:id="96"/>
    </w:p>
    <w:p w14:paraId="74D546FB" w14:textId="119B0946" w:rsidR="008E0055" w:rsidRPr="00C521C9" w:rsidRDefault="003843DD" w:rsidP="008E0055">
      <w:pPr>
        <w:autoSpaceDE w:val="0"/>
        <w:autoSpaceDN w:val="0"/>
        <w:adjustRightInd w:val="0"/>
        <w:rPr>
          <w:rFonts w:ascii="Calibri" w:hAnsi="Calibri"/>
          <w:i/>
          <w:sz w:val="20"/>
          <w:szCs w:val="20"/>
        </w:rPr>
      </w:pPr>
      <w:r w:rsidRPr="00C521C9">
        <w:rPr>
          <w:rFonts w:ascii="Calibri" w:hAnsi="Calibri" w:cs="Calibri"/>
          <w:b/>
          <w:bCs/>
          <w:color w:val="000000"/>
          <w:kern w:val="0"/>
          <w:sz w:val="23"/>
          <w:szCs w:val="23"/>
          <w:lang w:val="en-US"/>
        </w:rPr>
        <w:t xml:space="preserve"> </w:t>
      </w:r>
      <w:r w:rsidR="008E0055" w:rsidRPr="00C521C9">
        <w:rPr>
          <w:rFonts w:ascii="Calibri" w:hAnsi="Calibri"/>
          <w:i/>
          <w:sz w:val="20"/>
          <w:szCs w:val="20"/>
        </w:rPr>
        <w:t xml:space="preserve">The following email template will be completed and issued by the [Emergency Manager? TBD] to notify stakeholders of Heat and </w:t>
      </w:r>
      <w:r w:rsidR="009D6CF8" w:rsidRPr="00C521C9">
        <w:rPr>
          <w:rFonts w:ascii="Calibri" w:hAnsi="Calibri"/>
          <w:i/>
          <w:sz w:val="20"/>
          <w:szCs w:val="20"/>
        </w:rPr>
        <w:t>Wildfire Smoke</w:t>
      </w:r>
      <w:r w:rsidR="008E0055" w:rsidRPr="00C521C9">
        <w:rPr>
          <w:rFonts w:ascii="Calibri" w:hAnsi="Calibri"/>
          <w:i/>
          <w:sz w:val="20"/>
          <w:szCs w:val="20"/>
        </w:rPr>
        <w:t xml:space="preserve"> Plan activation.</w:t>
      </w:r>
      <w:r w:rsidR="009F39B8" w:rsidRPr="00C521C9">
        <w:rPr>
          <w:rFonts w:ascii="Calibri" w:hAnsi="Calibri"/>
          <w:i/>
          <w:sz w:val="20"/>
          <w:szCs w:val="20"/>
        </w:rPr>
        <w:t xml:space="preserve"> </w:t>
      </w:r>
      <w:r w:rsidR="008E0055" w:rsidRPr="00C521C9">
        <w:rPr>
          <w:rFonts w:ascii="Calibri" w:hAnsi="Calibri"/>
          <w:i/>
          <w:sz w:val="20"/>
          <w:szCs w:val="20"/>
        </w:rPr>
        <w:t>This email is for information purposes only.</w:t>
      </w:r>
    </w:p>
    <w:p w14:paraId="5D876B30" w14:textId="77777777" w:rsidR="008E0055" w:rsidRPr="00C521C9" w:rsidRDefault="008E0055"/>
    <w:tbl>
      <w:tblPr>
        <w:tblW w:w="17435" w:type="dxa"/>
        <w:tblInd w:w="136" w:type="dxa"/>
        <w:tblLayout w:type="fixed"/>
        <w:tblCellMar>
          <w:left w:w="0" w:type="dxa"/>
          <w:right w:w="0" w:type="dxa"/>
        </w:tblCellMar>
        <w:tblLook w:val="01E0" w:firstRow="1" w:lastRow="1" w:firstColumn="1" w:lastColumn="1" w:noHBand="0" w:noVBand="0"/>
      </w:tblPr>
      <w:tblGrid>
        <w:gridCol w:w="1158"/>
        <w:gridCol w:w="16277"/>
      </w:tblGrid>
      <w:tr w:rsidR="008E0055" w:rsidRPr="00C521C9" w14:paraId="01176857" w14:textId="77777777" w:rsidTr="00BD4F50">
        <w:trPr>
          <w:trHeight w:hRule="exact" w:val="524"/>
        </w:trPr>
        <w:tc>
          <w:tcPr>
            <w:tcW w:w="1158" w:type="dxa"/>
            <w:tcBorders>
              <w:top w:val="single" w:sz="5" w:space="0" w:color="000000"/>
              <w:left w:val="single" w:sz="5" w:space="0" w:color="000000"/>
              <w:bottom w:val="single" w:sz="5" w:space="0" w:color="000000"/>
              <w:right w:val="single" w:sz="5" w:space="0" w:color="000000"/>
            </w:tcBorders>
          </w:tcPr>
          <w:p w14:paraId="5165E561" w14:textId="77777777" w:rsidR="008E0055" w:rsidRPr="00C521C9" w:rsidRDefault="008E0055" w:rsidP="004F58CC">
            <w:pPr>
              <w:pStyle w:val="TableParagraph"/>
              <w:spacing w:line="264" w:lineRule="exact"/>
              <w:ind w:left="102"/>
              <w:rPr>
                <w:rFonts w:ascii="Calibri" w:eastAsia="Calibri" w:hAnsi="Calibri" w:cs="Calibri"/>
              </w:rPr>
            </w:pPr>
            <w:r w:rsidRPr="00C521C9">
              <w:rPr>
                <w:rFonts w:ascii="Calibri" w:eastAsia="Calibri" w:hAnsi="Calibri" w:cs="Calibri"/>
                <w:spacing w:val="-19"/>
              </w:rPr>
              <w:t>T</w:t>
            </w:r>
            <w:r w:rsidRPr="00C521C9">
              <w:rPr>
                <w:rFonts w:ascii="Calibri" w:eastAsia="Calibri" w:hAnsi="Calibri" w:cs="Calibri"/>
                <w:spacing w:val="-2"/>
              </w:rPr>
              <w:t>o</w:t>
            </w:r>
            <w:r w:rsidRPr="00C521C9">
              <w:rPr>
                <w:rFonts w:ascii="Calibri" w:eastAsia="Calibri" w:hAnsi="Calibri" w:cs="Calibri"/>
              </w:rPr>
              <w:t>:</w:t>
            </w:r>
          </w:p>
        </w:tc>
        <w:tc>
          <w:tcPr>
            <w:tcW w:w="16277" w:type="dxa"/>
            <w:tcBorders>
              <w:top w:val="single" w:sz="5" w:space="0" w:color="000000"/>
              <w:left w:val="single" w:sz="5" w:space="0" w:color="000000"/>
              <w:bottom w:val="single" w:sz="5" w:space="0" w:color="000000"/>
              <w:right w:val="single" w:sz="5" w:space="0" w:color="000000"/>
            </w:tcBorders>
          </w:tcPr>
          <w:p w14:paraId="4D1D88D6" w14:textId="2372B56A" w:rsidR="008E0055" w:rsidRPr="00C521C9" w:rsidRDefault="008E0055" w:rsidP="004F58CC">
            <w:pPr>
              <w:pStyle w:val="TableParagraph"/>
              <w:ind w:left="99" w:right="11623"/>
              <w:rPr>
                <w:rFonts w:ascii="Calibri" w:eastAsia="Calibri" w:hAnsi="Calibri" w:cs="Calibri"/>
              </w:rPr>
            </w:pPr>
            <w:r w:rsidRPr="00C521C9">
              <w:rPr>
                <w:rFonts w:ascii="Calibri" w:eastAsia="Calibri" w:hAnsi="Calibri" w:cs="Calibri"/>
                <w:spacing w:val="1"/>
              </w:rPr>
              <w:t xml:space="preserve"> </w:t>
            </w:r>
            <w:r w:rsidR="004F58CC" w:rsidRPr="00C521C9">
              <w:rPr>
                <w:rFonts w:ascii="Calibri" w:eastAsia="Calibri" w:hAnsi="Calibri" w:cs="Calibri"/>
                <w:spacing w:val="1"/>
              </w:rPr>
              <w:t>HWSP</w:t>
            </w:r>
            <w:r w:rsidR="00BD4F50" w:rsidRPr="00C521C9">
              <w:rPr>
                <w:rFonts w:ascii="Calibri" w:eastAsia="Calibri" w:hAnsi="Calibri" w:cs="Calibri"/>
                <w:spacing w:val="1"/>
              </w:rPr>
              <w:t xml:space="preserve"> Notification Distribution List </w:t>
            </w:r>
          </w:p>
        </w:tc>
      </w:tr>
      <w:tr w:rsidR="008E0055" w:rsidRPr="00C521C9" w14:paraId="06501938" w14:textId="77777777" w:rsidTr="00BD4F50">
        <w:trPr>
          <w:trHeight w:hRule="exact" w:val="281"/>
        </w:trPr>
        <w:tc>
          <w:tcPr>
            <w:tcW w:w="1158" w:type="dxa"/>
            <w:tcBorders>
              <w:top w:val="single" w:sz="5" w:space="0" w:color="000000"/>
              <w:left w:val="single" w:sz="5" w:space="0" w:color="000000"/>
              <w:bottom w:val="single" w:sz="5" w:space="0" w:color="000000"/>
              <w:right w:val="single" w:sz="5" w:space="0" w:color="000000"/>
            </w:tcBorders>
          </w:tcPr>
          <w:p w14:paraId="7A0A88F9" w14:textId="77777777" w:rsidR="008E0055" w:rsidRPr="00C521C9" w:rsidRDefault="008E0055" w:rsidP="004F58CC">
            <w:pPr>
              <w:pStyle w:val="TableParagraph"/>
              <w:spacing w:line="264" w:lineRule="exact"/>
              <w:ind w:left="102"/>
              <w:rPr>
                <w:rFonts w:ascii="Calibri" w:eastAsia="Calibri" w:hAnsi="Calibri" w:cs="Calibri"/>
              </w:rPr>
            </w:pPr>
            <w:r w:rsidRPr="00C521C9">
              <w:rPr>
                <w:rFonts w:ascii="Calibri" w:eastAsia="Calibri" w:hAnsi="Calibri" w:cs="Calibri"/>
              </w:rPr>
              <w:t>CC</w:t>
            </w:r>
          </w:p>
        </w:tc>
        <w:tc>
          <w:tcPr>
            <w:tcW w:w="16277" w:type="dxa"/>
            <w:tcBorders>
              <w:top w:val="single" w:sz="5" w:space="0" w:color="000000"/>
              <w:left w:val="single" w:sz="5" w:space="0" w:color="000000"/>
              <w:bottom w:val="single" w:sz="5" w:space="0" w:color="000000"/>
              <w:right w:val="single" w:sz="5" w:space="0" w:color="000000"/>
            </w:tcBorders>
          </w:tcPr>
          <w:p w14:paraId="0135C195" w14:textId="77777777" w:rsidR="008E0055" w:rsidRPr="00C521C9" w:rsidRDefault="008E0055" w:rsidP="004F58CC">
            <w:pPr>
              <w:pStyle w:val="TableParagraph"/>
              <w:spacing w:line="264" w:lineRule="exact"/>
              <w:ind w:left="99"/>
              <w:rPr>
                <w:rFonts w:ascii="Calibri" w:eastAsia="Calibri" w:hAnsi="Calibri" w:cs="Calibri"/>
                <w:spacing w:val="-3"/>
              </w:rPr>
            </w:pPr>
          </w:p>
        </w:tc>
      </w:tr>
      <w:tr w:rsidR="00BD4F50" w:rsidRPr="00C521C9" w14:paraId="6C33B3A3" w14:textId="77777777" w:rsidTr="00BD4F50">
        <w:trPr>
          <w:trHeight w:hRule="exact" w:val="295"/>
        </w:trPr>
        <w:tc>
          <w:tcPr>
            <w:tcW w:w="1158" w:type="dxa"/>
            <w:tcBorders>
              <w:top w:val="single" w:sz="5" w:space="0" w:color="000000"/>
              <w:left w:val="single" w:sz="5" w:space="0" w:color="000000"/>
              <w:bottom w:val="single" w:sz="5" w:space="0" w:color="000000"/>
              <w:right w:val="single" w:sz="5" w:space="0" w:color="000000"/>
            </w:tcBorders>
          </w:tcPr>
          <w:p w14:paraId="2D2CEA6A" w14:textId="30FD7F08" w:rsidR="00BD4F50" w:rsidRPr="00C521C9" w:rsidRDefault="00BD4F50" w:rsidP="00BD4F50">
            <w:pPr>
              <w:pStyle w:val="TableParagraph"/>
              <w:spacing w:line="264" w:lineRule="exact"/>
              <w:ind w:left="102"/>
              <w:rPr>
                <w:rFonts w:ascii="Calibri" w:eastAsia="Calibri" w:hAnsi="Calibri" w:cs="Calibri"/>
              </w:rPr>
            </w:pPr>
            <w:r w:rsidRPr="00C521C9">
              <w:rPr>
                <w:rFonts w:ascii="Calibri" w:eastAsia="Calibri" w:hAnsi="Calibri" w:cs="Calibri"/>
              </w:rPr>
              <w:t>S</w:t>
            </w:r>
            <w:r w:rsidRPr="00C521C9">
              <w:rPr>
                <w:rFonts w:ascii="Calibri" w:eastAsia="Calibri" w:hAnsi="Calibri" w:cs="Calibri"/>
                <w:spacing w:val="-2"/>
              </w:rPr>
              <w:t>u</w:t>
            </w:r>
            <w:r w:rsidRPr="00C521C9">
              <w:rPr>
                <w:rFonts w:ascii="Calibri" w:eastAsia="Calibri" w:hAnsi="Calibri" w:cs="Calibri"/>
                <w:spacing w:val="-1"/>
              </w:rPr>
              <w:t>b</w:t>
            </w:r>
            <w:r w:rsidRPr="00C521C9">
              <w:rPr>
                <w:rFonts w:ascii="Calibri" w:eastAsia="Calibri" w:hAnsi="Calibri" w:cs="Calibri"/>
              </w:rPr>
              <w:t>ject: ion:</w:t>
            </w:r>
          </w:p>
        </w:tc>
        <w:tc>
          <w:tcPr>
            <w:tcW w:w="16277" w:type="dxa"/>
            <w:tcBorders>
              <w:top w:val="single" w:sz="5" w:space="0" w:color="000000"/>
              <w:left w:val="single" w:sz="5" w:space="0" w:color="000000"/>
              <w:bottom w:val="single" w:sz="5" w:space="0" w:color="000000"/>
              <w:right w:val="single" w:sz="5" w:space="0" w:color="000000"/>
            </w:tcBorders>
          </w:tcPr>
          <w:p w14:paraId="2F29A88B" w14:textId="29607681" w:rsidR="00BD4F50" w:rsidRPr="00C521C9" w:rsidRDefault="00BD4F50" w:rsidP="00C5492F">
            <w:pPr>
              <w:pStyle w:val="TableParagraph"/>
              <w:spacing w:line="264" w:lineRule="exact"/>
              <w:ind w:left="99"/>
              <w:rPr>
                <w:rFonts w:ascii="Calibri" w:eastAsia="Calibri" w:hAnsi="Calibri" w:cs="Calibri"/>
                <w:spacing w:val="-3"/>
              </w:rPr>
            </w:pPr>
            <w:r w:rsidRPr="00C521C9">
              <w:rPr>
                <w:rFonts w:ascii="Calibri" w:eastAsia="Calibri" w:hAnsi="Calibri" w:cs="Calibri"/>
                <w:spacing w:val="-3"/>
              </w:rPr>
              <w:t xml:space="preserve">Coordination Call: Heat and </w:t>
            </w:r>
            <w:r w:rsidR="009D6CF8" w:rsidRPr="00C521C9">
              <w:rPr>
                <w:rFonts w:ascii="Calibri" w:eastAsia="Calibri" w:hAnsi="Calibri" w:cs="Calibri"/>
                <w:spacing w:val="-3"/>
              </w:rPr>
              <w:t>Wildfire Smoke</w:t>
            </w:r>
            <w:r w:rsidRPr="00C521C9">
              <w:rPr>
                <w:rFonts w:ascii="Calibri" w:eastAsia="Calibri" w:hAnsi="Calibri" w:cs="Calibri"/>
                <w:spacing w:val="-3"/>
              </w:rPr>
              <w:t xml:space="preserve"> Plan Activation </w:t>
            </w:r>
            <w:r w:rsidRPr="00C521C9">
              <w:rPr>
                <w:rFonts w:ascii="Calibri" w:eastAsia="Calibri" w:hAnsi="Calibri" w:cs="Calibri"/>
                <w:i/>
                <w:color w:val="FF0000"/>
                <w:spacing w:val="-3"/>
                <w:sz w:val="20"/>
                <w:szCs w:val="20"/>
              </w:rPr>
              <w:t xml:space="preserve">*select “high importance” when issuing email and meeting invite </w:t>
            </w:r>
          </w:p>
        </w:tc>
      </w:tr>
      <w:tr w:rsidR="008E0055" w:rsidRPr="00C521C9" w14:paraId="0E8179FE" w14:textId="77777777" w:rsidTr="00BD4F50">
        <w:trPr>
          <w:trHeight w:hRule="exact" w:val="295"/>
        </w:trPr>
        <w:tc>
          <w:tcPr>
            <w:tcW w:w="1158" w:type="dxa"/>
            <w:tcBorders>
              <w:top w:val="single" w:sz="5" w:space="0" w:color="000000"/>
              <w:left w:val="single" w:sz="5" w:space="0" w:color="000000"/>
              <w:bottom w:val="single" w:sz="5" w:space="0" w:color="000000"/>
              <w:right w:val="single" w:sz="5" w:space="0" w:color="000000"/>
            </w:tcBorders>
          </w:tcPr>
          <w:p w14:paraId="49E433A4" w14:textId="228B6E5E" w:rsidR="008E0055" w:rsidRPr="00C521C9" w:rsidRDefault="00BD4F50" w:rsidP="004F58CC">
            <w:pPr>
              <w:pStyle w:val="TableParagraph"/>
              <w:spacing w:line="264" w:lineRule="exact"/>
              <w:ind w:left="102"/>
              <w:rPr>
                <w:rFonts w:ascii="Calibri" w:eastAsia="Calibri" w:hAnsi="Calibri" w:cs="Calibri"/>
              </w:rPr>
            </w:pPr>
            <w:r w:rsidRPr="00C521C9">
              <w:rPr>
                <w:rFonts w:ascii="Calibri" w:eastAsia="Calibri" w:hAnsi="Calibri" w:cs="Calibri"/>
              </w:rPr>
              <w:t xml:space="preserve">Location: </w:t>
            </w:r>
          </w:p>
        </w:tc>
        <w:tc>
          <w:tcPr>
            <w:tcW w:w="16277" w:type="dxa"/>
            <w:tcBorders>
              <w:top w:val="single" w:sz="5" w:space="0" w:color="000000"/>
              <w:left w:val="single" w:sz="5" w:space="0" w:color="000000"/>
              <w:bottom w:val="single" w:sz="5" w:space="0" w:color="000000"/>
              <w:right w:val="single" w:sz="5" w:space="0" w:color="000000"/>
            </w:tcBorders>
          </w:tcPr>
          <w:p w14:paraId="529DE5B0" w14:textId="6EC13F12" w:rsidR="008E0055" w:rsidRPr="00C521C9" w:rsidRDefault="008E0055" w:rsidP="004F58CC">
            <w:pPr>
              <w:pStyle w:val="TableParagraph"/>
              <w:spacing w:line="264" w:lineRule="exact"/>
              <w:ind w:left="99"/>
              <w:rPr>
                <w:rFonts w:ascii="Calibri" w:eastAsia="Calibri" w:hAnsi="Calibri" w:cs="Calibri"/>
              </w:rPr>
            </w:pPr>
          </w:p>
        </w:tc>
      </w:tr>
      <w:tr w:rsidR="008E0055" w:rsidRPr="00577C7B" w14:paraId="4B79A69B" w14:textId="77777777" w:rsidTr="00BD4F50">
        <w:trPr>
          <w:trHeight w:hRule="exact" w:val="6014"/>
        </w:trPr>
        <w:tc>
          <w:tcPr>
            <w:tcW w:w="1158" w:type="dxa"/>
            <w:tcBorders>
              <w:top w:val="single" w:sz="5" w:space="0" w:color="000000"/>
              <w:left w:val="single" w:sz="5" w:space="0" w:color="000000"/>
              <w:bottom w:val="single" w:sz="5" w:space="0" w:color="000000"/>
              <w:right w:val="single" w:sz="5" w:space="0" w:color="000000"/>
            </w:tcBorders>
          </w:tcPr>
          <w:p w14:paraId="1831ABB7" w14:textId="77777777" w:rsidR="008E0055" w:rsidRPr="00C521C9" w:rsidRDefault="008E0055" w:rsidP="004F58CC">
            <w:pPr>
              <w:pStyle w:val="TableParagraph"/>
              <w:spacing w:line="264" w:lineRule="exact"/>
              <w:ind w:left="102"/>
              <w:rPr>
                <w:rFonts w:ascii="Calibri" w:eastAsia="Calibri" w:hAnsi="Calibri" w:cs="Calibri"/>
              </w:rPr>
            </w:pPr>
            <w:r w:rsidRPr="00C521C9">
              <w:rPr>
                <w:rFonts w:ascii="Calibri" w:eastAsia="Calibri" w:hAnsi="Calibri" w:cs="Calibri"/>
              </w:rPr>
              <w:t>Message:</w:t>
            </w:r>
          </w:p>
        </w:tc>
        <w:tc>
          <w:tcPr>
            <w:tcW w:w="16277" w:type="dxa"/>
            <w:tcBorders>
              <w:top w:val="single" w:sz="5" w:space="0" w:color="000000"/>
              <w:left w:val="single" w:sz="5" w:space="0" w:color="000000"/>
              <w:bottom w:val="single" w:sz="5" w:space="0" w:color="000000"/>
              <w:right w:val="single" w:sz="5" w:space="0" w:color="000000"/>
            </w:tcBorders>
          </w:tcPr>
          <w:p w14:paraId="2FDD5412" w14:textId="3686F0D9" w:rsidR="008E0055" w:rsidRPr="00C521C9" w:rsidRDefault="00BD4F50" w:rsidP="004F58CC">
            <w:pPr>
              <w:ind w:left="122"/>
              <w:rPr>
                <w:rFonts w:asciiTheme="minorHAnsi" w:hAnsiTheme="minorHAnsi"/>
              </w:rPr>
            </w:pPr>
            <w:r w:rsidRPr="00C521C9">
              <w:rPr>
                <w:rFonts w:asciiTheme="minorHAnsi" w:hAnsiTheme="minorHAnsi"/>
              </w:rPr>
              <w:t xml:space="preserve">This is to notify you that </w:t>
            </w:r>
            <w:r w:rsidR="008E0055" w:rsidRPr="00C521C9">
              <w:rPr>
                <w:rFonts w:asciiTheme="minorHAnsi" w:hAnsiTheme="minorHAnsi"/>
              </w:rPr>
              <w:t>[Environment Canada] has issued a [</w:t>
            </w:r>
            <w:r w:rsidR="008E0055" w:rsidRPr="00C521C9">
              <w:rPr>
                <w:rFonts w:asciiTheme="minorHAnsi" w:hAnsiTheme="minorHAnsi"/>
                <w:iCs/>
              </w:rPr>
              <w:t>Heat Warning</w:t>
            </w:r>
            <w:r w:rsidR="008E0055" w:rsidRPr="00C521C9">
              <w:rPr>
                <w:rFonts w:asciiTheme="minorHAnsi" w:hAnsiTheme="minorHAnsi"/>
              </w:rPr>
              <w:t xml:space="preserve"> / Extreme Heat Emergency</w:t>
            </w:r>
            <w:r w:rsidRPr="00C521C9">
              <w:rPr>
                <w:rFonts w:asciiTheme="minorHAnsi" w:hAnsiTheme="minorHAnsi"/>
              </w:rPr>
              <w:t>/ Air Quality Advisory</w:t>
            </w:r>
            <w:r w:rsidR="008E0055" w:rsidRPr="00C521C9">
              <w:rPr>
                <w:rFonts w:asciiTheme="minorHAnsi" w:hAnsiTheme="minorHAnsi"/>
              </w:rPr>
              <w:t xml:space="preserve">] </w:t>
            </w:r>
            <w:r w:rsidRPr="00C521C9">
              <w:rPr>
                <w:rFonts w:asciiTheme="minorHAnsi" w:hAnsiTheme="minorHAnsi"/>
              </w:rPr>
              <w:t xml:space="preserve">and that [Name of </w:t>
            </w:r>
            <w:r w:rsidR="00B3168E" w:rsidRPr="00C521C9">
              <w:rPr>
                <w:rFonts w:asciiTheme="minorHAnsi" w:hAnsiTheme="minorHAnsi"/>
              </w:rPr>
              <w:t>local government</w:t>
            </w:r>
            <w:r w:rsidRPr="00C521C9">
              <w:rPr>
                <w:rFonts w:asciiTheme="minorHAnsi" w:hAnsiTheme="minorHAnsi"/>
              </w:rPr>
              <w:t xml:space="preserve">] is activating it’s Heat and </w:t>
            </w:r>
            <w:r w:rsidR="009D6CF8" w:rsidRPr="00C521C9">
              <w:rPr>
                <w:rFonts w:asciiTheme="minorHAnsi" w:hAnsiTheme="minorHAnsi"/>
              </w:rPr>
              <w:t>Wildfire Smoke</w:t>
            </w:r>
            <w:r w:rsidRPr="00C521C9">
              <w:rPr>
                <w:rFonts w:asciiTheme="minorHAnsi" w:hAnsiTheme="minorHAnsi"/>
              </w:rPr>
              <w:t xml:space="preserve"> Plan. If you cannot attend this call, please forward to the appropriate designate(s) and notify the individual(s) by phone. </w:t>
            </w:r>
          </w:p>
          <w:p w14:paraId="58EF013E" w14:textId="77777777" w:rsidR="008E0055" w:rsidRPr="00C521C9" w:rsidRDefault="008E0055" w:rsidP="004F58CC">
            <w:pPr>
              <w:ind w:left="1080" w:hanging="948"/>
              <w:rPr>
                <w:rFonts w:asciiTheme="minorHAnsi" w:hAnsiTheme="minorHAnsi"/>
              </w:rPr>
            </w:pPr>
          </w:p>
          <w:p w14:paraId="640F8508" w14:textId="77777777" w:rsidR="008E0055" w:rsidRPr="00C521C9" w:rsidRDefault="008E0055" w:rsidP="004F58CC">
            <w:pPr>
              <w:ind w:left="1080" w:hanging="948"/>
              <w:rPr>
                <w:rFonts w:asciiTheme="minorHAnsi" w:hAnsiTheme="minorHAnsi"/>
              </w:rPr>
            </w:pPr>
            <w:r w:rsidRPr="00C521C9">
              <w:rPr>
                <w:rFonts w:asciiTheme="minorHAnsi" w:hAnsiTheme="minorHAnsi"/>
              </w:rPr>
              <w:t xml:space="preserve">No action is required from you at this time. </w:t>
            </w:r>
            <w:r w:rsidRPr="00C521C9">
              <w:rPr>
                <w:rFonts w:asciiTheme="minorHAnsi" w:hAnsiTheme="minorHAnsi"/>
                <w:b/>
              </w:rPr>
              <w:t>This email is for notification purposes only</w:t>
            </w:r>
            <w:r w:rsidRPr="00C521C9">
              <w:rPr>
                <w:rFonts w:asciiTheme="minorHAnsi" w:hAnsiTheme="minorHAnsi"/>
              </w:rPr>
              <w:t>.</w:t>
            </w:r>
          </w:p>
          <w:p w14:paraId="4E3C4E60" w14:textId="77777777" w:rsidR="008E0055" w:rsidRPr="00C521C9" w:rsidRDefault="008E0055" w:rsidP="004F58CC">
            <w:pPr>
              <w:pStyle w:val="TableParagraph"/>
              <w:spacing w:line="264" w:lineRule="exact"/>
              <w:ind w:left="99"/>
              <w:rPr>
                <w:rFonts w:ascii="Calibri" w:eastAsia="Calibri" w:hAnsi="Calibri" w:cs="Calibri"/>
                <w:spacing w:val="-3"/>
              </w:rPr>
            </w:pPr>
          </w:p>
          <w:p w14:paraId="7A97897F" w14:textId="77777777" w:rsidR="008E0055" w:rsidRPr="00C521C9" w:rsidRDefault="008E0055" w:rsidP="004F58CC">
            <w:pPr>
              <w:pStyle w:val="TableParagraph"/>
              <w:ind w:left="99" w:right="90"/>
              <w:rPr>
                <w:rFonts w:eastAsia="Calibri" w:cs="Calibri"/>
              </w:rPr>
            </w:pPr>
            <w:r w:rsidRPr="00C521C9">
              <w:rPr>
                <w:rFonts w:eastAsia="Calibri" w:cs="Calibri"/>
              </w:rPr>
              <w:t>If you have any questions, please contact [TBD] at the number or email below.</w:t>
            </w:r>
          </w:p>
          <w:p w14:paraId="2282B810" w14:textId="77777777" w:rsidR="008E0055" w:rsidRPr="00C521C9" w:rsidRDefault="008E0055" w:rsidP="004F58CC">
            <w:pPr>
              <w:pStyle w:val="TableParagraph"/>
              <w:ind w:left="99" w:right="90"/>
              <w:rPr>
                <w:rFonts w:eastAsia="Calibri" w:cs="Calibri"/>
              </w:rPr>
            </w:pPr>
          </w:p>
          <w:p w14:paraId="0BDBF916" w14:textId="77777777" w:rsidR="008E0055" w:rsidRPr="00C521C9" w:rsidRDefault="008E0055" w:rsidP="004F58CC">
            <w:pPr>
              <w:pStyle w:val="TableParagraph"/>
              <w:ind w:left="99" w:right="90"/>
              <w:rPr>
                <w:rFonts w:eastAsia="Calibri" w:cs="Calibri"/>
              </w:rPr>
            </w:pPr>
            <w:r w:rsidRPr="00C521C9">
              <w:rPr>
                <w:rFonts w:eastAsia="Calibri" w:cs="Calibri"/>
              </w:rPr>
              <w:t>[Name]</w:t>
            </w:r>
          </w:p>
          <w:p w14:paraId="10EF681C" w14:textId="51D0BDDA" w:rsidR="00BD4F50" w:rsidRPr="00577C7B" w:rsidRDefault="008E0055" w:rsidP="00BD4F50">
            <w:pPr>
              <w:pStyle w:val="TableParagraph"/>
              <w:ind w:left="99" w:right="90"/>
              <w:rPr>
                <w:rFonts w:eastAsia="Calibri" w:cs="Calibri"/>
              </w:rPr>
            </w:pPr>
            <w:r w:rsidRPr="00C521C9">
              <w:rPr>
                <w:rFonts w:eastAsia="Calibri" w:cs="Calibri"/>
              </w:rPr>
              <w:t>[Position]</w:t>
            </w:r>
            <w:bookmarkStart w:id="97" w:name="_GoBack"/>
            <w:bookmarkEnd w:id="97"/>
          </w:p>
        </w:tc>
      </w:tr>
    </w:tbl>
    <w:p w14:paraId="7E33654F" w14:textId="77777777" w:rsidR="00067261" w:rsidRDefault="00067261" w:rsidP="007F4193">
      <w:pPr>
        <w:ind w:left="1080"/>
        <w:sectPr w:rsidR="00067261" w:rsidSect="00EC7579">
          <w:pgSz w:w="20160" w:h="12240" w:orient="landscape" w:code="5"/>
          <w:pgMar w:top="1080" w:right="1440" w:bottom="1260" w:left="1440" w:header="547" w:footer="720" w:gutter="0"/>
          <w:cols w:space="720"/>
          <w:docGrid w:linePitch="360"/>
        </w:sectPr>
      </w:pPr>
    </w:p>
    <w:p w14:paraId="7E9A02B4" w14:textId="5C088140" w:rsidR="00F7727A" w:rsidRDefault="00F7727A" w:rsidP="008E0055">
      <w:pPr>
        <w:pStyle w:val="Heading2"/>
        <w:numPr>
          <w:ilvl w:val="1"/>
          <w:numId w:val="10"/>
        </w:numPr>
        <w:pBdr>
          <w:left w:val="none" w:sz="0" w:space="0" w:color="auto"/>
          <w:right w:val="none" w:sz="0" w:space="0" w:color="auto"/>
        </w:pBdr>
      </w:pPr>
      <w:bookmarkStart w:id="98" w:name="_Toc129792454"/>
      <w:bookmarkStart w:id="99" w:name="_Toc138663229"/>
      <w:r w:rsidRPr="00F7727A">
        <w:lastRenderedPageBreak/>
        <w:t xml:space="preserve">Conference </w:t>
      </w:r>
      <w:r w:rsidR="003843DD">
        <w:t>c</w:t>
      </w:r>
      <w:r w:rsidRPr="00F7727A">
        <w:t xml:space="preserve">all </w:t>
      </w:r>
      <w:r w:rsidR="003843DD">
        <w:t>a</w:t>
      </w:r>
      <w:r w:rsidRPr="00F7727A">
        <w:t>genda</w:t>
      </w:r>
      <w:bookmarkEnd w:id="98"/>
      <w:bookmarkEnd w:id="99"/>
    </w:p>
    <w:p w14:paraId="7E9A02B5" w14:textId="77777777" w:rsidR="002840FE" w:rsidRDefault="002840FE" w:rsidP="00001C6A">
      <w:pPr>
        <w:spacing w:before="120" w:after="120"/>
        <w:rPr>
          <w:rFonts w:ascii="Calibri" w:hAnsi="Calibri"/>
          <w:sz w:val="20"/>
          <w:szCs w:val="20"/>
        </w:rPr>
      </w:pPr>
    </w:p>
    <w:p w14:paraId="7E9A02B6" w14:textId="78554D5A" w:rsidR="009F6BDC" w:rsidRDefault="009F6BDC" w:rsidP="009F6BDC">
      <w:pPr>
        <w:spacing w:before="120" w:after="120"/>
        <w:rPr>
          <w:rFonts w:ascii="Calibri" w:hAnsi="Calibri"/>
          <w:sz w:val="20"/>
          <w:szCs w:val="20"/>
        </w:rPr>
      </w:pPr>
      <w:r>
        <w:rPr>
          <w:rFonts w:ascii="Calibri" w:hAnsi="Calibri"/>
          <w:sz w:val="20"/>
          <w:szCs w:val="20"/>
        </w:rPr>
        <w:t xml:space="preserve">The purpose </w:t>
      </w:r>
      <w:r w:rsidR="00B15A1D">
        <w:rPr>
          <w:rFonts w:ascii="Calibri" w:hAnsi="Calibri"/>
          <w:sz w:val="20"/>
          <w:szCs w:val="20"/>
        </w:rPr>
        <w:t>for this</w:t>
      </w:r>
      <w:r>
        <w:rPr>
          <w:rFonts w:ascii="Calibri" w:hAnsi="Calibri"/>
          <w:sz w:val="20"/>
          <w:szCs w:val="20"/>
        </w:rPr>
        <w:t xml:space="preserve"> conference call/meeting is to </w:t>
      </w:r>
      <w:r w:rsidR="00B15A1D">
        <w:rPr>
          <w:rFonts w:ascii="Calibri" w:hAnsi="Calibri"/>
          <w:sz w:val="20"/>
          <w:szCs w:val="20"/>
        </w:rPr>
        <w:t>continue revisions of</w:t>
      </w:r>
      <w:r>
        <w:rPr>
          <w:rFonts w:ascii="Calibri" w:hAnsi="Calibri"/>
          <w:sz w:val="20"/>
          <w:szCs w:val="20"/>
        </w:rPr>
        <w:t xml:space="preserve"> impacts, rev</w:t>
      </w:r>
      <w:r w:rsidR="00067261">
        <w:rPr>
          <w:rFonts w:ascii="Calibri" w:hAnsi="Calibri"/>
          <w:sz w:val="20"/>
          <w:szCs w:val="20"/>
        </w:rPr>
        <w:t xml:space="preserve">iew specific response functions, troubleshoot impacts to services </w:t>
      </w:r>
      <w:r>
        <w:rPr>
          <w:rFonts w:ascii="Calibri" w:hAnsi="Calibri"/>
          <w:sz w:val="20"/>
          <w:szCs w:val="20"/>
        </w:rPr>
        <w:t>an</w:t>
      </w:r>
      <w:r w:rsidR="00067261">
        <w:rPr>
          <w:rFonts w:ascii="Calibri" w:hAnsi="Calibri"/>
          <w:sz w:val="20"/>
          <w:szCs w:val="20"/>
        </w:rPr>
        <w:t>d determine whether any extraordinary actions are required.</w:t>
      </w:r>
    </w:p>
    <w:tbl>
      <w:tblPr>
        <w:tblStyle w:val="TableGrid2"/>
        <w:tblW w:w="17302" w:type="dxa"/>
        <w:tblLook w:val="04A0" w:firstRow="1" w:lastRow="0" w:firstColumn="1" w:lastColumn="0" w:noHBand="0" w:noVBand="1"/>
      </w:tblPr>
      <w:tblGrid>
        <w:gridCol w:w="3667"/>
        <w:gridCol w:w="4540"/>
        <w:gridCol w:w="4547"/>
        <w:gridCol w:w="4548"/>
      </w:tblGrid>
      <w:tr w:rsidR="002840FE" w:rsidRPr="002840FE" w14:paraId="7E9A02B8" w14:textId="77777777" w:rsidTr="00067261">
        <w:tc>
          <w:tcPr>
            <w:tcW w:w="17302" w:type="dxa"/>
            <w:gridSpan w:val="4"/>
            <w:shd w:val="clear" w:color="auto" w:fill="D9D9D9" w:themeFill="background1" w:themeFillShade="D9"/>
          </w:tcPr>
          <w:p w14:paraId="7E9A02B7" w14:textId="77777777" w:rsidR="002840FE" w:rsidRPr="002840FE" w:rsidRDefault="002840FE" w:rsidP="002840FE">
            <w:pPr>
              <w:rPr>
                <w:rFonts w:asciiTheme="minorHAnsi" w:hAnsiTheme="minorHAnsi"/>
                <w:b/>
                <w:sz w:val="20"/>
                <w:szCs w:val="20"/>
              </w:rPr>
            </w:pPr>
            <w:r w:rsidRPr="002840FE">
              <w:rPr>
                <w:rFonts w:asciiTheme="minorHAnsi" w:hAnsiTheme="minorHAnsi"/>
                <w:b/>
                <w:sz w:val="20"/>
                <w:szCs w:val="20"/>
              </w:rPr>
              <w:t>ATTENDEES</w:t>
            </w:r>
          </w:p>
        </w:tc>
      </w:tr>
      <w:tr w:rsidR="00231886" w:rsidRPr="002840FE" w14:paraId="7E9A02BC" w14:textId="77777777" w:rsidTr="0039520C">
        <w:tc>
          <w:tcPr>
            <w:tcW w:w="3667" w:type="dxa"/>
            <w:shd w:val="clear" w:color="auto" w:fill="auto"/>
          </w:tcPr>
          <w:p w14:paraId="7E9A02B9" w14:textId="704D223C" w:rsidR="00231886" w:rsidRPr="002840FE" w:rsidRDefault="00231886" w:rsidP="004A4B14">
            <w:pPr>
              <w:numPr>
                <w:ilvl w:val="0"/>
                <w:numId w:val="11"/>
              </w:numPr>
              <w:ind w:left="317" w:hanging="284"/>
              <w:contextualSpacing/>
              <w:rPr>
                <w:rFonts w:asciiTheme="minorHAnsi" w:hAnsiTheme="minorHAnsi"/>
                <w:sz w:val="20"/>
                <w:szCs w:val="20"/>
              </w:rPr>
            </w:pPr>
          </w:p>
        </w:tc>
        <w:tc>
          <w:tcPr>
            <w:tcW w:w="4540" w:type="dxa"/>
            <w:shd w:val="clear" w:color="auto" w:fill="auto"/>
          </w:tcPr>
          <w:p w14:paraId="7E9A02BA" w14:textId="094C4813" w:rsidR="00231886" w:rsidRPr="009B2DE1" w:rsidRDefault="00231886" w:rsidP="004A4B14">
            <w:pPr>
              <w:numPr>
                <w:ilvl w:val="0"/>
                <w:numId w:val="11"/>
              </w:numPr>
              <w:ind w:left="317" w:hanging="284"/>
              <w:contextualSpacing/>
              <w:rPr>
                <w:rFonts w:asciiTheme="minorHAnsi" w:hAnsiTheme="minorHAnsi"/>
                <w:sz w:val="20"/>
                <w:szCs w:val="20"/>
              </w:rPr>
            </w:pPr>
          </w:p>
        </w:tc>
        <w:tc>
          <w:tcPr>
            <w:tcW w:w="4547" w:type="dxa"/>
            <w:shd w:val="clear" w:color="auto" w:fill="auto"/>
          </w:tcPr>
          <w:p w14:paraId="76C435A3" w14:textId="3AB33D87" w:rsidR="00231886" w:rsidRPr="002840FE" w:rsidRDefault="00231886" w:rsidP="004A4B14">
            <w:pPr>
              <w:numPr>
                <w:ilvl w:val="0"/>
                <w:numId w:val="11"/>
              </w:numPr>
              <w:ind w:left="317" w:hanging="284"/>
              <w:contextualSpacing/>
              <w:rPr>
                <w:rFonts w:asciiTheme="minorHAnsi" w:hAnsiTheme="minorHAnsi"/>
                <w:sz w:val="20"/>
                <w:szCs w:val="20"/>
              </w:rPr>
            </w:pPr>
          </w:p>
        </w:tc>
        <w:tc>
          <w:tcPr>
            <w:tcW w:w="4548" w:type="dxa"/>
            <w:shd w:val="clear" w:color="auto" w:fill="auto"/>
          </w:tcPr>
          <w:p w14:paraId="7E9A02BB" w14:textId="0C493A45" w:rsidR="00231886" w:rsidRPr="002840FE" w:rsidRDefault="00231886" w:rsidP="004A4B14">
            <w:pPr>
              <w:numPr>
                <w:ilvl w:val="0"/>
                <w:numId w:val="11"/>
              </w:numPr>
              <w:ind w:left="317" w:hanging="284"/>
              <w:contextualSpacing/>
              <w:rPr>
                <w:rFonts w:asciiTheme="minorHAnsi" w:hAnsiTheme="minorHAnsi"/>
                <w:sz w:val="20"/>
                <w:szCs w:val="20"/>
              </w:rPr>
            </w:pPr>
          </w:p>
        </w:tc>
      </w:tr>
      <w:tr w:rsidR="00231886" w:rsidRPr="002840FE" w14:paraId="7E9A02C0" w14:textId="77777777" w:rsidTr="0039520C">
        <w:tc>
          <w:tcPr>
            <w:tcW w:w="3667" w:type="dxa"/>
            <w:shd w:val="clear" w:color="auto" w:fill="auto"/>
          </w:tcPr>
          <w:p w14:paraId="7E9A02BD" w14:textId="300F04DA" w:rsidR="00231886" w:rsidRPr="002840FE" w:rsidRDefault="00231886" w:rsidP="004A4B14">
            <w:pPr>
              <w:numPr>
                <w:ilvl w:val="0"/>
                <w:numId w:val="11"/>
              </w:numPr>
              <w:ind w:left="317" w:hanging="284"/>
              <w:contextualSpacing/>
              <w:rPr>
                <w:rFonts w:asciiTheme="minorHAnsi" w:hAnsiTheme="minorHAnsi"/>
                <w:sz w:val="20"/>
                <w:szCs w:val="20"/>
              </w:rPr>
            </w:pPr>
          </w:p>
        </w:tc>
        <w:tc>
          <w:tcPr>
            <w:tcW w:w="4540" w:type="dxa"/>
            <w:shd w:val="clear" w:color="auto" w:fill="auto"/>
          </w:tcPr>
          <w:p w14:paraId="7E9A02BE" w14:textId="17673E74" w:rsidR="00231886" w:rsidRPr="009B2DE1" w:rsidRDefault="00231886" w:rsidP="004A4B14">
            <w:pPr>
              <w:numPr>
                <w:ilvl w:val="0"/>
                <w:numId w:val="11"/>
              </w:numPr>
              <w:ind w:left="317" w:hanging="284"/>
              <w:contextualSpacing/>
              <w:rPr>
                <w:rFonts w:asciiTheme="minorHAnsi" w:hAnsiTheme="minorHAnsi"/>
                <w:sz w:val="20"/>
                <w:szCs w:val="20"/>
              </w:rPr>
            </w:pPr>
          </w:p>
        </w:tc>
        <w:tc>
          <w:tcPr>
            <w:tcW w:w="4547" w:type="dxa"/>
            <w:shd w:val="clear" w:color="auto" w:fill="auto"/>
          </w:tcPr>
          <w:p w14:paraId="6CFB1BE4" w14:textId="4E75C72F" w:rsidR="00231886" w:rsidRPr="002840FE" w:rsidRDefault="00231886" w:rsidP="004A4B14">
            <w:pPr>
              <w:numPr>
                <w:ilvl w:val="0"/>
                <w:numId w:val="11"/>
              </w:numPr>
              <w:ind w:left="317" w:hanging="284"/>
              <w:contextualSpacing/>
              <w:rPr>
                <w:rFonts w:asciiTheme="minorHAnsi" w:hAnsiTheme="minorHAnsi"/>
                <w:sz w:val="20"/>
                <w:szCs w:val="20"/>
              </w:rPr>
            </w:pPr>
          </w:p>
        </w:tc>
        <w:tc>
          <w:tcPr>
            <w:tcW w:w="4548" w:type="dxa"/>
            <w:shd w:val="clear" w:color="auto" w:fill="auto"/>
          </w:tcPr>
          <w:p w14:paraId="7E9A02BF" w14:textId="5A274857" w:rsidR="00231886" w:rsidRPr="002840FE" w:rsidRDefault="00231886" w:rsidP="004A4B14">
            <w:pPr>
              <w:numPr>
                <w:ilvl w:val="0"/>
                <w:numId w:val="11"/>
              </w:numPr>
              <w:ind w:left="317" w:hanging="284"/>
              <w:contextualSpacing/>
              <w:rPr>
                <w:rFonts w:asciiTheme="minorHAnsi" w:hAnsiTheme="minorHAnsi"/>
                <w:sz w:val="20"/>
                <w:szCs w:val="20"/>
              </w:rPr>
            </w:pPr>
          </w:p>
        </w:tc>
      </w:tr>
      <w:tr w:rsidR="00231886" w:rsidRPr="002840FE" w14:paraId="7E9A02C4" w14:textId="77777777" w:rsidTr="0039520C">
        <w:tc>
          <w:tcPr>
            <w:tcW w:w="3667" w:type="dxa"/>
            <w:shd w:val="clear" w:color="auto" w:fill="auto"/>
          </w:tcPr>
          <w:p w14:paraId="7E9A02C1" w14:textId="08F14D02" w:rsidR="00231886" w:rsidRPr="002840FE" w:rsidRDefault="00231886" w:rsidP="004A4B14">
            <w:pPr>
              <w:numPr>
                <w:ilvl w:val="0"/>
                <w:numId w:val="11"/>
              </w:numPr>
              <w:ind w:left="317" w:hanging="284"/>
              <w:contextualSpacing/>
              <w:rPr>
                <w:rFonts w:asciiTheme="minorHAnsi" w:hAnsiTheme="minorHAnsi"/>
                <w:sz w:val="20"/>
                <w:szCs w:val="20"/>
              </w:rPr>
            </w:pPr>
          </w:p>
        </w:tc>
        <w:tc>
          <w:tcPr>
            <w:tcW w:w="4540" w:type="dxa"/>
            <w:shd w:val="clear" w:color="auto" w:fill="auto"/>
          </w:tcPr>
          <w:p w14:paraId="7E9A02C2" w14:textId="472B2C64" w:rsidR="00231886" w:rsidRPr="009B2DE1" w:rsidRDefault="00231886" w:rsidP="004A4B14">
            <w:pPr>
              <w:numPr>
                <w:ilvl w:val="0"/>
                <w:numId w:val="11"/>
              </w:numPr>
              <w:ind w:left="317" w:hanging="284"/>
              <w:contextualSpacing/>
              <w:rPr>
                <w:rFonts w:asciiTheme="minorHAnsi" w:hAnsiTheme="minorHAnsi"/>
                <w:sz w:val="20"/>
                <w:szCs w:val="20"/>
              </w:rPr>
            </w:pPr>
          </w:p>
        </w:tc>
        <w:tc>
          <w:tcPr>
            <w:tcW w:w="4547" w:type="dxa"/>
            <w:shd w:val="clear" w:color="auto" w:fill="auto"/>
          </w:tcPr>
          <w:p w14:paraId="45064EB2" w14:textId="6ED39C97" w:rsidR="00231886" w:rsidRPr="002840FE" w:rsidRDefault="00231886" w:rsidP="004A4B14">
            <w:pPr>
              <w:numPr>
                <w:ilvl w:val="0"/>
                <w:numId w:val="11"/>
              </w:numPr>
              <w:ind w:left="317" w:hanging="284"/>
              <w:contextualSpacing/>
              <w:rPr>
                <w:rFonts w:asciiTheme="minorHAnsi" w:hAnsiTheme="minorHAnsi"/>
                <w:sz w:val="20"/>
                <w:szCs w:val="20"/>
              </w:rPr>
            </w:pPr>
          </w:p>
        </w:tc>
        <w:tc>
          <w:tcPr>
            <w:tcW w:w="4548" w:type="dxa"/>
            <w:shd w:val="clear" w:color="auto" w:fill="auto"/>
          </w:tcPr>
          <w:p w14:paraId="7E9A02C3" w14:textId="4B39F177" w:rsidR="00231886" w:rsidRPr="002840FE" w:rsidRDefault="00231886" w:rsidP="004A4B14">
            <w:pPr>
              <w:numPr>
                <w:ilvl w:val="0"/>
                <w:numId w:val="11"/>
              </w:numPr>
              <w:ind w:left="317" w:hanging="284"/>
              <w:contextualSpacing/>
              <w:rPr>
                <w:rFonts w:asciiTheme="minorHAnsi" w:hAnsiTheme="minorHAnsi"/>
                <w:sz w:val="20"/>
                <w:szCs w:val="20"/>
              </w:rPr>
            </w:pPr>
          </w:p>
        </w:tc>
      </w:tr>
      <w:tr w:rsidR="00231886" w:rsidRPr="002840FE" w14:paraId="7E9A02C8" w14:textId="77777777" w:rsidTr="0039520C">
        <w:tc>
          <w:tcPr>
            <w:tcW w:w="3667" w:type="dxa"/>
            <w:shd w:val="clear" w:color="auto" w:fill="auto"/>
          </w:tcPr>
          <w:p w14:paraId="7E9A02C5" w14:textId="2C23F2FC" w:rsidR="00231886" w:rsidRPr="002840FE" w:rsidRDefault="00231886" w:rsidP="004A4B14">
            <w:pPr>
              <w:numPr>
                <w:ilvl w:val="0"/>
                <w:numId w:val="11"/>
              </w:numPr>
              <w:ind w:left="317" w:hanging="284"/>
              <w:contextualSpacing/>
              <w:rPr>
                <w:rFonts w:asciiTheme="minorHAnsi" w:hAnsiTheme="minorHAnsi"/>
                <w:sz w:val="20"/>
                <w:szCs w:val="20"/>
              </w:rPr>
            </w:pPr>
          </w:p>
        </w:tc>
        <w:tc>
          <w:tcPr>
            <w:tcW w:w="4540" w:type="dxa"/>
            <w:shd w:val="clear" w:color="auto" w:fill="auto"/>
          </w:tcPr>
          <w:p w14:paraId="7E9A02C6" w14:textId="27FFA832" w:rsidR="00231886" w:rsidRPr="002840FE" w:rsidRDefault="00231886" w:rsidP="004A4B14">
            <w:pPr>
              <w:numPr>
                <w:ilvl w:val="0"/>
                <w:numId w:val="11"/>
              </w:numPr>
              <w:ind w:left="317" w:hanging="284"/>
              <w:contextualSpacing/>
              <w:rPr>
                <w:rFonts w:asciiTheme="minorHAnsi" w:hAnsiTheme="minorHAnsi"/>
                <w:sz w:val="20"/>
                <w:szCs w:val="20"/>
              </w:rPr>
            </w:pPr>
          </w:p>
        </w:tc>
        <w:tc>
          <w:tcPr>
            <w:tcW w:w="4547" w:type="dxa"/>
            <w:shd w:val="clear" w:color="auto" w:fill="auto"/>
          </w:tcPr>
          <w:p w14:paraId="497021D6" w14:textId="5E52C295" w:rsidR="00231886" w:rsidRPr="002840FE" w:rsidRDefault="00231886" w:rsidP="004A4B14">
            <w:pPr>
              <w:numPr>
                <w:ilvl w:val="0"/>
                <w:numId w:val="11"/>
              </w:numPr>
              <w:ind w:left="317" w:hanging="284"/>
              <w:contextualSpacing/>
              <w:rPr>
                <w:rFonts w:asciiTheme="minorHAnsi" w:hAnsiTheme="minorHAnsi"/>
                <w:sz w:val="20"/>
                <w:szCs w:val="20"/>
              </w:rPr>
            </w:pPr>
          </w:p>
        </w:tc>
        <w:tc>
          <w:tcPr>
            <w:tcW w:w="4548" w:type="dxa"/>
            <w:shd w:val="clear" w:color="auto" w:fill="auto"/>
          </w:tcPr>
          <w:p w14:paraId="7E9A02C7" w14:textId="7D0F96ED" w:rsidR="00231886" w:rsidRPr="002840FE" w:rsidRDefault="00231886" w:rsidP="004A4B14">
            <w:pPr>
              <w:numPr>
                <w:ilvl w:val="0"/>
                <w:numId w:val="11"/>
              </w:numPr>
              <w:ind w:left="317" w:hanging="284"/>
              <w:contextualSpacing/>
              <w:rPr>
                <w:rFonts w:asciiTheme="minorHAnsi" w:hAnsiTheme="minorHAnsi"/>
                <w:sz w:val="20"/>
                <w:szCs w:val="20"/>
              </w:rPr>
            </w:pPr>
          </w:p>
        </w:tc>
      </w:tr>
      <w:tr w:rsidR="00231886" w:rsidRPr="002840FE" w14:paraId="7E9A02CC" w14:textId="77777777" w:rsidTr="0039520C">
        <w:tc>
          <w:tcPr>
            <w:tcW w:w="3667" w:type="dxa"/>
            <w:shd w:val="clear" w:color="auto" w:fill="auto"/>
          </w:tcPr>
          <w:p w14:paraId="7E9A02C9" w14:textId="05DBFDAB" w:rsidR="00231886" w:rsidRPr="002840FE" w:rsidRDefault="00231886" w:rsidP="004A4B14">
            <w:pPr>
              <w:numPr>
                <w:ilvl w:val="0"/>
                <w:numId w:val="11"/>
              </w:numPr>
              <w:ind w:left="317" w:hanging="284"/>
              <w:contextualSpacing/>
              <w:rPr>
                <w:rFonts w:asciiTheme="minorHAnsi" w:hAnsiTheme="minorHAnsi"/>
                <w:sz w:val="20"/>
                <w:szCs w:val="20"/>
              </w:rPr>
            </w:pPr>
          </w:p>
        </w:tc>
        <w:tc>
          <w:tcPr>
            <w:tcW w:w="4540" w:type="dxa"/>
            <w:shd w:val="clear" w:color="auto" w:fill="auto"/>
          </w:tcPr>
          <w:p w14:paraId="7E9A02CA" w14:textId="62AF9B0C" w:rsidR="00231886" w:rsidRPr="002840FE" w:rsidRDefault="00231886" w:rsidP="004A4B14">
            <w:pPr>
              <w:numPr>
                <w:ilvl w:val="0"/>
                <w:numId w:val="11"/>
              </w:numPr>
              <w:ind w:left="317" w:hanging="284"/>
              <w:contextualSpacing/>
              <w:rPr>
                <w:rFonts w:asciiTheme="minorHAnsi" w:hAnsiTheme="minorHAnsi"/>
                <w:sz w:val="20"/>
                <w:szCs w:val="20"/>
              </w:rPr>
            </w:pPr>
          </w:p>
        </w:tc>
        <w:tc>
          <w:tcPr>
            <w:tcW w:w="4547" w:type="dxa"/>
            <w:shd w:val="clear" w:color="auto" w:fill="auto"/>
          </w:tcPr>
          <w:p w14:paraId="5B8D912B" w14:textId="0C8197F7" w:rsidR="00231886" w:rsidRPr="002840FE" w:rsidRDefault="00231886" w:rsidP="004A4B14">
            <w:pPr>
              <w:numPr>
                <w:ilvl w:val="0"/>
                <w:numId w:val="11"/>
              </w:numPr>
              <w:ind w:left="317" w:hanging="284"/>
              <w:contextualSpacing/>
              <w:rPr>
                <w:rFonts w:asciiTheme="minorHAnsi" w:hAnsiTheme="minorHAnsi"/>
                <w:sz w:val="20"/>
                <w:szCs w:val="20"/>
              </w:rPr>
            </w:pPr>
          </w:p>
        </w:tc>
        <w:tc>
          <w:tcPr>
            <w:tcW w:w="4548" w:type="dxa"/>
            <w:shd w:val="clear" w:color="auto" w:fill="auto"/>
          </w:tcPr>
          <w:p w14:paraId="7E9A02CB" w14:textId="5A1DEBD2" w:rsidR="00231886" w:rsidRPr="002840FE" w:rsidRDefault="00231886" w:rsidP="004A4B14">
            <w:pPr>
              <w:numPr>
                <w:ilvl w:val="0"/>
                <w:numId w:val="11"/>
              </w:numPr>
              <w:ind w:left="317" w:hanging="284"/>
              <w:contextualSpacing/>
              <w:rPr>
                <w:rFonts w:asciiTheme="minorHAnsi" w:hAnsiTheme="minorHAnsi"/>
                <w:sz w:val="20"/>
                <w:szCs w:val="20"/>
              </w:rPr>
            </w:pPr>
          </w:p>
        </w:tc>
      </w:tr>
    </w:tbl>
    <w:tbl>
      <w:tblPr>
        <w:tblW w:w="17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
        <w:gridCol w:w="4230"/>
        <w:gridCol w:w="1620"/>
        <w:gridCol w:w="5647"/>
        <w:gridCol w:w="5153"/>
      </w:tblGrid>
      <w:tr w:rsidR="002840FE" w:rsidRPr="002840FE" w14:paraId="7E9A02DC" w14:textId="77777777" w:rsidTr="00067261">
        <w:trPr>
          <w:trHeight w:val="233"/>
        </w:trPr>
        <w:tc>
          <w:tcPr>
            <w:tcW w:w="648" w:type="dxa"/>
            <w:gridSpan w:val="2"/>
            <w:tcBorders>
              <w:bottom w:val="single" w:sz="4" w:space="0" w:color="auto"/>
            </w:tcBorders>
            <w:shd w:val="clear" w:color="auto" w:fill="D9D9D9" w:themeFill="background1" w:themeFillShade="D9"/>
          </w:tcPr>
          <w:p w14:paraId="7E9A02D7" w14:textId="77777777" w:rsidR="002840FE" w:rsidRPr="00AB1C8D" w:rsidRDefault="002840FE" w:rsidP="002840FE">
            <w:pPr>
              <w:spacing w:before="120" w:after="120"/>
              <w:rPr>
                <w:rFonts w:asciiTheme="minorHAnsi" w:hAnsiTheme="minorHAnsi"/>
                <w:b/>
                <w:sz w:val="20"/>
                <w:szCs w:val="20"/>
              </w:rPr>
            </w:pPr>
            <w:r w:rsidRPr="00AB1C8D">
              <w:rPr>
                <w:rFonts w:asciiTheme="minorHAnsi" w:hAnsiTheme="minorHAnsi"/>
                <w:b/>
                <w:sz w:val="20"/>
                <w:szCs w:val="20"/>
              </w:rPr>
              <w:t>#</w:t>
            </w:r>
          </w:p>
        </w:tc>
        <w:tc>
          <w:tcPr>
            <w:tcW w:w="4230" w:type="dxa"/>
            <w:shd w:val="clear" w:color="auto" w:fill="D9D9D9" w:themeFill="background1" w:themeFillShade="D9"/>
          </w:tcPr>
          <w:p w14:paraId="7E9A02D8" w14:textId="77777777" w:rsidR="002840FE" w:rsidRPr="00AB1C8D" w:rsidRDefault="002840FE" w:rsidP="002840FE">
            <w:pPr>
              <w:spacing w:before="120" w:after="120"/>
              <w:rPr>
                <w:rFonts w:asciiTheme="minorHAnsi" w:hAnsiTheme="minorHAnsi"/>
                <w:b/>
                <w:sz w:val="20"/>
                <w:szCs w:val="20"/>
              </w:rPr>
            </w:pPr>
            <w:r w:rsidRPr="00AB1C8D">
              <w:rPr>
                <w:rFonts w:asciiTheme="minorHAnsi" w:hAnsiTheme="minorHAnsi"/>
                <w:b/>
                <w:sz w:val="20"/>
                <w:szCs w:val="20"/>
              </w:rPr>
              <w:t>Agenda</w:t>
            </w:r>
          </w:p>
        </w:tc>
        <w:tc>
          <w:tcPr>
            <w:tcW w:w="1620" w:type="dxa"/>
            <w:shd w:val="clear" w:color="auto" w:fill="D9D9D9" w:themeFill="background1" w:themeFillShade="D9"/>
          </w:tcPr>
          <w:p w14:paraId="7E9A02D9" w14:textId="77777777" w:rsidR="002840FE" w:rsidRPr="00AB1C8D" w:rsidRDefault="002840FE" w:rsidP="002840FE">
            <w:pPr>
              <w:spacing w:before="120" w:after="120"/>
              <w:rPr>
                <w:rFonts w:asciiTheme="minorHAnsi" w:hAnsiTheme="minorHAnsi"/>
                <w:b/>
                <w:sz w:val="20"/>
                <w:szCs w:val="20"/>
              </w:rPr>
            </w:pPr>
            <w:r w:rsidRPr="00AB1C8D">
              <w:rPr>
                <w:rFonts w:asciiTheme="minorHAnsi" w:hAnsiTheme="minorHAnsi"/>
                <w:b/>
                <w:sz w:val="20"/>
                <w:szCs w:val="20"/>
              </w:rPr>
              <w:t>Speaker</w:t>
            </w:r>
          </w:p>
        </w:tc>
        <w:tc>
          <w:tcPr>
            <w:tcW w:w="5647" w:type="dxa"/>
            <w:shd w:val="clear" w:color="auto" w:fill="D9D9D9" w:themeFill="background1" w:themeFillShade="D9"/>
          </w:tcPr>
          <w:p w14:paraId="7E9A02DA" w14:textId="77777777" w:rsidR="002840FE" w:rsidRPr="00AB1C8D" w:rsidRDefault="002840FE" w:rsidP="002840FE">
            <w:pPr>
              <w:spacing w:before="120" w:after="120"/>
              <w:rPr>
                <w:rFonts w:asciiTheme="minorHAnsi" w:hAnsiTheme="minorHAnsi"/>
                <w:b/>
                <w:sz w:val="20"/>
                <w:szCs w:val="20"/>
              </w:rPr>
            </w:pPr>
            <w:r w:rsidRPr="00AB1C8D">
              <w:rPr>
                <w:rFonts w:asciiTheme="minorHAnsi" w:hAnsiTheme="minorHAnsi"/>
                <w:b/>
                <w:sz w:val="20"/>
                <w:szCs w:val="20"/>
              </w:rPr>
              <w:t>Desired Outcome</w:t>
            </w:r>
          </w:p>
        </w:tc>
        <w:tc>
          <w:tcPr>
            <w:tcW w:w="5153" w:type="dxa"/>
            <w:shd w:val="clear" w:color="auto" w:fill="D9D9D9" w:themeFill="background1" w:themeFillShade="D9"/>
          </w:tcPr>
          <w:p w14:paraId="7E9A02DB" w14:textId="77777777" w:rsidR="002840FE" w:rsidRPr="002840FE" w:rsidRDefault="002840FE" w:rsidP="002840FE">
            <w:pPr>
              <w:spacing w:before="120" w:after="120"/>
              <w:rPr>
                <w:rFonts w:asciiTheme="minorHAnsi" w:hAnsiTheme="minorHAnsi"/>
                <w:b/>
                <w:sz w:val="20"/>
                <w:szCs w:val="20"/>
              </w:rPr>
            </w:pPr>
            <w:r w:rsidRPr="002840FE">
              <w:rPr>
                <w:rFonts w:asciiTheme="minorHAnsi" w:hAnsiTheme="minorHAnsi"/>
                <w:b/>
                <w:sz w:val="20"/>
                <w:szCs w:val="20"/>
              </w:rPr>
              <w:t>Actions/Next Steps</w:t>
            </w:r>
          </w:p>
        </w:tc>
      </w:tr>
      <w:tr w:rsidR="009B2DE1" w:rsidRPr="00001C6A" w14:paraId="7E9A02E4" w14:textId="77777777" w:rsidTr="00067261">
        <w:tc>
          <w:tcPr>
            <w:tcW w:w="641" w:type="dxa"/>
            <w:shd w:val="clear" w:color="auto" w:fill="D9D9D9" w:themeFill="background1" w:themeFillShade="D9"/>
          </w:tcPr>
          <w:p w14:paraId="7E9A02DD" w14:textId="77777777"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tcPr>
          <w:p w14:paraId="7E9A02DE" w14:textId="39092935" w:rsidR="009B2DE1" w:rsidRPr="000F126B" w:rsidRDefault="00513DD3" w:rsidP="00B45A78">
            <w:pPr>
              <w:spacing w:before="120" w:after="120"/>
              <w:rPr>
                <w:rFonts w:ascii="Calibri" w:hAnsi="Calibri"/>
                <w:b/>
                <w:sz w:val="20"/>
                <w:szCs w:val="20"/>
              </w:rPr>
            </w:pPr>
            <w:r>
              <w:rPr>
                <w:rFonts w:ascii="Calibri" w:hAnsi="Calibri"/>
                <w:b/>
                <w:sz w:val="20"/>
                <w:szCs w:val="20"/>
              </w:rPr>
              <w:t xml:space="preserve">Convene Meeting </w:t>
            </w:r>
          </w:p>
          <w:p w14:paraId="7E9A02E0" w14:textId="410331A9" w:rsidR="009B2DE1" w:rsidRPr="000F126B" w:rsidRDefault="000805F5" w:rsidP="004A4B14">
            <w:pPr>
              <w:numPr>
                <w:ilvl w:val="0"/>
                <w:numId w:val="8"/>
              </w:numPr>
              <w:ind w:left="216" w:hanging="216"/>
              <w:rPr>
                <w:rFonts w:ascii="Calibri" w:hAnsi="Calibri"/>
                <w:sz w:val="20"/>
                <w:szCs w:val="20"/>
              </w:rPr>
            </w:pPr>
            <w:r>
              <w:rPr>
                <w:rFonts w:ascii="Calibri" w:hAnsi="Calibri"/>
                <w:sz w:val="20"/>
                <w:szCs w:val="20"/>
              </w:rPr>
              <w:t>TBD</w:t>
            </w:r>
          </w:p>
        </w:tc>
        <w:tc>
          <w:tcPr>
            <w:tcW w:w="1620" w:type="dxa"/>
          </w:tcPr>
          <w:p w14:paraId="7E9A02E1" w14:textId="4DABCF83"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2E2" w14:textId="7EFD3188"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Ensure all departments are represented on the call</w:t>
            </w:r>
          </w:p>
        </w:tc>
        <w:tc>
          <w:tcPr>
            <w:tcW w:w="5153" w:type="dxa"/>
          </w:tcPr>
          <w:p w14:paraId="7E9A02E3"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9B2DE1" w:rsidRPr="00001C6A" w14:paraId="7E9A02EA" w14:textId="77777777" w:rsidTr="00067261">
        <w:tc>
          <w:tcPr>
            <w:tcW w:w="641" w:type="dxa"/>
            <w:shd w:val="clear" w:color="auto" w:fill="D9D9D9" w:themeFill="background1" w:themeFillShade="D9"/>
          </w:tcPr>
          <w:p w14:paraId="7E9A02E5" w14:textId="77777777"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tcPr>
          <w:p w14:paraId="7E9A02E6" w14:textId="201E8E24" w:rsidR="009B2DE1" w:rsidRPr="000F126B" w:rsidRDefault="009B2DE1" w:rsidP="00513DD3">
            <w:pPr>
              <w:spacing w:before="120" w:after="120"/>
              <w:rPr>
                <w:rFonts w:ascii="Calibri" w:hAnsi="Calibri"/>
                <w:b/>
                <w:sz w:val="20"/>
                <w:szCs w:val="20"/>
              </w:rPr>
            </w:pPr>
            <w:r w:rsidRPr="000F126B">
              <w:rPr>
                <w:rFonts w:ascii="Calibri" w:hAnsi="Calibri"/>
                <w:b/>
                <w:sz w:val="20"/>
                <w:szCs w:val="20"/>
              </w:rPr>
              <w:t xml:space="preserve">Update </w:t>
            </w:r>
            <w:r w:rsidR="000926B3">
              <w:rPr>
                <w:rFonts w:ascii="Calibri" w:hAnsi="Calibri"/>
                <w:b/>
                <w:sz w:val="20"/>
                <w:szCs w:val="20"/>
              </w:rPr>
              <w:t xml:space="preserve">from </w:t>
            </w:r>
            <w:r w:rsidR="00513DD3">
              <w:rPr>
                <w:rFonts w:ascii="Calibri" w:hAnsi="Calibri"/>
                <w:b/>
                <w:sz w:val="20"/>
                <w:szCs w:val="20"/>
              </w:rPr>
              <w:t xml:space="preserve">Last Conference Call </w:t>
            </w:r>
          </w:p>
        </w:tc>
        <w:tc>
          <w:tcPr>
            <w:tcW w:w="1620" w:type="dxa"/>
          </w:tcPr>
          <w:p w14:paraId="7E9A02E7" w14:textId="77777777"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2E8" w14:textId="77777777" w:rsidR="009B2DE1" w:rsidRPr="000F126B" w:rsidRDefault="009B2DE1" w:rsidP="004A4B14">
            <w:pPr>
              <w:numPr>
                <w:ilvl w:val="0"/>
                <w:numId w:val="8"/>
              </w:numPr>
              <w:spacing w:before="120" w:after="120"/>
              <w:ind w:left="162" w:hanging="162"/>
              <w:rPr>
                <w:rFonts w:ascii="Calibri" w:hAnsi="Calibri"/>
                <w:sz w:val="20"/>
                <w:szCs w:val="20"/>
              </w:rPr>
            </w:pPr>
            <w:r>
              <w:rPr>
                <w:rFonts w:ascii="Calibri" w:hAnsi="Calibri"/>
                <w:sz w:val="20"/>
                <w:szCs w:val="20"/>
              </w:rPr>
              <w:t>As applicable</w:t>
            </w:r>
          </w:p>
        </w:tc>
        <w:tc>
          <w:tcPr>
            <w:tcW w:w="5153" w:type="dxa"/>
          </w:tcPr>
          <w:p w14:paraId="7E9A02E9"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9B2DE1" w:rsidRPr="00001C6A" w14:paraId="7E9A02F5" w14:textId="77777777" w:rsidTr="00067261">
        <w:trPr>
          <w:trHeight w:val="1664"/>
        </w:trPr>
        <w:tc>
          <w:tcPr>
            <w:tcW w:w="641" w:type="dxa"/>
            <w:shd w:val="clear" w:color="auto" w:fill="D9D9D9" w:themeFill="background1" w:themeFillShade="D9"/>
          </w:tcPr>
          <w:p w14:paraId="7E9A02EB" w14:textId="77777777"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tcPr>
          <w:p w14:paraId="7E9A02EC" w14:textId="4439E9E2" w:rsidR="009B2DE1" w:rsidRPr="000F126B" w:rsidRDefault="009B2DE1" w:rsidP="00B45A78">
            <w:pPr>
              <w:spacing w:before="120" w:after="120"/>
              <w:rPr>
                <w:rFonts w:ascii="Calibri" w:hAnsi="Calibri"/>
                <w:b/>
                <w:sz w:val="20"/>
                <w:szCs w:val="20"/>
              </w:rPr>
            </w:pPr>
            <w:r w:rsidRPr="000F126B">
              <w:rPr>
                <w:rFonts w:ascii="Calibri" w:hAnsi="Calibri"/>
                <w:b/>
                <w:sz w:val="20"/>
                <w:szCs w:val="20"/>
              </w:rPr>
              <w:t xml:space="preserve">Hazard </w:t>
            </w:r>
            <w:r w:rsidR="00AB1C8D">
              <w:rPr>
                <w:rFonts w:ascii="Calibri" w:hAnsi="Calibri"/>
                <w:b/>
                <w:sz w:val="20"/>
                <w:szCs w:val="20"/>
              </w:rPr>
              <w:t xml:space="preserve">overview - current </w:t>
            </w:r>
            <w:r w:rsidR="003843DD">
              <w:rPr>
                <w:rFonts w:ascii="Calibri" w:hAnsi="Calibri"/>
                <w:b/>
                <w:sz w:val="20"/>
                <w:szCs w:val="20"/>
              </w:rPr>
              <w:t>and</w:t>
            </w:r>
            <w:r w:rsidR="00AB1C8D">
              <w:rPr>
                <w:rFonts w:ascii="Calibri" w:hAnsi="Calibri"/>
                <w:b/>
                <w:sz w:val="20"/>
                <w:szCs w:val="20"/>
              </w:rPr>
              <w:t xml:space="preserve"> forecast</w:t>
            </w:r>
          </w:p>
          <w:p w14:paraId="7E9A02ED" w14:textId="77777777" w:rsidR="009B2DE1" w:rsidRPr="000F126B" w:rsidRDefault="009B2DE1" w:rsidP="004A4B14">
            <w:pPr>
              <w:numPr>
                <w:ilvl w:val="0"/>
                <w:numId w:val="8"/>
              </w:numPr>
              <w:spacing w:before="120" w:after="120"/>
              <w:ind w:left="211" w:hanging="211"/>
              <w:rPr>
                <w:rFonts w:ascii="Calibri" w:hAnsi="Calibri"/>
                <w:sz w:val="20"/>
                <w:szCs w:val="20"/>
              </w:rPr>
            </w:pPr>
            <w:r w:rsidRPr="000F126B">
              <w:rPr>
                <w:rFonts w:ascii="Calibri" w:hAnsi="Calibri"/>
                <w:sz w:val="20"/>
                <w:szCs w:val="20"/>
              </w:rPr>
              <w:t>Weather (Environment Canada)</w:t>
            </w:r>
          </w:p>
          <w:p w14:paraId="43A52F40" w14:textId="246BCBA3" w:rsidR="00AB1C8D" w:rsidRDefault="009D6CF8" w:rsidP="004A4B14">
            <w:pPr>
              <w:numPr>
                <w:ilvl w:val="0"/>
                <w:numId w:val="8"/>
              </w:numPr>
              <w:spacing w:before="120" w:after="120"/>
              <w:ind w:left="211" w:hanging="211"/>
              <w:rPr>
                <w:rFonts w:ascii="Calibri" w:hAnsi="Calibri"/>
                <w:sz w:val="20"/>
                <w:szCs w:val="20"/>
              </w:rPr>
            </w:pPr>
            <w:r>
              <w:rPr>
                <w:rFonts w:ascii="Calibri" w:hAnsi="Calibri"/>
                <w:sz w:val="20"/>
                <w:szCs w:val="20"/>
              </w:rPr>
              <w:t>Wildfire Smoke</w:t>
            </w:r>
            <w:r w:rsidR="00AB1C8D" w:rsidRPr="000F126B">
              <w:rPr>
                <w:rFonts w:ascii="Calibri" w:hAnsi="Calibri"/>
                <w:sz w:val="20"/>
                <w:szCs w:val="20"/>
              </w:rPr>
              <w:t xml:space="preserve"> </w:t>
            </w:r>
            <w:r w:rsidR="00577C7B">
              <w:rPr>
                <w:rFonts w:ascii="Calibri" w:hAnsi="Calibri"/>
                <w:sz w:val="20"/>
                <w:szCs w:val="20"/>
              </w:rPr>
              <w:t>(TBD)</w:t>
            </w:r>
          </w:p>
          <w:p w14:paraId="7E9A02EF" w14:textId="5DBEE76A" w:rsidR="009B2DE1" w:rsidRPr="00AB1C8D" w:rsidRDefault="009B2DE1" w:rsidP="004A4B14">
            <w:pPr>
              <w:numPr>
                <w:ilvl w:val="0"/>
                <w:numId w:val="8"/>
              </w:numPr>
              <w:spacing w:before="120" w:after="120"/>
              <w:ind w:left="211" w:hanging="211"/>
              <w:rPr>
                <w:rFonts w:ascii="Calibri" w:hAnsi="Calibri"/>
                <w:sz w:val="20"/>
                <w:szCs w:val="20"/>
              </w:rPr>
            </w:pPr>
            <w:r w:rsidRPr="000F126B">
              <w:rPr>
                <w:rFonts w:ascii="Calibri" w:hAnsi="Calibri"/>
                <w:sz w:val="20"/>
                <w:szCs w:val="20"/>
              </w:rPr>
              <w:t>Health (</w:t>
            </w:r>
            <w:r w:rsidR="00AB1C8D">
              <w:rPr>
                <w:rFonts w:ascii="Calibri" w:hAnsi="Calibri"/>
                <w:sz w:val="20"/>
                <w:szCs w:val="20"/>
              </w:rPr>
              <w:t>VCH Public Health - MHO</w:t>
            </w:r>
            <w:r w:rsidRPr="000F126B">
              <w:rPr>
                <w:rFonts w:ascii="Calibri" w:hAnsi="Calibri"/>
                <w:sz w:val="20"/>
                <w:szCs w:val="20"/>
              </w:rPr>
              <w:t>)</w:t>
            </w:r>
          </w:p>
        </w:tc>
        <w:tc>
          <w:tcPr>
            <w:tcW w:w="1620" w:type="dxa"/>
          </w:tcPr>
          <w:p w14:paraId="7E9A02F0" w14:textId="77777777"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2F1" w14:textId="208E066D" w:rsidR="009B2DE1" w:rsidRPr="00D45B5C" w:rsidRDefault="00D45B5C" w:rsidP="004A4B14">
            <w:pPr>
              <w:numPr>
                <w:ilvl w:val="0"/>
                <w:numId w:val="8"/>
              </w:numPr>
              <w:spacing w:before="120" w:after="120"/>
              <w:ind w:left="162" w:hanging="162"/>
              <w:rPr>
                <w:rFonts w:ascii="Calibri" w:hAnsi="Calibri"/>
                <w:sz w:val="20"/>
                <w:szCs w:val="20"/>
              </w:rPr>
            </w:pPr>
            <w:r w:rsidRPr="00D45B5C">
              <w:rPr>
                <w:rFonts w:ascii="Calibri" w:hAnsi="Calibri"/>
                <w:sz w:val="20"/>
                <w:szCs w:val="20"/>
              </w:rPr>
              <w:t>What is the short-term</w:t>
            </w:r>
            <w:r>
              <w:rPr>
                <w:rFonts w:ascii="Calibri" w:hAnsi="Calibri"/>
                <w:sz w:val="20"/>
                <w:szCs w:val="20"/>
              </w:rPr>
              <w:t xml:space="preserve">, long-term </w:t>
            </w:r>
            <w:r w:rsidRPr="00D45B5C">
              <w:rPr>
                <w:rFonts w:ascii="Calibri" w:hAnsi="Calibri"/>
                <w:sz w:val="20"/>
                <w:szCs w:val="20"/>
              </w:rPr>
              <w:t>weather forecast</w:t>
            </w:r>
            <w:r>
              <w:rPr>
                <w:rFonts w:ascii="Calibri" w:hAnsi="Calibri"/>
                <w:sz w:val="20"/>
                <w:szCs w:val="20"/>
              </w:rPr>
              <w:t xml:space="preserve"> (</w:t>
            </w:r>
            <w:r w:rsidR="009B2DE1" w:rsidRPr="00D45B5C">
              <w:rPr>
                <w:rFonts w:ascii="Calibri" w:hAnsi="Calibri"/>
                <w:sz w:val="20"/>
                <w:szCs w:val="20"/>
              </w:rPr>
              <w:t xml:space="preserve">weather </w:t>
            </w:r>
            <w:r>
              <w:rPr>
                <w:rFonts w:ascii="Calibri" w:hAnsi="Calibri"/>
                <w:sz w:val="20"/>
                <w:szCs w:val="20"/>
              </w:rPr>
              <w:t>improving</w:t>
            </w:r>
            <w:r w:rsidR="009B2DE1" w:rsidRPr="00D45B5C">
              <w:rPr>
                <w:rFonts w:ascii="Calibri" w:hAnsi="Calibri"/>
                <w:sz w:val="20"/>
                <w:szCs w:val="20"/>
              </w:rPr>
              <w:t>, stable or worse?</w:t>
            </w:r>
            <w:r>
              <w:rPr>
                <w:rFonts w:ascii="Calibri" w:hAnsi="Calibri"/>
                <w:sz w:val="20"/>
                <w:szCs w:val="20"/>
              </w:rPr>
              <w:t>)</w:t>
            </w:r>
          </w:p>
          <w:p w14:paraId="7E9A02F2" w14:textId="77777777"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Is there an impact to health that requires immediate attention?</w:t>
            </w:r>
          </w:p>
          <w:p w14:paraId="7E9A02F3" w14:textId="5C668317"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 xml:space="preserve">Is there going to be an air quality </w:t>
            </w:r>
            <w:r w:rsidR="000926B3">
              <w:rPr>
                <w:rFonts w:ascii="Calibri" w:hAnsi="Calibri"/>
                <w:sz w:val="20"/>
                <w:szCs w:val="20"/>
              </w:rPr>
              <w:t>issue</w:t>
            </w:r>
            <w:r w:rsidRPr="000F126B">
              <w:rPr>
                <w:rFonts w:ascii="Calibri" w:hAnsi="Calibri"/>
                <w:sz w:val="20"/>
                <w:szCs w:val="20"/>
              </w:rPr>
              <w:t>?</w:t>
            </w:r>
            <w:r w:rsidR="00B7449C">
              <w:rPr>
                <w:rFonts w:ascii="Calibri" w:hAnsi="Calibri"/>
                <w:sz w:val="20"/>
                <w:szCs w:val="20"/>
              </w:rPr>
              <w:t xml:space="preserve"> Do Cleaner Air Shelters need to activate?</w:t>
            </w:r>
          </w:p>
        </w:tc>
        <w:tc>
          <w:tcPr>
            <w:tcW w:w="5153" w:type="dxa"/>
          </w:tcPr>
          <w:p w14:paraId="7E9A02F4"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9B2DE1" w:rsidRPr="00001C6A" w14:paraId="7E9A02FD" w14:textId="77777777" w:rsidTr="00067261">
        <w:tc>
          <w:tcPr>
            <w:tcW w:w="641" w:type="dxa"/>
            <w:shd w:val="clear" w:color="auto" w:fill="D9D9D9" w:themeFill="background1" w:themeFillShade="D9"/>
          </w:tcPr>
          <w:p w14:paraId="7E9A02F6" w14:textId="07240145"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vAlign w:val="center"/>
          </w:tcPr>
          <w:p w14:paraId="7E9A02F7" w14:textId="521485A0" w:rsidR="009B2DE1" w:rsidRPr="000F126B" w:rsidRDefault="00AB1C8D" w:rsidP="00B45A78">
            <w:pPr>
              <w:spacing w:before="120" w:after="120"/>
              <w:rPr>
                <w:rFonts w:ascii="Calibri" w:hAnsi="Calibri"/>
                <w:b/>
                <w:sz w:val="20"/>
                <w:szCs w:val="20"/>
              </w:rPr>
            </w:pPr>
            <w:r>
              <w:rPr>
                <w:rFonts w:ascii="Calibri" w:hAnsi="Calibri"/>
                <w:b/>
                <w:sz w:val="20"/>
                <w:szCs w:val="20"/>
              </w:rPr>
              <w:t xml:space="preserve">Roundtable - current actions </w:t>
            </w:r>
            <w:r w:rsidR="003843DD">
              <w:rPr>
                <w:rFonts w:ascii="Calibri" w:hAnsi="Calibri"/>
                <w:b/>
                <w:sz w:val="20"/>
                <w:szCs w:val="20"/>
              </w:rPr>
              <w:t>and</w:t>
            </w:r>
            <w:r>
              <w:rPr>
                <w:rFonts w:ascii="Calibri" w:hAnsi="Calibri"/>
                <w:b/>
                <w:sz w:val="20"/>
                <w:szCs w:val="20"/>
              </w:rPr>
              <w:t xml:space="preserve"> i</w:t>
            </w:r>
            <w:r w:rsidR="00513DD3">
              <w:rPr>
                <w:rFonts w:ascii="Calibri" w:hAnsi="Calibri"/>
                <w:b/>
                <w:sz w:val="20"/>
                <w:szCs w:val="20"/>
              </w:rPr>
              <w:t>ssues</w:t>
            </w:r>
            <w:r w:rsidR="00253C6F">
              <w:rPr>
                <w:rFonts w:ascii="Calibri" w:hAnsi="Calibri"/>
                <w:b/>
                <w:sz w:val="20"/>
                <w:szCs w:val="20"/>
              </w:rPr>
              <w:t xml:space="preserve"> </w:t>
            </w:r>
          </w:p>
          <w:p w14:paraId="469A4DB1" w14:textId="31557381" w:rsidR="009B2DE1" w:rsidRDefault="009B2DE1" w:rsidP="004A4B14">
            <w:pPr>
              <w:numPr>
                <w:ilvl w:val="0"/>
                <w:numId w:val="8"/>
              </w:numPr>
              <w:spacing w:before="120" w:after="120"/>
              <w:ind w:left="211" w:hanging="211"/>
              <w:rPr>
                <w:rFonts w:ascii="Calibri" w:hAnsi="Calibri"/>
                <w:sz w:val="20"/>
                <w:szCs w:val="20"/>
              </w:rPr>
            </w:pPr>
            <w:r w:rsidRPr="000F126B">
              <w:rPr>
                <w:rFonts w:ascii="Calibri" w:hAnsi="Calibri"/>
                <w:sz w:val="20"/>
                <w:szCs w:val="20"/>
              </w:rPr>
              <w:t>Dep</w:t>
            </w:r>
            <w:r w:rsidR="0067089C">
              <w:rPr>
                <w:rFonts w:ascii="Calibri" w:hAnsi="Calibri"/>
                <w:sz w:val="20"/>
                <w:szCs w:val="20"/>
              </w:rPr>
              <w:t xml:space="preserve">artmental and stakeholders </w:t>
            </w:r>
            <w:r w:rsidR="00253C6F">
              <w:rPr>
                <w:rFonts w:ascii="Calibri" w:hAnsi="Calibri"/>
                <w:sz w:val="20"/>
                <w:szCs w:val="20"/>
              </w:rPr>
              <w:t>confirm actions in place/undertaking</w:t>
            </w:r>
          </w:p>
          <w:p w14:paraId="7E9A02F8" w14:textId="44D64A6F" w:rsidR="00462E3E" w:rsidRPr="000F126B" w:rsidRDefault="00253C6F" w:rsidP="004A4B14">
            <w:pPr>
              <w:numPr>
                <w:ilvl w:val="0"/>
                <w:numId w:val="8"/>
              </w:numPr>
              <w:spacing w:before="120" w:after="120"/>
              <w:ind w:left="211" w:hanging="211"/>
              <w:rPr>
                <w:rFonts w:ascii="Calibri" w:hAnsi="Calibri"/>
                <w:sz w:val="20"/>
                <w:szCs w:val="20"/>
              </w:rPr>
            </w:pPr>
            <w:r>
              <w:rPr>
                <w:rFonts w:ascii="Calibri" w:hAnsi="Calibri"/>
                <w:sz w:val="20"/>
                <w:szCs w:val="20"/>
              </w:rPr>
              <w:t>Any new or emerging issues</w:t>
            </w:r>
          </w:p>
        </w:tc>
        <w:tc>
          <w:tcPr>
            <w:tcW w:w="1620" w:type="dxa"/>
          </w:tcPr>
          <w:p w14:paraId="7E9A02F9" w14:textId="77777777"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2FA" w14:textId="347F9C08" w:rsidR="009B2DE1" w:rsidRPr="000F126B" w:rsidRDefault="008E16C9" w:rsidP="004A4B14">
            <w:pPr>
              <w:numPr>
                <w:ilvl w:val="0"/>
                <w:numId w:val="8"/>
              </w:numPr>
              <w:spacing w:before="120" w:after="120"/>
              <w:ind w:left="162" w:hanging="162"/>
              <w:rPr>
                <w:rFonts w:ascii="Calibri" w:hAnsi="Calibri"/>
                <w:sz w:val="20"/>
                <w:szCs w:val="20"/>
              </w:rPr>
            </w:pPr>
            <w:r>
              <w:rPr>
                <w:rFonts w:ascii="Calibri" w:hAnsi="Calibri"/>
                <w:sz w:val="20"/>
                <w:szCs w:val="20"/>
              </w:rPr>
              <w:t xml:space="preserve">Any </w:t>
            </w:r>
            <w:r w:rsidR="009B2DE1" w:rsidRPr="000F126B">
              <w:rPr>
                <w:rFonts w:ascii="Calibri" w:hAnsi="Calibri"/>
                <w:sz w:val="20"/>
                <w:szCs w:val="20"/>
              </w:rPr>
              <w:t xml:space="preserve">new </w:t>
            </w:r>
            <w:r>
              <w:rPr>
                <w:rFonts w:ascii="Calibri" w:hAnsi="Calibri"/>
                <w:sz w:val="20"/>
                <w:szCs w:val="20"/>
              </w:rPr>
              <w:t xml:space="preserve">or </w:t>
            </w:r>
            <w:r w:rsidRPr="000F126B">
              <w:rPr>
                <w:rFonts w:ascii="Calibri" w:hAnsi="Calibri"/>
                <w:sz w:val="20"/>
                <w:szCs w:val="20"/>
              </w:rPr>
              <w:t xml:space="preserve">emerging </w:t>
            </w:r>
            <w:r w:rsidR="009B2DE1" w:rsidRPr="000F126B">
              <w:rPr>
                <w:rFonts w:ascii="Calibri" w:hAnsi="Calibri"/>
                <w:sz w:val="20"/>
                <w:szCs w:val="20"/>
              </w:rPr>
              <w:t>issues?</w:t>
            </w:r>
          </w:p>
          <w:p w14:paraId="7CB1760E" w14:textId="77777777" w:rsidR="009B2DE1"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Any downstream impacts?</w:t>
            </w:r>
          </w:p>
          <w:p w14:paraId="7E9A02FB" w14:textId="2AEFECA1" w:rsidR="000926B3" w:rsidRPr="000F126B" w:rsidRDefault="000926B3" w:rsidP="004A4B14">
            <w:pPr>
              <w:numPr>
                <w:ilvl w:val="0"/>
                <w:numId w:val="8"/>
              </w:numPr>
              <w:spacing w:before="120" w:after="120"/>
              <w:ind w:left="162" w:hanging="162"/>
              <w:rPr>
                <w:rFonts w:ascii="Calibri" w:hAnsi="Calibri"/>
                <w:sz w:val="20"/>
                <w:szCs w:val="20"/>
              </w:rPr>
            </w:pPr>
            <w:r>
              <w:rPr>
                <w:rFonts w:ascii="Calibri" w:hAnsi="Calibri"/>
                <w:sz w:val="20"/>
                <w:szCs w:val="20"/>
              </w:rPr>
              <w:t>Any major special events?</w:t>
            </w:r>
          </w:p>
        </w:tc>
        <w:tc>
          <w:tcPr>
            <w:tcW w:w="5153" w:type="dxa"/>
          </w:tcPr>
          <w:p w14:paraId="7E9A02FC"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9B2DE1" w:rsidRPr="00001C6A" w14:paraId="7E9A030A" w14:textId="77777777" w:rsidTr="00067261">
        <w:trPr>
          <w:trHeight w:val="1781"/>
        </w:trPr>
        <w:tc>
          <w:tcPr>
            <w:tcW w:w="641" w:type="dxa"/>
            <w:shd w:val="clear" w:color="auto" w:fill="D9D9D9" w:themeFill="background1" w:themeFillShade="D9"/>
          </w:tcPr>
          <w:p w14:paraId="7E9A02FE" w14:textId="77777777"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vAlign w:val="center"/>
          </w:tcPr>
          <w:p w14:paraId="7E9A02FF" w14:textId="1D60C813" w:rsidR="009B2DE1" w:rsidRPr="000F126B" w:rsidRDefault="00AB1C8D" w:rsidP="00B45A78">
            <w:pPr>
              <w:spacing w:before="120" w:after="120"/>
              <w:rPr>
                <w:rFonts w:ascii="Calibri" w:hAnsi="Calibri"/>
                <w:b/>
                <w:sz w:val="20"/>
                <w:szCs w:val="20"/>
              </w:rPr>
            </w:pPr>
            <w:r>
              <w:rPr>
                <w:rFonts w:ascii="Calibri" w:hAnsi="Calibri"/>
                <w:b/>
                <w:sz w:val="20"/>
                <w:szCs w:val="20"/>
              </w:rPr>
              <w:t>Additional risk mitigation measures</w:t>
            </w:r>
          </w:p>
          <w:p w14:paraId="7E9A0300" w14:textId="5DB76FD0" w:rsidR="009B2DE1" w:rsidRPr="000F126B" w:rsidRDefault="00253C6F" w:rsidP="004A4B14">
            <w:pPr>
              <w:numPr>
                <w:ilvl w:val="0"/>
                <w:numId w:val="8"/>
              </w:numPr>
              <w:spacing w:before="120" w:after="120"/>
              <w:ind w:left="211" w:hanging="211"/>
              <w:rPr>
                <w:rFonts w:ascii="Calibri" w:hAnsi="Calibri"/>
                <w:sz w:val="20"/>
                <w:szCs w:val="20"/>
              </w:rPr>
            </w:pPr>
            <w:r>
              <w:rPr>
                <w:rFonts w:ascii="Calibri" w:hAnsi="Calibri"/>
                <w:sz w:val="20"/>
                <w:szCs w:val="20"/>
              </w:rPr>
              <w:t>P</w:t>
            </w:r>
            <w:r w:rsidR="00513DD3">
              <w:rPr>
                <w:rFonts w:ascii="Calibri" w:hAnsi="Calibri"/>
                <w:sz w:val="20"/>
                <w:szCs w:val="20"/>
              </w:rPr>
              <w:t>rioritize</w:t>
            </w:r>
            <w:r w:rsidR="009B2DE1" w:rsidRPr="000F126B">
              <w:rPr>
                <w:rFonts w:ascii="Calibri" w:hAnsi="Calibri"/>
                <w:sz w:val="20"/>
                <w:szCs w:val="20"/>
              </w:rPr>
              <w:t xml:space="preserve"> </w:t>
            </w:r>
            <w:r>
              <w:rPr>
                <w:rFonts w:ascii="Calibri" w:hAnsi="Calibri"/>
                <w:sz w:val="20"/>
                <w:szCs w:val="20"/>
              </w:rPr>
              <w:t xml:space="preserve">any additional </w:t>
            </w:r>
            <w:r w:rsidR="00513DD3">
              <w:rPr>
                <w:rFonts w:ascii="Calibri" w:hAnsi="Calibri"/>
                <w:sz w:val="20"/>
                <w:szCs w:val="20"/>
              </w:rPr>
              <w:t>risks and issues</w:t>
            </w:r>
            <w:r>
              <w:rPr>
                <w:rFonts w:ascii="Calibri" w:hAnsi="Calibri"/>
                <w:sz w:val="20"/>
                <w:szCs w:val="20"/>
              </w:rPr>
              <w:t xml:space="preserve"> that were identified in roundtable</w:t>
            </w:r>
          </w:p>
          <w:p w14:paraId="7E9A0303" w14:textId="7A3BA776" w:rsidR="009B2DE1" w:rsidRPr="00253C6F" w:rsidRDefault="00253C6F" w:rsidP="004A4B14">
            <w:pPr>
              <w:numPr>
                <w:ilvl w:val="0"/>
                <w:numId w:val="8"/>
              </w:numPr>
              <w:spacing w:before="120" w:after="120"/>
              <w:ind w:left="211" w:hanging="211"/>
              <w:rPr>
                <w:rFonts w:ascii="Calibri" w:hAnsi="Calibri"/>
                <w:sz w:val="20"/>
                <w:szCs w:val="20"/>
              </w:rPr>
            </w:pPr>
            <w:r>
              <w:rPr>
                <w:rFonts w:ascii="Calibri" w:hAnsi="Calibri"/>
                <w:sz w:val="20"/>
                <w:szCs w:val="20"/>
              </w:rPr>
              <w:t>Identify if</w:t>
            </w:r>
            <w:r w:rsidR="009B2DE1" w:rsidRPr="000F126B">
              <w:rPr>
                <w:rFonts w:ascii="Calibri" w:hAnsi="Calibri"/>
                <w:sz w:val="20"/>
                <w:szCs w:val="20"/>
              </w:rPr>
              <w:t xml:space="preserve"> further mitigation measures</w:t>
            </w:r>
            <w:r>
              <w:rPr>
                <w:rFonts w:ascii="Calibri" w:hAnsi="Calibri"/>
                <w:sz w:val="20"/>
                <w:szCs w:val="20"/>
              </w:rPr>
              <w:t xml:space="preserve"> are required</w:t>
            </w:r>
          </w:p>
        </w:tc>
        <w:tc>
          <w:tcPr>
            <w:tcW w:w="1620" w:type="dxa"/>
          </w:tcPr>
          <w:p w14:paraId="7E9A0304" w14:textId="77777777"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305" w14:textId="06E53084" w:rsidR="009B2DE1" w:rsidRPr="000F126B" w:rsidRDefault="00513DD3" w:rsidP="004A4B14">
            <w:pPr>
              <w:numPr>
                <w:ilvl w:val="0"/>
                <w:numId w:val="8"/>
              </w:numPr>
              <w:spacing w:before="120" w:after="120"/>
              <w:ind w:left="162" w:hanging="162"/>
              <w:rPr>
                <w:rFonts w:ascii="Calibri" w:hAnsi="Calibri"/>
                <w:sz w:val="20"/>
                <w:szCs w:val="20"/>
              </w:rPr>
            </w:pPr>
            <w:r>
              <w:rPr>
                <w:rFonts w:ascii="Calibri" w:hAnsi="Calibri"/>
                <w:sz w:val="20"/>
                <w:szCs w:val="20"/>
              </w:rPr>
              <w:t>R</w:t>
            </w:r>
            <w:r w:rsidR="009B2DE1" w:rsidRPr="000F126B">
              <w:rPr>
                <w:rFonts w:ascii="Calibri" w:hAnsi="Calibri"/>
                <w:sz w:val="20"/>
                <w:szCs w:val="20"/>
              </w:rPr>
              <w:t>eview risk matrix</w:t>
            </w:r>
          </w:p>
          <w:p w14:paraId="7E9A0306" w14:textId="5C2ED9F2"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 xml:space="preserve">Are there any new aggravating factors like special planned events, </w:t>
            </w:r>
            <w:r w:rsidR="000F1AE1" w:rsidRPr="000F126B">
              <w:rPr>
                <w:rFonts w:ascii="Calibri" w:hAnsi="Calibri"/>
                <w:sz w:val="20"/>
                <w:szCs w:val="20"/>
              </w:rPr>
              <w:t>etc.</w:t>
            </w:r>
            <w:r w:rsidRPr="000F126B">
              <w:rPr>
                <w:rFonts w:ascii="Calibri" w:hAnsi="Calibri"/>
                <w:sz w:val="20"/>
                <w:szCs w:val="20"/>
              </w:rPr>
              <w:t>?</w:t>
            </w:r>
          </w:p>
          <w:p w14:paraId="7E9A0307" w14:textId="77777777"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Are current mitigation efforts enough?</w:t>
            </w:r>
          </w:p>
          <w:p w14:paraId="7E9A0308" w14:textId="77777777" w:rsidR="009B2DE1" w:rsidRPr="000F126B"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Is there additional expense(s) and/or require approval?</w:t>
            </w:r>
          </w:p>
        </w:tc>
        <w:tc>
          <w:tcPr>
            <w:tcW w:w="5153" w:type="dxa"/>
          </w:tcPr>
          <w:p w14:paraId="7E9A0309"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9B2DE1" w:rsidRPr="00001C6A" w14:paraId="7E9A0313" w14:textId="77777777" w:rsidTr="00067261">
        <w:tc>
          <w:tcPr>
            <w:tcW w:w="641" w:type="dxa"/>
            <w:shd w:val="clear" w:color="auto" w:fill="D9D9D9" w:themeFill="background1" w:themeFillShade="D9"/>
          </w:tcPr>
          <w:p w14:paraId="7E9A030B" w14:textId="77777777" w:rsidR="009B2DE1" w:rsidRPr="000F126B" w:rsidRDefault="009B2DE1" w:rsidP="004A4B14">
            <w:pPr>
              <w:numPr>
                <w:ilvl w:val="0"/>
                <w:numId w:val="12"/>
              </w:numPr>
              <w:spacing w:before="120" w:after="120"/>
              <w:rPr>
                <w:rFonts w:ascii="Calibri" w:hAnsi="Calibri"/>
                <w:b/>
                <w:sz w:val="20"/>
                <w:szCs w:val="20"/>
              </w:rPr>
            </w:pPr>
          </w:p>
        </w:tc>
        <w:tc>
          <w:tcPr>
            <w:tcW w:w="4237" w:type="dxa"/>
            <w:gridSpan w:val="2"/>
            <w:shd w:val="clear" w:color="auto" w:fill="auto"/>
          </w:tcPr>
          <w:p w14:paraId="7E9A030C" w14:textId="4D5A50F3" w:rsidR="009B2DE1" w:rsidRPr="000F126B" w:rsidRDefault="009B2DE1" w:rsidP="00B45A78">
            <w:pPr>
              <w:spacing w:before="120" w:after="120"/>
              <w:rPr>
                <w:rFonts w:ascii="Calibri" w:hAnsi="Calibri"/>
                <w:b/>
                <w:sz w:val="20"/>
                <w:szCs w:val="20"/>
              </w:rPr>
            </w:pPr>
            <w:r w:rsidRPr="000F126B">
              <w:rPr>
                <w:rFonts w:ascii="Calibri" w:hAnsi="Calibri"/>
                <w:b/>
                <w:sz w:val="20"/>
                <w:szCs w:val="20"/>
              </w:rPr>
              <w:t xml:space="preserve">Public </w:t>
            </w:r>
            <w:r w:rsidR="00AB1C8D">
              <w:rPr>
                <w:rFonts w:ascii="Calibri" w:hAnsi="Calibri"/>
                <w:b/>
                <w:sz w:val="20"/>
                <w:szCs w:val="20"/>
              </w:rPr>
              <w:t>m</w:t>
            </w:r>
            <w:r w:rsidRPr="000F126B">
              <w:rPr>
                <w:rFonts w:ascii="Calibri" w:hAnsi="Calibri"/>
                <w:b/>
                <w:sz w:val="20"/>
                <w:szCs w:val="20"/>
              </w:rPr>
              <w:t>essaging</w:t>
            </w:r>
            <w:r>
              <w:rPr>
                <w:rFonts w:ascii="Calibri" w:hAnsi="Calibri"/>
                <w:b/>
                <w:sz w:val="20"/>
                <w:szCs w:val="20"/>
              </w:rPr>
              <w:t xml:space="preserve"> </w:t>
            </w:r>
          </w:p>
          <w:p w14:paraId="7E9A030D" w14:textId="77777777" w:rsidR="009B2DE1" w:rsidRPr="000F126B" w:rsidRDefault="009B2DE1" w:rsidP="004A4B14">
            <w:pPr>
              <w:numPr>
                <w:ilvl w:val="0"/>
                <w:numId w:val="8"/>
              </w:numPr>
              <w:spacing w:before="120" w:after="120"/>
              <w:ind w:left="211" w:hanging="211"/>
              <w:rPr>
                <w:rFonts w:ascii="Calibri" w:hAnsi="Calibri"/>
                <w:sz w:val="20"/>
                <w:szCs w:val="20"/>
              </w:rPr>
            </w:pPr>
            <w:r w:rsidRPr="000F126B">
              <w:rPr>
                <w:rFonts w:ascii="Calibri" w:hAnsi="Calibri"/>
                <w:sz w:val="20"/>
                <w:szCs w:val="20"/>
              </w:rPr>
              <w:t xml:space="preserve">Review and amend current messaging </w:t>
            </w:r>
          </w:p>
          <w:p w14:paraId="7E9A030E" w14:textId="59350071" w:rsidR="009B2DE1" w:rsidRPr="000F126B" w:rsidRDefault="009B2DE1" w:rsidP="004A4B14">
            <w:pPr>
              <w:numPr>
                <w:ilvl w:val="0"/>
                <w:numId w:val="8"/>
              </w:numPr>
              <w:spacing w:before="120" w:after="120"/>
              <w:ind w:left="211" w:hanging="211"/>
              <w:rPr>
                <w:rFonts w:ascii="Calibri" w:hAnsi="Calibri"/>
                <w:sz w:val="20"/>
                <w:szCs w:val="20"/>
              </w:rPr>
            </w:pPr>
            <w:r w:rsidRPr="000F126B">
              <w:rPr>
                <w:rFonts w:ascii="Calibri" w:hAnsi="Calibri"/>
                <w:sz w:val="20"/>
                <w:szCs w:val="20"/>
              </w:rPr>
              <w:t xml:space="preserve">Confirm </w:t>
            </w:r>
            <w:r w:rsidR="00253C6F">
              <w:rPr>
                <w:rFonts w:ascii="Calibri" w:hAnsi="Calibri"/>
                <w:sz w:val="20"/>
                <w:szCs w:val="20"/>
              </w:rPr>
              <w:t>channels</w:t>
            </w:r>
          </w:p>
        </w:tc>
        <w:tc>
          <w:tcPr>
            <w:tcW w:w="1620" w:type="dxa"/>
          </w:tcPr>
          <w:p w14:paraId="7E9A030F" w14:textId="77777777" w:rsidR="009B2DE1" w:rsidRPr="000F126B" w:rsidRDefault="009B2DE1"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7E9A0310" w14:textId="0BD962A7" w:rsidR="009B2DE1" w:rsidRDefault="009B2DE1"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 xml:space="preserve">Refer to public messaging </w:t>
            </w:r>
            <w:r>
              <w:rPr>
                <w:rFonts w:ascii="Calibri" w:hAnsi="Calibri"/>
                <w:sz w:val="20"/>
                <w:szCs w:val="20"/>
              </w:rPr>
              <w:t>section</w:t>
            </w:r>
            <w:r w:rsidR="005E7643">
              <w:rPr>
                <w:rFonts w:ascii="Calibri" w:hAnsi="Calibri"/>
                <w:sz w:val="20"/>
                <w:szCs w:val="20"/>
              </w:rPr>
              <w:t xml:space="preserve"> </w:t>
            </w:r>
          </w:p>
          <w:p w14:paraId="7B4D8AE0" w14:textId="4B076833" w:rsidR="005E7643" w:rsidRPr="000F126B" w:rsidRDefault="00253C6F" w:rsidP="004A4B14">
            <w:pPr>
              <w:numPr>
                <w:ilvl w:val="0"/>
                <w:numId w:val="8"/>
              </w:numPr>
              <w:spacing w:before="120" w:after="120"/>
              <w:ind w:left="162" w:hanging="162"/>
              <w:rPr>
                <w:rFonts w:ascii="Calibri" w:hAnsi="Calibri"/>
                <w:sz w:val="20"/>
                <w:szCs w:val="20"/>
              </w:rPr>
            </w:pPr>
            <w:r>
              <w:rPr>
                <w:rFonts w:ascii="Calibri" w:hAnsi="Calibri"/>
                <w:sz w:val="20"/>
                <w:szCs w:val="20"/>
              </w:rPr>
              <w:t xml:space="preserve">Updates to </w:t>
            </w:r>
            <w:r w:rsidR="0067089C">
              <w:rPr>
                <w:rFonts w:ascii="Calibri" w:hAnsi="Calibri"/>
                <w:sz w:val="20"/>
                <w:szCs w:val="20"/>
              </w:rPr>
              <w:t xml:space="preserve">inquires telephone line, webpage </w:t>
            </w:r>
            <w:r w:rsidR="003843DD">
              <w:rPr>
                <w:rFonts w:ascii="Calibri" w:hAnsi="Calibri"/>
                <w:sz w:val="20"/>
                <w:szCs w:val="20"/>
              </w:rPr>
              <w:t>and</w:t>
            </w:r>
            <w:r>
              <w:rPr>
                <w:rFonts w:ascii="Calibri" w:hAnsi="Calibri"/>
                <w:sz w:val="20"/>
                <w:szCs w:val="20"/>
              </w:rPr>
              <w:t xml:space="preserve"> social</w:t>
            </w:r>
          </w:p>
          <w:p w14:paraId="7E9A0311" w14:textId="5E77F023" w:rsidR="009B2DE1" w:rsidRPr="000F126B" w:rsidRDefault="009B2DE1" w:rsidP="004A4B14">
            <w:pPr>
              <w:numPr>
                <w:ilvl w:val="0"/>
                <w:numId w:val="8"/>
              </w:numPr>
              <w:spacing w:before="120" w:after="120"/>
              <w:ind w:left="162" w:hanging="162"/>
              <w:rPr>
                <w:rFonts w:ascii="Calibri" w:hAnsi="Calibri"/>
                <w:sz w:val="20"/>
                <w:szCs w:val="20"/>
              </w:rPr>
            </w:pPr>
            <w:r>
              <w:rPr>
                <w:rFonts w:ascii="Calibri" w:hAnsi="Calibri"/>
                <w:sz w:val="20"/>
                <w:szCs w:val="20"/>
              </w:rPr>
              <w:t xml:space="preserve">Identify </w:t>
            </w:r>
            <w:r w:rsidR="00253C6F">
              <w:rPr>
                <w:rFonts w:ascii="Calibri" w:hAnsi="Calibri"/>
                <w:sz w:val="20"/>
                <w:szCs w:val="20"/>
              </w:rPr>
              <w:t>if any additional c</w:t>
            </w:r>
            <w:r w:rsidR="000F1AE1">
              <w:rPr>
                <w:rFonts w:ascii="Calibri" w:hAnsi="Calibri"/>
                <w:sz w:val="20"/>
                <w:szCs w:val="20"/>
              </w:rPr>
              <w:t>om</w:t>
            </w:r>
            <w:r w:rsidR="00253C6F">
              <w:rPr>
                <w:rFonts w:ascii="Calibri" w:hAnsi="Calibri"/>
                <w:sz w:val="20"/>
                <w:szCs w:val="20"/>
              </w:rPr>
              <w:t>m</w:t>
            </w:r>
            <w:r w:rsidR="000F1AE1">
              <w:rPr>
                <w:rFonts w:ascii="Calibri" w:hAnsi="Calibri"/>
                <w:sz w:val="20"/>
                <w:szCs w:val="20"/>
              </w:rPr>
              <w:t>unications</w:t>
            </w:r>
            <w:r w:rsidR="00253C6F">
              <w:rPr>
                <w:rFonts w:ascii="Calibri" w:hAnsi="Calibri"/>
                <w:sz w:val="20"/>
                <w:szCs w:val="20"/>
              </w:rPr>
              <w:t xml:space="preserve"> measures needed (media, IB)</w:t>
            </w:r>
          </w:p>
        </w:tc>
        <w:tc>
          <w:tcPr>
            <w:tcW w:w="5153" w:type="dxa"/>
          </w:tcPr>
          <w:p w14:paraId="7E9A0312" w14:textId="77777777" w:rsidR="009B2DE1" w:rsidRPr="000F126B" w:rsidRDefault="009B2DE1" w:rsidP="004A4B14">
            <w:pPr>
              <w:numPr>
                <w:ilvl w:val="0"/>
                <w:numId w:val="8"/>
              </w:numPr>
              <w:spacing w:before="120" w:after="120"/>
              <w:ind w:left="162" w:hanging="162"/>
              <w:rPr>
                <w:rFonts w:ascii="Calibri" w:hAnsi="Calibri"/>
                <w:sz w:val="20"/>
                <w:szCs w:val="20"/>
              </w:rPr>
            </w:pPr>
          </w:p>
        </w:tc>
      </w:tr>
      <w:tr w:rsidR="005E7643" w:rsidRPr="00001C6A" w14:paraId="0467E02F" w14:textId="77777777" w:rsidTr="00067261">
        <w:trPr>
          <w:trHeight w:val="620"/>
        </w:trPr>
        <w:tc>
          <w:tcPr>
            <w:tcW w:w="641" w:type="dxa"/>
            <w:shd w:val="clear" w:color="auto" w:fill="FF3300"/>
          </w:tcPr>
          <w:p w14:paraId="2F1E152F" w14:textId="784F60D6" w:rsidR="005E7643" w:rsidRPr="000F126B" w:rsidRDefault="005E7643" w:rsidP="004A4B14">
            <w:pPr>
              <w:numPr>
                <w:ilvl w:val="0"/>
                <w:numId w:val="12"/>
              </w:numPr>
              <w:spacing w:before="120" w:after="120"/>
              <w:rPr>
                <w:rFonts w:ascii="Calibri" w:hAnsi="Calibri"/>
                <w:b/>
                <w:sz w:val="20"/>
                <w:szCs w:val="20"/>
              </w:rPr>
            </w:pPr>
          </w:p>
        </w:tc>
        <w:tc>
          <w:tcPr>
            <w:tcW w:w="4237" w:type="dxa"/>
            <w:gridSpan w:val="2"/>
            <w:shd w:val="clear" w:color="auto" w:fill="auto"/>
          </w:tcPr>
          <w:p w14:paraId="36BFD4C4" w14:textId="30597C4C" w:rsidR="005E7643" w:rsidRPr="000F126B" w:rsidRDefault="0036227B" w:rsidP="001B6401">
            <w:pPr>
              <w:spacing w:before="120" w:after="120"/>
              <w:rPr>
                <w:rFonts w:ascii="Calibri" w:hAnsi="Calibri"/>
                <w:b/>
                <w:sz w:val="20"/>
                <w:szCs w:val="20"/>
              </w:rPr>
            </w:pPr>
            <w:r>
              <w:rPr>
                <w:rFonts w:ascii="Calibri" w:hAnsi="Calibri"/>
                <w:b/>
                <w:sz w:val="20"/>
                <w:szCs w:val="20"/>
              </w:rPr>
              <w:t xml:space="preserve">Extreme Heat </w:t>
            </w:r>
            <w:r w:rsidR="00067261">
              <w:rPr>
                <w:rFonts w:ascii="Calibri" w:hAnsi="Calibri"/>
                <w:b/>
                <w:sz w:val="20"/>
                <w:szCs w:val="20"/>
              </w:rPr>
              <w:t>Emergency</w:t>
            </w:r>
            <w:r>
              <w:rPr>
                <w:rFonts w:ascii="Calibri" w:hAnsi="Calibri"/>
                <w:b/>
                <w:sz w:val="20"/>
                <w:szCs w:val="20"/>
              </w:rPr>
              <w:t>:</w:t>
            </w:r>
          </w:p>
          <w:p w14:paraId="203ACA77" w14:textId="0AC0A394" w:rsidR="0036227B" w:rsidRPr="001E1370" w:rsidRDefault="0036227B" w:rsidP="004A4B14">
            <w:pPr>
              <w:numPr>
                <w:ilvl w:val="0"/>
                <w:numId w:val="8"/>
              </w:numPr>
              <w:spacing w:after="120"/>
              <w:ind w:left="216" w:hanging="216"/>
              <w:rPr>
                <w:rFonts w:ascii="Calibri" w:hAnsi="Calibri"/>
                <w:sz w:val="20"/>
                <w:szCs w:val="20"/>
              </w:rPr>
            </w:pPr>
            <w:r>
              <w:rPr>
                <w:rFonts w:ascii="Calibri" w:hAnsi="Calibri"/>
                <w:sz w:val="20"/>
                <w:szCs w:val="20"/>
              </w:rPr>
              <w:t xml:space="preserve">Any extraordinary measures requiring </w:t>
            </w:r>
            <w:r w:rsidR="00BD4F50">
              <w:rPr>
                <w:rFonts w:ascii="Calibri" w:hAnsi="Calibri"/>
                <w:sz w:val="20"/>
                <w:szCs w:val="20"/>
              </w:rPr>
              <w:t xml:space="preserve">Leadership </w:t>
            </w:r>
            <w:r>
              <w:rPr>
                <w:rFonts w:ascii="Calibri" w:hAnsi="Calibri"/>
                <w:sz w:val="20"/>
                <w:szCs w:val="20"/>
              </w:rPr>
              <w:t>approval?</w:t>
            </w:r>
          </w:p>
          <w:p w14:paraId="301F73EF" w14:textId="62FB53A7" w:rsidR="005E7643" w:rsidRPr="0036227B" w:rsidRDefault="00067261" w:rsidP="004A4B14">
            <w:pPr>
              <w:numPr>
                <w:ilvl w:val="0"/>
                <w:numId w:val="8"/>
              </w:numPr>
              <w:ind w:left="216" w:hanging="216"/>
              <w:rPr>
                <w:rFonts w:ascii="Calibri" w:hAnsi="Calibri"/>
                <w:sz w:val="20"/>
                <w:szCs w:val="20"/>
              </w:rPr>
            </w:pPr>
            <w:r>
              <w:rPr>
                <w:rFonts w:ascii="Calibri" w:hAnsi="Calibri"/>
                <w:sz w:val="20"/>
                <w:szCs w:val="20"/>
              </w:rPr>
              <w:t>Confirm EOC activation</w:t>
            </w:r>
          </w:p>
        </w:tc>
        <w:tc>
          <w:tcPr>
            <w:tcW w:w="1620" w:type="dxa"/>
          </w:tcPr>
          <w:p w14:paraId="41AF52B8" w14:textId="77777777" w:rsidR="005E7643" w:rsidRPr="000F126B" w:rsidRDefault="005E7643"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3D1C9D13" w14:textId="41391581" w:rsidR="005E7643" w:rsidRPr="000F126B" w:rsidRDefault="00D45B5C" w:rsidP="004A4B14">
            <w:pPr>
              <w:numPr>
                <w:ilvl w:val="0"/>
                <w:numId w:val="8"/>
              </w:numPr>
              <w:spacing w:before="120" w:after="120"/>
              <w:ind w:left="162" w:hanging="162"/>
              <w:rPr>
                <w:rFonts w:ascii="Calibri" w:hAnsi="Calibri"/>
                <w:sz w:val="20"/>
                <w:szCs w:val="20"/>
              </w:rPr>
            </w:pPr>
            <w:r>
              <w:rPr>
                <w:rFonts w:ascii="Calibri" w:hAnsi="Calibri"/>
                <w:sz w:val="20"/>
                <w:szCs w:val="20"/>
              </w:rPr>
              <w:t xml:space="preserve">Ensure authorizations have been </w:t>
            </w:r>
            <w:r w:rsidR="0036227B">
              <w:rPr>
                <w:rFonts w:ascii="Calibri" w:hAnsi="Calibri"/>
                <w:sz w:val="20"/>
                <w:szCs w:val="20"/>
              </w:rPr>
              <w:t xml:space="preserve">obtained for items requiring </w:t>
            </w:r>
            <w:r w:rsidR="00BD4F50">
              <w:rPr>
                <w:rFonts w:ascii="Calibri" w:hAnsi="Calibri"/>
                <w:sz w:val="20"/>
                <w:szCs w:val="20"/>
              </w:rPr>
              <w:t>Leadership</w:t>
            </w:r>
            <w:r>
              <w:rPr>
                <w:rFonts w:ascii="Calibri" w:hAnsi="Calibri"/>
                <w:sz w:val="20"/>
                <w:szCs w:val="20"/>
              </w:rPr>
              <w:t xml:space="preserve"> approvals</w:t>
            </w:r>
          </w:p>
          <w:p w14:paraId="45F39F2B" w14:textId="7AA3CC17" w:rsidR="005E7643" w:rsidRDefault="00D45B5C" w:rsidP="004A4B14">
            <w:pPr>
              <w:numPr>
                <w:ilvl w:val="0"/>
                <w:numId w:val="8"/>
              </w:numPr>
              <w:spacing w:before="120" w:after="120"/>
              <w:ind w:left="162" w:hanging="162"/>
              <w:rPr>
                <w:rFonts w:ascii="Calibri" w:hAnsi="Calibri"/>
                <w:sz w:val="20"/>
                <w:szCs w:val="20"/>
              </w:rPr>
            </w:pPr>
            <w:r>
              <w:rPr>
                <w:rFonts w:ascii="Calibri" w:hAnsi="Calibri"/>
                <w:sz w:val="20"/>
                <w:szCs w:val="20"/>
              </w:rPr>
              <w:t xml:space="preserve">Implement ALL Actions in </w:t>
            </w:r>
            <w:r w:rsidR="00EE3FD6">
              <w:rPr>
                <w:rFonts w:ascii="Calibri" w:hAnsi="Calibri"/>
                <w:sz w:val="20"/>
                <w:szCs w:val="20"/>
              </w:rPr>
              <w:t xml:space="preserve">Heat and </w:t>
            </w:r>
            <w:r w:rsidR="009D6CF8">
              <w:rPr>
                <w:rFonts w:ascii="Calibri" w:hAnsi="Calibri"/>
                <w:sz w:val="20"/>
                <w:szCs w:val="20"/>
              </w:rPr>
              <w:t>Wildfire Smoke</w:t>
            </w:r>
            <w:r w:rsidR="0067089C">
              <w:rPr>
                <w:rFonts w:ascii="Calibri" w:hAnsi="Calibri"/>
                <w:sz w:val="20"/>
                <w:szCs w:val="20"/>
              </w:rPr>
              <w:t xml:space="preserve"> Plan</w:t>
            </w:r>
          </w:p>
          <w:p w14:paraId="7E052DD6" w14:textId="2FC8CF73" w:rsidR="00D45B5C" w:rsidRPr="00D45B5C" w:rsidRDefault="00D45B5C" w:rsidP="004A4B14">
            <w:pPr>
              <w:numPr>
                <w:ilvl w:val="0"/>
                <w:numId w:val="8"/>
              </w:numPr>
              <w:spacing w:before="120" w:after="120"/>
              <w:ind w:left="162" w:hanging="162"/>
              <w:rPr>
                <w:rFonts w:ascii="Calibri" w:hAnsi="Calibri"/>
                <w:sz w:val="20"/>
                <w:szCs w:val="20"/>
              </w:rPr>
            </w:pPr>
            <w:r w:rsidRPr="00D45B5C">
              <w:rPr>
                <w:rFonts w:ascii="Calibri" w:hAnsi="Calibri"/>
                <w:sz w:val="20"/>
                <w:szCs w:val="20"/>
              </w:rPr>
              <w:t>Confirm EOC Activation Level and operational periods</w:t>
            </w:r>
            <w:r>
              <w:rPr>
                <w:rFonts w:ascii="Calibri" w:hAnsi="Calibri"/>
                <w:sz w:val="20"/>
                <w:szCs w:val="20"/>
              </w:rPr>
              <w:t xml:space="preserve"> (if applicable)</w:t>
            </w:r>
          </w:p>
        </w:tc>
        <w:tc>
          <w:tcPr>
            <w:tcW w:w="5153" w:type="dxa"/>
          </w:tcPr>
          <w:p w14:paraId="27BC7882" w14:textId="0FF9AC30" w:rsidR="005E7643" w:rsidRPr="000F126B" w:rsidRDefault="005E7643" w:rsidP="004A4B14">
            <w:pPr>
              <w:numPr>
                <w:ilvl w:val="0"/>
                <w:numId w:val="8"/>
              </w:numPr>
              <w:spacing w:before="120" w:after="120"/>
              <w:ind w:left="162" w:hanging="162"/>
              <w:rPr>
                <w:rFonts w:ascii="Calibri" w:hAnsi="Calibri"/>
                <w:sz w:val="20"/>
                <w:szCs w:val="20"/>
              </w:rPr>
            </w:pPr>
          </w:p>
        </w:tc>
      </w:tr>
      <w:tr w:rsidR="005E7643" w:rsidRPr="00001C6A" w14:paraId="7E9A031D" w14:textId="77777777" w:rsidTr="00067261">
        <w:trPr>
          <w:trHeight w:val="1430"/>
        </w:trPr>
        <w:tc>
          <w:tcPr>
            <w:tcW w:w="641" w:type="dxa"/>
            <w:shd w:val="clear" w:color="auto" w:fill="D9D9D9" w:themeFill="background1" w:themeFillShade="D9"/>
          </w:tcPr>
          <w:p w14:paraId="7E9A0314" w14:textId="22CEC811" w:rsidR="005E7643" w:rsidRPr="000F126B" w:rsidRDefault="005E7643" w:rsidP="004A4B14">
            <w:pPr>
              <w:numPr>
                <w:ilvl w:val="0"/>
                <w:numId w:val="12"/>
              </w:numPr>
              <w:spacing w:before="120" w:after="120"/>
              <w:rPr>
                <w:rFonts w:ascii="Calibri" w:hAnsi="Calibri"/>
                <w:b/>
                <w:sz w:val="20"/>
                <w:szCs w:val="20"/>
              </w:rPr>
            </w:pPr>
          </w:p>
        </w:tc>
        <w:tc>
          <w:tcPr>
            <w:tcW w:w="4237" w:type="dxa"/>
            <w:gridSpan w:val="2"/>
            <w:shd w:val="clear" w:color="auto" w:fill="auto"/>
          </w:tcPr>
          <w:p w14:paraId="1452569C" w14:textId="3E2A45F2" w:rsidR="005E7643" w:rsidRPr="000F126B" w:rsidRDefault="00253C6F" w:rsidP="001B6401">
            <w:pPr>
              <w:spacing w:before="120" w:after="120"/>
              <w:rPr>
                <w:rFonts w:ascii="Calibri" w:hAnsi="Calibri"/>
                <w:b/>
                <w:sz w:val="20"/>
                <w:szCs w:val="20"/>
              </w:rPr>
            </w:pPr>
            <w:r>
              <w:rPr>
                <w:rFonts w:ascii="Calibri" w:hAnsi="Calibri"/>
                <w:b/>
                <w:sz w:val="20"/>
                <w:szCs w:val="20"/>
              </w:rPr>
              <w:t xml:space="preserve">Next Steps </w:t>
            </w:r>
          </w:p>
          <w:p w14:paraId="20F748F8" w14:textId="6734C320" w:rsidR="005E7643" w:rsidRPr="00253C6F" w:rsidRDefault="005E7643" w:rsidP="004A4B14">
            <w:pPr>
              <w:numPr>
                <w:ilvl w:val="0"/>
                <w:numId w:val="8"/>
              </w:numPr>
              <w:spacing w:after="120"/>
              <w:ind w:left="216" w:hanging="216"/>
              <w:rPr>
                <w:rFonts w:ascii="Calibri" w:hAnsi="Calibri"/>
                <w:b/>
                <w:sz w:val="20"/>
                <w:szCs w:val="20"/>
              </w:rPr>
            </w:pPr>
            <w:r w:rsidRPr="000F126B">
              <w:rPr>
                <w:rFonts w:ascii="Calibri" w:hAnsi="Calibri"/>
                <w:sz w:val="20"/>
                <w:szCs w:val="20"/>
              </w:rPr>
              <w:t xml:space="preserve">Summarize </w:t>
            </w:r>
            <w:r w:rsidR="00D45B5C" w:rsidRPr="000F126B">
              <w:rPr>
                <w:rFonts w:ascii="Calibri" w:hAnsi="Calibri"/>
                <w:sz w:val="20"/>
                <w:szCs w:val="20"/>
              </w:rPr>
              <w:t xml:space="preserve">meeting </w:t>
            </w:r>
            <w:r w:rsidR="00253C6F">
              <w:rPr>
                <w:rFonts w:ascii="Calibri" w:hAnsi="Calibri"/>
                <w:sz w:val="20"/>
                <w:szCs w:val="20"/>
              </w:rPr>
              <w:t xml:space="preserve">actions, </w:t>
            </w:r>
            <w:r w:rsidRPr="000F126B">
              <w:rPr>
                <w:rFonts w:ascii="Calibri" w:hAnsi="Calibri"/>
                <w:sz w:val="20"/>
                <w:szCs w:val="20"/>
              </w:rPr>
              <w:t>decisions</w:t>
            </w:r>
            <w:r w:rsidR="00253C6F">
              <w:rPr>
                <w:rFonts w:ascii="Calibri" w:hAnsi="Calibri"/>
                <w:sz w:val="20"/>
                <w:szCs w:val="20"/>
              </w:rPr>
              <w:t>, timelines</w:t>
            </w:r>
            <w:r w:rsidRPr="000F126B">
              <w:rPr>
                <w:rFonts w:ascii="Calibri" w:hAnsi="Calibri"/>
                <w:sz w:val="20"/>
                <w:szCs w:val="20"/>
              </w:rPr>
              <w:t xml:space="preserve"> </w:t>
            </w:r>
          </w:p>
          <w:p w14:paraId="1233A095" w14:textId="77777777" w:rsidR="00253C6F" w:rsidRPr="00231886" w:rsidRDefault="00253C6F" w:rsidP="004A4B14">
            <w:pPr>
              <w:numPr>
                <w:ilvl w:val="0"/>
                <w:numId w:val="8"/>
              </w:numPr>
              <w:spacing w:after="120"/>
              <w:ind w:left="216" w:hanging="216"/>
              <w:rPr>
                <w:rFonts w:ascii="Calibri" w:hAnsi="Calibri"/>
                <w:sz w:val="20"/>
                <w:szCs w:val="20"/>
              </w:rPr>
            </w:pPr>
            <w:r>
              <w:rPr>
                <w:rFonts w:ascii="Calibri" w:hAnsi="Calibri"/>
                <w:sz w:val="20"/>
                <w:szCs w:val="20"/>
              </w:rPr>
              <w:t xml:space="preserve">Confirm next meeting/ call </w:t>
            </w:r>
          </w:p>
          <w:p w14:paraId="7E9A0318" w14:textId="238C8B5A" w:rsidR="00231886" w:rsidRPr="000F126B" w:rsidRDefault="00231886" w:rsidP="004A4B14">
            <w:pPr>
              <w:numPr>
                <w:ilvl w:val="0"/>
                <w:numId w:val="8"/>
              </w:numPr>
              <w:ind w:left="216" w:hanging="216"/>
              <w:rPr>
                <w:rFonts w:ascii="Calibri" w:hAnsi="Calibri"/>
                <w:b/>
                <w:sz w:val="20"/>
                <w:szCs w:val="20"/>
              </w:rPr>
            </w:pPr>
            <w:r w:rsidRPr="00231886">
              <w:rPr>
                <w:rFonts w:ascii="Calibri" w:hAnsi="Calibri"/>
                <w:sz w:val="20"/>
                <w:szCs w:val="20"/>
              </w:rPr>
              <w:t>Adjourn</w:t>
            </w:r>
          </w:p>
        </w:tc>
        <w:tc>
          <w:tcPr>
            <w:tcW w:w="1620" w:type="dxa"/>
          </w:tcPr>
          <w:p w14:paraId="7E9A0319" w14:textId="77777777" w:rsidR="005E7643" w:rsidRPr="000F126B" w:rsidRDefault="005E7643"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5599DD08" w14:textId="378F135A" w:rsidR="005E7643" w:rsidRPr="000F126B" w:rsidRDefault="005E7643"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Summarize list of decisions from the meeting</w:t>
            </w:r>
          </w:p>
          <w:p w14:paraId="7E9A031B" w14:textId="612DDAF8" w:rsidR="005E7643" w:rsidRPr="000F126B" w:rsidRDefault="005E7643" w:rsidP="004A4B14">
            <w:pPr>
              <w:numPr>
                <w:ilvl w:val="0"/>
                <w:numId w:val="8"/>
              </w:numPr>
              <w:spacing w:before="120" w:after="120"/>
              <w:ind w:left="162" w:hanging="162"/>
              <w:rPr>
                <w:rFonts w:ascii="Calibri" w:hAnsi="Calibri"/>
                <w:sz w:val="20"/>
                <w:szCs w:val="20"/>
              </w:rPr>
            </w:pPr>
            <w:r w:rsidRPr="000F126B">
              <w:rPr>
                <w:rFonts w:ascii="Calibri" w:hAnsi="Calibri"/>
                <w:sz w:val="20"/>
                <w:szCs w:val="20"/>
              </w:rPr>
              <w:t xml:space="preserve">Confirm </w:t>
            </w:r>
            <w:r w:rsidR="00D45B5C">
              <w:rPr>
                <w:rFonts w:ascii="Calibri" w:hAnsi="Calibri"/>
                <w:sz w:val="20"/>
                <w:szCs w:val="20"/>
              </w:rPr>
              <w:t>that departments and partners will implement identified</w:t>
            </w:r>
            <w:r w:rsidR="0067089C">
              <w:rPr>
                <w:rFonts w:ascii="Calibri" w:hAnsi="Calibri"/>
                <w:sz w:val="20"/>
                <w:szCs w:val="20"/>
              </w:rPr>
              <w:t xml:space="preserve"> </w:t>
            </w:r>
            <w:r w:rsidR="00EE3FD6">
              <w:rPr>
                <w:rFonts w:ascii="Calibri" w:hAnsi="Calibri"/>
                <w:sz w:val="20"/>
                <w:szCs w:val="20"/>
              </w:rPr>
              <w:t xml:space="preserve">Heat and </w:t>
            </w:r>
            <w:r w:rsidR="009D6CF8">
              <w:rPr>
                <w:rFonts w:ascii="Calibri" w:hAnsi="Calibri"/>
                <w:sz w:val="20"/>
                <w:szCs w:val="20"/>
              </w:rPr>
              <w:t>Wildfire Smoke</w:t>
            </w:r>
            <w:r w:rsidR="0067089C">
              <w:rPr>
                <w:rFonts w:ascii="Calibri" w:hAnsi="Calibri"/>
                <w:sz w:val="20"/>
                <w:szCs w:val="20"/>
              </w:rPr>
              <w:t xml:space="preserve"> Plan</w:t>
            </w:r>
            <w:r w:rsidR="00D45B5C">
              <w:rPr>
                <w:rFonts w:ascii="Calibri" w:hAnsi="Calibri"/>
                <w:sz w:val="20"/>
                <w:szCs w:val="20"/>
              </w:rPr>
              <w:t xml:space="preserve"> activities </w:t>
            </w:r>
          </w:p>
        </w:tc>
        <w:tc>
          <w:tcPr>
            <w:tcW w:w="5153" w:type="dxa"/>
          </w:tcPr>
          <w:p w14:paraId="7E9A031C" w14:textId="6D1A3E23" w:rsidR="005E7643" w:rsidRPr="000F126B" w:rsidRDefault="005E7643" w:rsidP="004A4B14">
            <w:pPr>
              <w:numPr>
                <w:ilvl w:val="0"/>
                <w:numId w:val="8"/>
              </w:numPr>
              <w:spacing w:before="120" w:after="120"/>
              <w:ind w:left="162" w:hanging="162"/>
              <w:rPr>
                <w:rFonts w:ascii="Calibri" w:hAnsi="Calibri"/>
                <w:sz w:val="20"/>
                <w:szCs w:val="20"/>
              </w:rPr>
            </w:pPr>
          </w:p>
        </w:tc>
      </w:tr>
      <w:tr w:rsidR="00462E3E" w:rsidRPr="00001C6A" w14:paraId="4F4EF51D" w14:textId="77777777" w:rsidTr="00FC7083">
        <w:tc>
          <w:tcPr>
            <w:tcW w:w="17298" w:type="dxa"/>
            <w:gridSpan w:val="6"/>
            <w:shd w:val="clear" w:color="auto" w:fill="D9D9D9" w:themeFill="background1" w:themeFillShade="D9"/>
          </w:tcPr>
          <w:p w14:paraId="59D158F8" w14:textId="6A74506C" w:rsidR="00462E3E" w:rsidRPr="00462E3E" w:rsidRDefault="00462E3E" w:rsidP="00462E3E">
            <w:pPr>
              <w:spacing w:before="120" w:after="120"/>
              <w:jc w:val="center"/>
              <w:rPr>
                <w:rFonts w:ascii="Calibri" w:hAnsi="Calibri"/>
                <w:b/>
                <w:sz w:val="20"/>
                <w:szCs w:val="20"/>
              </w:rPr>
            </w:pPr>
            <w:r w:rsidRPr="00462E3E">
              <w:rPr>
                <w:rFonts w:ascii="Calibri" w:hAnsi="Calibri"/>
                <w:b/>
                <w:sz w:val="20"/>
                <w:szCs w:val="20"/>
              </w:rPr>
              <w:t>POST CONFERENCE CALL</w:t>
            </w:r>
          </w:p>
        </w:tc>
      </w:tr>
      <w:tr w:rsidR="00462E3E" w:rsidRPr="00001C6A" w14:paraId="53670E61" w14:textId="77777777" w:rsidTr="00067261">
        <w:tc>
          <w:tcPr>
            <w:tcW w:w="641" w:type="dxa"/>
            <w:shd w:val="clear" w:color="auto" w:fill="D9D9D9" w:themeFill="background1" w:themeFillShade="D9"/>
          </w:tcPr>
          <w:p w14:paraId="610F5004" w14:textId="77777777" w:rsidR="00462E3E" w:rsidRPr="000F126B" w:rsidRDefault="00462E3E" w:rsidP="004A4B14">
            <w:pPr>
              <w:numPr>
                <w:ilvl w:val="0"/>
                <w:numId w:val="12"/>
              </w:numPr>
              <w:spacing w:before="120" w:after="120"/>
              <w:rPr>
                <w:rFonts w:ascii="Calibri" w:hAnsi="Calibri"/>
                <w:b/>
                <w:sz w:val="20"/>
                <w:szCs w:val="20"/>
              </w:rPr>
            </w:pPr>
          </w:p>
        </w:tc>
        <w:tc>
          <w:tcPr>
            <w:tcW w:w="4237" w:type="dxa"/>
            <w:gridSpan w:val="2"/>
            <w:shd w:val="clear" w:color="auto" w:fill="auto"/>
          </w:tcPr>
          <w:p w14:paraId="237D950D" w14:textId="2000BD4D" w:rsidR="00462E3E" w:rsidRDefault="00577C7B" w:rsidP="00577C7B">
            <w:pPr>
              <w:spacing w:before="120" w:after="120"/>
              <w:rPr>
                <w:rFonts w:ascii="Calibri" w:hAnsi="Calibri"/>
                <w:b/>
                <w:sz w:val="20"/>
                <w:szCs w:val="20"/>
              </w:rPr>
            </w:pPr>
            <w:r>
              <w:rPr>
                <w:rFonts w:ascii="Calibri" w:hAnsi="Calibri"/>
                <w:b/>
                <w:sz w:val="20"/>
                <w:szCs w:val="20"/>
              </w:rPr>
              <w:t>TBD</w:t>
            </w:r>
          </w:p>
        </w:tc>
        <w:tc>
          <w:tcPr>
            <w:tcW w:w="1620" w:type="dxa"/>
          </w:tcPr>
          <w:p w14:paraId="23CBE745" w14:textId="77777777" w:rsidR="00462E3E" w:rsidRPr="000F126B" w:rsidRDefault="00462E3E"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607409D9" w14:textId="77777777" w:rsidR="00462E3E" w:rsidRPr="000F126B" w:rsidRDefault="00462E3E" w:rsidP="004A4B14">
            <w:pPr>
              <w:numPr>
                <w:ilvl w:val="0"/>
                <w:numId w:val="8"/>
              </w:numPr>
              <w:spacing w:before="120" w:after="120"/>
              <w:ind w:left="162" w:hanging="162"/>
              <w:rPr>
                <w:rFonts w:ascii="Calibri" w:hAnsi="Calibri"/>
                <w:sz w:val="20"/>
                <w:szCs w:val="20"/>
              </w:rPr>
            </w:pPr>
          </w:p>
        </w:tc>
        <w:tc>
          <w:tcPr>
            <w:tcW w:w="5153" w:type="dxa"/>
          </w:tcPr>
          <w:p w14:paraId="5EAAA41E" w14:textId="77777777" w:rsidR="00462E3E" w:rsidRPr="000F126B" w:rsidRDefault="00462E3E" w:rsidP="004A4B14">
            <w:pPr>
              <w:numPr>
                <w:ilvl w:val="0"/>
                <w:numId w:val="8"/>
              </w:numPr>
              <w:spacing w:before="120" w:after="120"/>
              <w:ind w:left="162" w:hanging="162"/>
              <w:rPr>
                <w:rFonts w:ascii="Calibri" w:hAnsi="Calibri"/>
                <w:sz w:val="20"/>
                <w:szCs w:val="20"/>
              </w:rPr>
            </w:pPr>
          </w:p>
        </w:tc>
      </w:tr>
      <w:tr w:rsidR="00A616FF" w:rsidRPr="00001C6A" w14:paraId="591DC2E0" w14:textId="77777777" w:rsidTr="00067261">
        <w:tc>
          <w:tcPr>
            <w:tcW w:w="641" w:type="dxa"/>
            <w:shd w:val="clear" w:color="auto" w:fill="D9D9D9" w:themeFill="background1" w:themeFillShade="D9"/>
          </w:tcPr>
          <w:p w14:paraId="78AC8D50" w14:textId="77777777" w:rsidR="00A616FF" w:rsidRPr="000F126B" w:rsidRDefault="00A616FF" w:rsidP="004A4B14">
            <w:pPr>
              <w:numPr>
                <w:ilvl w:val="0"/>
                <w:numId w:val="12"/>
              </w:numPr>
              <w:spacing w:before="120" w:after="120"/>
              <w:rPr>
                <w:rFonts w:ascii="Calibri" w:hAnsi="Calibri"/>
                <w:b/>
                <w:sz w:val="20"/>
                <w:szCs w:val="20"/>
              </w:rPr>
            </w:pPr>
          </w:p>
        </w:tc>
        <w:tc>
          <w:tcPr>
            <w:tcW w:w="4237" w:type="dxa"/>
            <w:gridSpan w:val="2"/>
            <w:shd w:val="clear" w:color="auto" w:fill="auto"/>
          </w:tcPr>
          <w:p w14:paraId="0EB62C74" w14:textId="26394022" w:rsidR="00A616FF" w:rsidRPr="000F126B" w:rsidRDefault="00577C7B" w:rsidP="00231886">
            <w:pPr>
              <w:spacing w:before="120" w:after="120"/>
              <w:rPr>
                <w:rFonts w:ascii="Calibri" w:hAnsi="Calibri"/>
                <w:b/>
                <w:sz w:val="20"/>
                <w:szCs w:val="20"/>
              </w:rPr>
            </w:pPr>
            <w:r>
              <w:rPr>
                <w:rFonts w:ascii="Calibri" w:hAnsi="Calibri"/>
                <w:b/>
                <w:sz w:val="20"/>
                <w:szCs w:val="20"/>
              </w:rPr>
              <w:t>TBD</w:t>
            </w:r>
            <w:r w:rsidR="00462E3E">
              <w:rPr>
                <w:rFonts w:ascii="Calibri" w:hAnsi="Calibri"/>
                <w:b/>
                <w:sz w:val="20"/>
                <w:szCs w:val="20"/>
              </w:rPr>
              <w:t xml:space="preserve"> </w:t>
            </w:r>
          </w:p>
        </w:tc>
        <w:tc>
          <w:tcPr>
            <w:tcW w:w="1620" w:type="dxa"/>
          </w:tcPr>
          <w:p w14:paraId="7DD41150" w14:textId="77777777" w:rsidR="00A616FF" w:rsidRPr="000F126B" w:rsidRDefault="00A616FF" w:rsidP="004A4B14">
            <w:pPr>
              <w:numPr>
                <w:ilvl w:val="0"/>
                <w:numId w:val="8"/>
              </w:numPr>
              <w:spacing w:before="120" w:after="120"/>
              <w:ind w:left="162" w:hanging="162"/>
              <w:rPr>
                <w:rFonts w:ascii="Calibri" w:hAnsi="Calibri"/>
                <w:sz w:val="20"/>
                <w:szCs w:val="20"/>
              </w:rPr>
            </w:pPr>
          </w:p>
        </w:tc>
        <w:tc>
          <w:tcPr>
            <w:tcW w:w="5647" w:type="dxa"/>
            <w:shd w:val="clear" w:color="auto" w:fill="auto"/>
          </w:tcPr>
          <w:p w14:paraId="4BA92C96" w14:textId="77777777" w:rsidR="00A616FF" w:rsidRPr="000F126B" w:rsidRDefault="00A616FF" w:rsidP="004A4B14">
            <w:pPr>
              <w:numPr>
                <w:ilvl w:val="0"/>
                <w:numId w:val="8"/>
              </w:numPr>
              <w:spacing w:before="120" w:after="120"/>
              <w:ind w:left="162" w:hanging="162"/>
              <w:rPr>
                <w:rFonts w:ascii="Calibri" w:hAnsi="Calibri"/>
                <w:sz w:val="20"/>
                <w:szCs w:val="20"/>
              </w:rPr>
            </w:pPr>
          </w:p>
        </w:tc>
        <w:tc>
          <w:tcPr>
            <w:tcW w:w="5153" w:type="dxa"/>
          </w:tcPr>
          <w:p w14:paraId="3420605E" w14:textId="77777777" w:rsidR="00A616FF" w:rsidRPr="000F126B" w:rsidRDefault="00A616FF" w:rsidP="004A4B14">
            <w:pPr>
              <w:numPr>
                <w:ilvl w:val="0"/>
                <w:numId w:val="8"/>
              </w:numPr>
              <w:spacing w:before="120" w:after="120"/>
              <w:ind w:left="162" w:hanging="162"/>
              <w:rPr>
                <w:rFonts w:ascii="Calibri" w:hAnsi="Calibri"/>
                <w:sz w:val="20"/>
                <w:szCs w:val="20"/>
              </w:rPr>
            </w:pPr>
          </w:p>
        </w:tc>
      </w:tr>
    </w:tbl>
    <w:p w14:paraId="6F2FC78C" w14:textId="4CA7EBD1" w:rsidR="000E79F6" w:rsidRPr="000E79F6" w:rsidRDefault="000E79F6" w:rsidP="0034371E">
      <w:pPr>
        <w:rPr>
          <w:rFonts w:asciiTheme="minorHAnsi" w:hAnsiTheme="minorHAnsi" w:cstheme="minorHAnsi"/>
        </w:rPr>
      </w:pPr>
    </w:p>
    <w:sectPr w:rsidR="000E79F6" w:rsidRPr="000E79F6" w:rsidSect="001621BF">
      <w:pgSz w:w="20160" w:h="12240" w:orient="landscape" w:code="5"/>
      <w:pgMar w:top="1440" w:right="1440" w:bottom="1267"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98FC" w14:textId="77777777" w:rsidR="00676500" w:rsidRDefault="00676500" w:rsidP="00A84346">
      <w:r>
        <w:separator/>
      </w:r>
    </w:p>
    <w:p w14:paraId="3192D443" w14:textId="77777777" w:rsidR="00676500" w:rsidRDefault="00676500"/>
  </w:endnote>
  <w:endnote w:type="continuationSeparator" w:id="0">
    <w:p w14:paraId="5764FA3E" w14:textId="77777777" w:rsidR="00676500" w:rsidRDefault="00676500" w:rsidP="00A84346">
      <w:r>
        <w:continuationSeparator/>
      </w:r>
    </w:p>
    <w:p w14:paraId="57E10B7E" w14:textId="77777777" w:rsidR="00676500" w:rsidRDefault="0067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8AA" w14:textId="77777777" w:rsidR="00676500" w:rsidRDefault="00676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B43C" w14:textId="2A721946" w:rsidR="00676500" w:rsidRDefault="00676500" w:rsidP="008D3727">
    <w:pPr>
      <w:pStyle w:val="Footer"/>
      <w:pBdr>
        <w:top w:val="single" w:sz="4" w:space="1" w:color="auto"/>
        <w:bottom w:val="single" w:sz="4" w:space="1" w:color="auto"/>
      </w:pBdr>
      <w:tabs>
        <w:tab w:val="clear" w:pos="8640"/>
        <w:tab w:val="right" w:pos="9360"/>
      </w:tabs>
      <w:jc w:val="both"/>
    </w:pPr>
    <w:r>
      <w:t xml:space="preserve">Page </w:t>
    </w:r>
    <w:r>
      <w:fldChar w:fldCharType="begin"/>
    </w:r>
    <w:r>
      <w:instrText xml:space="preserve"> PAGE </w:instrText>
    </w:r>
    <w:r>
      <w:fldChar w:fldCharType="separate"/>
    </w:r>
    <w:r w:rsidR="00C521C9">
      <w:rPr>
        <w:noProof/>
      </w:rPr>
      <w:t>19</w:t>
    </w:r>
    <w:r>
      <w:fldChar w:fldCharType="end"/>
    </w:r>
    <w:r>
      <w:t xml:space="preserve"> </w:t>
    </w:r>
    <w:r>
      <w:tab/>
    </w:r>
    <w:r>
      <w:tab/>
    </w:r>
  </w:p>
  <w:p w14:paraId="4A7A4B98" w14:textId="77777777" w:rsidR="00676500" w:rsidRDefault="00676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199B" w14:textId="77777777" w:rsidR="00676500" w:rsidRDefault="0067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899A" w14:textId="77777777" w:rsidR="00676500" w:rsidRDefault="00676500" w:rsidP="00A84346">
      <w:r>
        <w:separator/>
      </w:r>
    </w:p>
    <w:p w14:paraId="344A96D6" w14:textId="77777777" w:rsidR="00676500" w:rsidRDefault="00676500"/>
  </w:footnote>
  <w:footnote w:type="continuationSeparator" w:id="0">
    <w:p w14:paraId="2ED80879" w14:textId="77777777" w:rsidR="00676500" w:rsidRDefault="00676500" w:rsidP="00A84346">
      <w:r>
        <w:continuationSeparator/>
      </w:r>
    </w:p>
    <w:p w14:paraId="30C9E5E5" w14:textId="77777777" w:rsidR="00676500" w:rsidRDefault="00676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DCCF" w14:textId="77777777" w:rsidR="00676500" w:rsidRDefault="00676500">
    <w:pPr>
      <w:pStyle w:val="Header"/>
    </w:pPr>
  </w:p>
  <w:p w14:paraId="583BB768" w14:textId="77777777" w:rsidR="00676500" w:rsidRDefault="00676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43D3" w14:textId="77777777" w:rsidR="00676500" w:rsidRDefault="00676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077B" w14:textId="5B80F800" w:rsidR="00676500" w:rsidRDefault="00676500" w:rsidP="008D3727">
    <w:pPr>
      <w:pStyle w:val="Header"/>
      <w:tabs>
        <w:tab w:val="clear" w:pos="8640"/>
        <w:tab w:val="right" w:pos="9360"/>
      </w:tabs>
      <w:jc w:val="both"/>
      <w:rPr>
        <w:b/>
      </w:rPr>
    </w:pPr>
    <w:r>
      <w:rPr>
        <w:b/>
      </w:rPr>
      <w:t xml:space="preserve">Heat and Wildfire Smoke Plan </w:t>
    </w:r>
    <w:r>
      <w:rPr>
        <w:b/>
      </w:rPr>
      <w:tab/>
    </w:r>
    <w:r>
      <w:rPr>
        <w:b/>
      </w:rPr>
      <w:tab/>
    </w:r>
    <w:r w:rsidRPr="00C521C9">
      <w:rPr>
        <w:b/>
      </w:rPr>
      <w:t>[Local Government Logo]</w:t>
    </w:r>
  </w:p>
  <w:p w14:paraId="5B65A717" w14:textId="77777777" w:rsidR="00676500" w:rsidRDefault="00676500">
    <w:pPr>
      <w:pStyle w:val="Header"/>
    </w:pPr>
  </w:p>
  <w:p w14:paraId="65C7FA0A" w14:textId="77777777" w:rsidR="00676500" w:rsidRDefault="006765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A0D6" w14:textId="77777777" w:rsidR="00676500" w:rsidRDefault="006765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03EB" w14:textId="77777777" w:rsidR="00676500" w:rsidRDefault="00676500" w:rsidP="00FB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F69"/>
    <w:multiLevelType w:val="multilevel"/>
    <w:tmpl w:val="BC12B562"/>
    <w:styleLink w:val="TableBulletsDS"/>
    <w:lvl w:ilvl="0">
      <w:start w:val="1"/>
      <w:numFmt w:val="bullet"/>
      <w:lvlText w:val=""/>
      <w:lvlJc w:val="left"/>
      <w:pPr>
        <w:tabs>
          <w:tab w:val="num" w:pos="216"/>
        </w:tabs>
        <w:ind w:left="216" w:hanging="144"/>
      </w:pPr>
      <w:rPr>
        <w:rFonts w:ascii="Symbol" w:hAnsi="Symbol" w:hint="default"/>
        <w:kern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713D3"/>
    <w:multiLevelType w:val="hybridMultilevel"/>
    <w:tmpl w:val="7E2A718A"/>
    <w:lvl w:ilvl="0" w:tplc="208CDB8C">
      <w:start w:val="1"/>
      <w:numFmt w:val="bullet"/>
      <w:pStyle w:val="para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862E1"/>
    <w:multiLevelType w:val="multilevel"/>
    <w:tmpl w:val="D0E69C0C"/>
    <w:styleLink w:val="StyleTableBulletsDSOutlinenumberedBold"/>
    <w:lvl w:ilvl="0">
      <w:start w:val="1"/>
      <w:numFmt w:val="bullet"/>
      <w:lvlText w:val=""/>
      <w:lvlJc w:val="left"/>
      <w:pPr>
        <w:tabs>
          <w:tab w:val="num" w:pos="72"/>
        </w:tabs>
        <w:ind w:left="720" w:hanging="648"/>
      </w:pPr>
      <w:rPr>
        <w:rFonts w:ascii="Symbol" w:hAnsi="Symbol" w:hint="default"/>
        <w:b/>
        <w:bCs/>
        <w:kern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042E5"/>
    <w:multiLevelType w:val="hybridMultilevel"/>
    <w:tmpl w:val="F438B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763433"/>
    <w:multiLevelType w:val="hybridMultilevel"/>
    <w:tmpl w:val="E3745B32"/>
    <w:lvl w:ilvl="0" w:tplc="108C1D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56EC3"/>
    <w:multiLevelType w:val="hybridMultilevel"/>
    <w:tmpl w:val="9C14149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2392482B"/>
    <w:multiLevelType w:val="hybridMultilevel"/>
    <w:tmpl w:val="C3423D5E"/>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2E7F79"/>
    <w:multiLevelType w:val="hybridMultilevel"/>
    <w:tmpl w:val="2A1486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427D1A"/>
    <w:multiLevelType w:val="hybridMultilevel"/>
    <w:tmpl w:val="68BA4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AD37F6"/>
    <w:multiLevelType w:val="multilevel"/>
    <w:tmpl w:val="3244D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A27C2"/>
    <w:multiLevelType w:val="multilevel"/>
    <w:tmpl w:val="4750325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66436CC"/>
    <w:multiLevelType w:val="hybridMultilevel"/>
    <w:tmpl w:val="F3C45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6F4E01"/>
    <w:multiLevelType w:val="hybridMultilevel"/>
    <w:tmpl w:val="53B4A9EE"/>
    <w:lvl w:ilvl="0" w:tplc="B50E47CA">
      <w:start w:val="1"/>
      <w:numFmt w:val="bullet"/>
      <w:pStyle w:val="paraltablebullets"/>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61B0C"/>
    <w:multiLevelType w:val="hybridMultilevel"/>
    <w:tmpl w:val="9F528BA4"/>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cs="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cs="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cs="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14" w15:restartNumberingAfterBreak="0">
    <w:nsid w:val="56B810E8"/>
    <w:multiLevelType w:val="hybridMultilevel"/>
    <w:tmpl w:val="0D2CA28A"/>
    <w:lvl w:ilvl="0" w:tplc="8A7EA51A">
      <w:start w:val="1"/>
      <w:numFmt w:val="decimal"/>
      <w:pStyle w:val="paranumbered"/>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A77517"/>
    <w:multiLevelType w:val="multilevel"/>
    <w:tmpl w:val="CB005F24"/>
    <w:styleLink w:val="StyleBulleted"/>
    <w:lvl w:ilvl="0">
      <w:start w:val="1"/>
      <w:numFmt w:val="bullet"/>
      <w:lvlText w:val=""/>
      <w:lvlJc w:val="left"/>
      <w:pPr>
        <w:tabs>
          <w:tab w:val="num" w:pos="720"/>
        </w:tabs>
        <w:ind w:left="792" w:hanging="792"/>
      </w:pPr>
      <w:rPr>
        <w:rFonts w:ascii="Symbol" w:hAnsi="Symbol" w:hint="default"/>
        <w:kern w:val="22"/>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5C3527"/>
    <w:multiLevelType w:val="hybridMultilevel"/>
    <w:tmpl w:val="801894A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6A61F0"/>
    <w:multiLevelType w:val="multilevel"/>
    <w:tmpl w:val="C30C45CE"/>
    <w:styleLink w:val="StyleBulleted10ptBold"/>
    <w:lvl w:ilvl="0">
      <w:start w:val="1"/>
      <w:numFmt w:val="bullet"/>
      <w:lvlText w:val=""/>
      <w:lvlJc w:val="left"/>
      <w:pPr>
        <w:tabs>
          <w:tab w:val="num" w:pos="720"/>
        </w:tabs>
        <w:ind w:left="720" w:hanging="648"/>
      </w:pPr>
      <w:rPr>
        <w:rFonts w:ascii="Symbol" w:hAnsi="Symbol" w:hint="default"/>
        <w:b/>
        <w:bCs/>
        <w:kern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03058"/>
    <w:multiLevelType w:val="hybridMultilevel"/>
    <w:tmpl w:val="9B660F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440085"/>
    <w:multiLevelType w:val="hybridMultilevel"/>
    <w:tmpl w:val="697C4B46"/>
    <w:lvl w:ilvl="0" w:tplc="2C58B7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474FE"/>
    <w:multiLevelType w:val="hybridMultilevel"/>
    <w:tmpl w:val="2F982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873BC1"/>
    <w:multiLevelType w:val="multilevel"/>
    <w:tmpl w:val="3244D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7"/>
  </w:num>
  <w:num w:numId="3">
    <w:abstractNumId w:val="0"/>
  </w:num>
  <w:num w:numId="4">
    <w:abstractNumId w:val="2"/>
  </w:num>
  <w:num w:numId="5">
    <w:abstractNumId w:val="14"/>
  </w:num>
  <w:num w:numId="6">
    <w:abstractNumId w:val="1"/>
  </w:num>
  <w:num w:numId="7">
    <w:abstractNumId w:val="12"/>
  </w:num>
  <w:num w:numId="8">
    <w:abstractNumId w:val="7"/>
  </w:num>
  <w:num w:numId="9">
    <w:abstractNumId w:val="10"/>
  </w:num>
  <w:num w:numId="10">
    <w:abstractNumId w:val="9"/>
  </w:num>
  <w:num w:numId="11">
    <w:abstractNumId w:val="19"/>
  </w:num>
  <w:num w:numId="12">
    <w:abstractNumId w:val="4"/>
  </w:num>
  <w:num w:numId="13">
    <w:abstractNumId w:val="6"/>
  </w:num>
  <w:num w:numId="14">
    <w:abstractNumId w:val="16"/>
  </w:num>
  <w:num w:numId="15">
    <w:abstractNumId w:val="13"/>
  </w:num>
  <w:num w:numId="16">
    <w:abstractNumId w:val="8"/>
  </w:num>
  <w:num w:numId="17">
    <w:abstractNumId w:val="20"/>
  </w:num>
  <w:num w:numId="18">
    <w:abstractNumId w:val="3"/>
  </w:num>
  <w:num w:numId="19">
    <w:abstractNumId w:val="5"/>
  </w:num>
  <w:num w:numId="20">
    <w:abstractNumId w:val="18"/>
  </w:num>
  <w:num w:numId="21">
    <w:abstractNumId w:val="21"/>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15"/>
    <w:rsid w:val="00001C6A"/>
    <w:rsid w:val="00002A25"/>
    <w:rsid w:val="000038FC"/>
    <w:rsid w:val="000046BC"/>
    <w:rsid w:val="00005790"/>
    <w:rsid w:val="000058AB"/>
    <w:rsid w:val="0000652E"/>
    <w:rsid w:val="00007BE3"/>
    <w:rsid w:val="00013240"/>
    <w:rsid w:val="00014AB3"/>
    <w:rsid w:val="00020AE6"/>
    <w:rsid w:val="00023092"/>
    <w:rsid w:val="0002567F"/>
    <w:rsid w:val="000257D6"/>
    <w:rsid w:val="00026475"/>
    <w:rsid w:val="00026C21"/>
    <w:rsid w:val="000272FE"/>
    <w:rsid w:val="00030E2A"/>
    <w:rsid w:val="0003210A"/>
    <w:rsid w:val="000332E0"/>
    <w:rsid w:val="000334FC"/>
    <w:rsid w:val="00034D71"/>
    <w:rsid w:val="00035483"/>
    <w:rsid w:val="000361F5"/>
    <w:rsid w:val="0004110F"/>
    <w:rsid w:val="00041279"/>
    <w:rsid w:val="00041478"/>
    <w:rsid w:val="00041AD9"/>
    <w:rsid w:val="000422F9"/>
    <w:rsid w:val="00044D55"/>
    <w:rsid w:val="000467FC"/>
    <w:rsid w:val="00047807"/>
    <w:rsid w:val="00051B35"/>
    <w:rsid w:val="000531AC"/>
    <w:rsid w:val="000539A8"/>
    <w:rsid w:val="0005685C"/>
    <w:rsid w:val="00056BFE"/>
    <w:rsid w:val="00061086"/>
    <w:rsid w:val="00062666"/>
    <w:rsid w:val="00063335"/>
    <w:rsid w:val="00063A9C"/>
    <w:rsid w:val="00067104"/>
    <w:rsid w:val="00067261"/>
    <w:rsid w:val="0007096D"/>
    <w:rsid w:val="00070A1A"/>
    <w:rsid w:val="00071FE4"/>
    <w:rsid w:val="00072E9B"/>
    <w:rsid w:val="00073000"/>
    <w:rsid w:val="00073699"/>
    <w:rsid w:val="0007569C"/>
    <w:rsid w:val="00077D80"/>
    <w:rsid w:val="000805F5"/>
    <w:rsid w:val="000807E6"/>
    <w:rsid w:val="00080E63"/>
    <w:rsid w:val="00082AD3"/>
    <w:rsid w:val="00082D65"/>
    <w:rsid w:val="000868D2"/>
    <w:rsid w:val="000926B3"/>
    <w:rsid w:val="000941DD"/>
    <w:rsid w:val="000945C7"/>
    <w:rsid w:val="00095B78"/>
    <w:rsid w:val="000970D1"/>
    <w:rsid w:val="000A4138"/>
    <w:rsid w:val="000A5C89"/>
    <w:rsid w:val="000A5E89"/>
    <w:rsid w:val="000A6B58"/>
    <w:rsid w:val="000A7474"/>
    <w:rsid w:val="000A79FD"/>
    <w:rsid w:val="000B139D"/>
    <w:rsid w:val="000B1723"/>
    <w:rsid w:val="000B1C00"/>
    <w:rsid w:val="000B24E0"/>
    <w:rsid w:val="000B636D"/>
    <w:rsid w:val="000B7B89"/>
    <w:rsid w:val="000C07ED"/>
    <w:rsid w:val="000C19E1"/>
    <w:rsid w:val="000C2E2E"/>
    <w:rsid w:val="000C35D7"/>
    <w:rsid w:val="000C383D"/>
    <w:rsid w:val="000C70C0"/>
    <w:rsid w:val="000C777D"/>
    <w:rsid w:val="000C7B39"/>
    <w:rsid w:val="000D1C59"/>
    <w:rsid w:val="000D1F1D"/>
    <w:rsid w:val="000D21A8"/>
    <w:rsid w:val="000D2230"/>
    <w:rsid w:val="000D2681"/>
    <w:rsid w:val="000D3F9C"/>
    <w:rsid w:val="000D5175"/>
    <w:rsid w:val="000D5768"/>
    <w:rsid w:val="000D5856"/>
    <w:rsid w:val="000D6598"/>
    <w:rsid w:val="000D73A2"/>
    <w:rsid w:val="000E0FC3"/>
    <w:rsid w:val="000E315A"/>
    <w:rsid w:val="000E3766"/>
    <w:rsid w:val="000E3A47"/>
    <w:rsid w:val="000E416F"/>
    <w:rsid w:val="000E42CF"/>
    <w:rsid w:val="000E564A"/>
    <w:rsid w:val="000E7116"/>
    <w:rsid w:val="000E79F6"/>
    <w:rsid w:val="000F0A62"/>
    <w:rsid w:val="000F126B"/>
    <w:rsid w:val="000F1AE1"/>
    <w:rsid w:val="000F4A1E"/>
    <w:rsid w:val="000F50C7"/>
    <w:rsid w:val="000F65EE"/>
    <w:rsid w:val="000F7950"/>
    <w:rsid w:val="001006E6"/>
    <w:rsid w:val="00100F39"/>
    <w:rsid w:val="001020E1"/>
    <w:rsid w:val="00102FF8"/>
    <w:rsid w:val="00103501"/>
    <w:rsid w:val="001041AD"/>
    <w:rsid w:val="00104264"/>
    <w:rsid w:val="00104681"/>
    <w:rsid w:val="00110EE3"/>
    <w:rsid w:val="00110F8F"/>
    <w:rsid w:val="00110F90"/>
    <w:rsid w:val="00112042"/>
    <w:rsid w:val="001123F0"/>
    <w:rsid w:val="001133EF"/>
    <w:rsid w:val="001156F4"/>
    <w:rsid w:val="00116944"/>
    <w:rsid w:val="00117848"/>
    <w:rsid w:val="00117A8A"/>
    <w:rsid w:val="00117F0B"/>
    <w:rsid w:val="00120FAB"/>
    <w:rsid w:val="00121DEA"/>
    <w:rsid w:val="0012293E"/>
    <w:rsid w:val="00126513"/>
    <w:rsid w:val="00126A31"/>
    <w:rsid w:val="00126E72"/>
    <w:rsid w:val="001306A7"/>
    <w:rsid w:val="0013170D"/>
    <w:rsid w:val="00131B62"/>
    <w:rsid w:val="001320A7"/>
    <w:rsid w:val="00133440"/>
    <w:rsid w:val="00135B67"/>
    <w:rsid w:val="001379D7"/>
    <w:rsid w:val="001404A6"/>
    <w:rsid w:val="001408B2"/>
    <w:rsid w:val="00141692"/>
    <w:rsid w:val="00141C55"/>
    <w:rsid w:val="0014256B"/>
    <w:rsid w:val="00143B73"/>
    <w:rsid w:val="00144B16"/>
    <w:rsid w:val="00145057"/>
    <w:rsid w:val="0014553A"/>
    <w:rsid w:val="00152B8A"/>
    <w:rsid w:val="00152E64"/>
    <w:rsid w:val="001621BF"/>
    <w:rsid w:val="001643A5"/>
    <w:rsid w:val="00164728"/>
    <w:rsid w:val="00165AAB"/>
    <w:rsid w:val="00165F27"/>
    <w:rsid w:val="00167035"/>
    <w:rsid w:val="0016743E"/>
    <w:rsid w:val="001711BB"/>
    <w:rsid w:val="0017365A"/>
    <w:rsid w:val="0017412D"/>
    <w:rsid w:val="00174AD1"/>
    <w:rsid w:val="00174DEB"/>
    <w:rsid w:val="0017609D"/>
    <w:rsid w:val="001825F3"/>
    <w:rsid w:val="001858DE"/>
    <w:rsid w:val="00185A71"/>
    <w:rsid w:val="00186894"/>
    <w:rsid w:val="00187315"/>
    <w:rsid w:val="00192FEA"/>
    <w:rsid w:val="00194C09"/>
    <w:rsid w:val="00195274"/>
    <w:rsid w:val="00196B17"/>
    <w:rsid w:val="00197554"/>
    <w:rsid w:val="00197889"/>
    <w:rsid w:val="001A044E"/>
    <w:rsid w:val="001A08E1"/>
    <w:rsid w:val="001A1CCF"/>
    <w:rsid w:val="001A2233"/>
    <w:rsid w:val="001A395F"/>
    <w:rsid w:val="001A43D9"/>
    <w:rsid w:val="001A4689"/>
    <w:rsid w:val="001A4EF3"/>
    <w:rsid w:val="001A573E"/>
    <w:rsid w:val="001A65DE"/>
    <w:rsid w:val="001A6835"/>
    <w:rsid w:val="001B07A4"/>
    <w:rsid w:val="001B1373"/>
    <w:rsid w:val="001B175D"/>
    <w:rsid w:val="001B1949"/>
    <w:rsid w:val="001B2C1A"/>
    <w:rsid w:val="001B36F6"/>
    <w:rsid w:val="001B46FA"/>
    <w:rsid w:val="001B6401"/>
    <w:rsid w:val="001C0CF9"/>
    <w:rsid w:val="001C2B00"/>
    <w:rsid w:val="001C4722"/>
    <w:rsid w:val="001C5631"/>
    <w:rsid w:val="001C6DA4"/>
    <w:rsid w:val="001C7ECE"/>
    <w:rsid w:val="001D0E8F"/>
    <w:rsid w:val="001D1F07"/>
    <w:rsid w:val="001D3400"/>
    <w:rsid w:val="001D3DCF"/>
    <w:rsid w:val="001D48EF"/>
    <w:rsid w:val="001D5E37"/>
    <w:rsid w:val="001D674A"/>
    <w:rsid w:val="001D6784"/>
    <w:rsid w:val="001E02BA"/>
    <w:rsid w:val="001E1370"/>
    <w:rsid w:val="001E2F77"/>
    <w:rsid w:val="001E3DA3"/>
    <w:rsid w:val="001E7166"/>
    <w:rsid w:val="001F08A4"/>
    <w:rsid w:val="001F15D2"/>
    <w:rsid w:val="001F2998"/>
    <w:rsid w:val="001F37AE"/>
    <w:rsid w:val="001F3C84"/>
    <w:rsid w:val="001F3CB8"/>
    <w:rsid w:val="001F610C"/>
    <w:rsid w:val="002005C4"/>
    <w:rsid w:val="002014E1"/>
    <w:rsid w:val="0020186B"/>
    <w:rsid w:val="0020228C"/>
    <w:rsid w:val="00203E01"/>
    <w:rsid w:val="00205703"/>
    <w:rsid w:val="002110C7"/>
    <w:rsid w:val="00211354"/>
    <w:rsid w:val="00211C17"/>
    <w:rsid w:val="00213F37"/>
    <w:rsid w:val="00216ECE"/>
    <w:rsid w:val="002177E2"/>
    <w:rsid w:val="002212F5"/>
    <w:rsid w:val="002217CA"/>
    <w:rsid w:val="00221857"/>
    <w:rsid w:val="00221C82"/>
    <w:rsid w:val="0022422D"/>
    <w:rsid w:val="00225267"/>
    <w:rsid w:val="00226AE1"/>
    <w:rsid w:val="00226FE6"/>
    <w:rsid w:val="00227B26"/>
    <w:rsid w:val="00227E38"/>
    <w:rsid w:val="002305A1"/>
    <w:rsid w:val="00231886"/>
    <w:rsid w:val="002340F1"/>
    <w:rsid w:val="00234E5F"/>
    <w:rsid w:val="0023685C"/>
    <w:rsid w:val="00236879"/>
    <w:rsid w:val="00236D95"/>
    <w:rsid w:val="00237156"/>
    <w:rsid w:val="00240A83"/>
    <w:rsid w:val="00241FF3"/>
    <w:rsid w:val="002425E4"/>
    <w:rsid w:val="00243ECF"/>
    <w:rsid w:val="00247850"/>
    <w:rsid w:val="00250A72"/>
    <w:rsid w:val="00250BB3"/>
    <w:rsid w:val="00253BD8"/>
    <w:rsid w:val="00253C6F"/>
    <w:rsid w:val="0025492E"/>
    <w:rsid w:val="00255AE3"/>
    <w:rsid w:val="00257294"/>
    <w:rsid w:val="00260C60"/>
    <w:rsid w:val="00262389"/>
    <w:rsid w:val="00263754"/>
    <w:rsid w:val="0026596E"/>
    <w:rsid w:val="00267F2E"/>
    <w:rsid w:val="002705F0"/>
    <w:rsid w:val="002738D9"/>
    <w:rsid w:val="0027618B"/>
    <w:rsid w:val="002762B6"/>
    <w:rsid w:val="00276749"/>
    <w:rsid w:val="00276A27"/>
    <w:rsid w:val="002806D7"/>
    <w:rsid w:val="00280CF6"/>
    <w:rsid w:val="00280DE5"/>
    <w:rsid w:val="002826AF"/>
    <w:rsid w:val="00283990"/>
    <w:rsid w:val="002840FE"/>
    <w:rsid w:val="00285E5B"/>
    <w:rsid w:val="00285F34"/>
    <w:rsid w:val="002866D2"/>
    <w:rsid w:val="0028681C"/>
    <w:rsid w:val="00291BA1"/>
    <w:rsid w:val="00292239"/>
    <w:rsid w:val="00293000"/>
    <w:rsid w:val="002942C7"/>
    <w:rsid w:val="00294A09"/>
    <w:rsid w:val="00296EB3"/>
    <w:rsid w:val="00297460"/>
    <w:rsid w:val="002A00CA"/>
    <w:rsid w:val="002A1159"/>
    <w:rsid w:val="002A2ABB"/>
    <w:rsid w:val="002A2CA7"/>
    <w:rsid w:val="002A4C73"/>
    <w:rsid w:val="002A5A2F"/>
    <w:rsid w:val="002A5BD1"/>
    <w:rsid w:val="002A68DA"/>
    <w:rsid w:val="002A696D"/>
    <w:rsid w:val="002A7A95"/>
    <w:rsid w:val="002B175E"/>
    <w:rsid w:val="002B252B"/>
    <w:rsid w:val="002B2DBA"/>
    <w:rsid w:val="002B6915"/>
    <w:rsid w:val="002B7F1D"/>
    <w:rsid w:val="002C2792"/>
    <w:rsid w:val="002C418E"/>
    <w:rsid w:val="002C524D"/>
    <w:rsid w:val="002D16F5"/>
    <w:rsid w:val="002D26ED"/>
    <w:rsid w:val="002D2935"/>
    <w:rsid w:val="002D6E0F"/>
    <w:rsid w:val="002D7B27"/>
    <w:rsid w:val="002D7EF4"/>
    <w:rsid w:val="002E0F96"/>
    <w:rsid w:val="002E2085"/>
    <w:rsid w:val="002E2310"/>
    <w:rsid w:val="002E238D"/>
    <w:rsid w:val="002E2CFF"/>
    <w:rsid w:val="002E37C4"/>
    <w:rsid w:val="002E3D7B"/>
    <w:rsid w:val="002E6A3C"/>
    <w:rsid w:val="002F0A3F"/>
    <w:rsid w:val="002F0CA5"/>
    <w:rsid w:val="002F0E07"/>
    <w:rsid w:val="002F1A8B"/>
    <w:rsid w:val="002F2237"/>
    <w:rsid w:val="002F2A70"/>
    <w:rsid w:val="002F408B"/>
    <w:rsid w:val="002F613B"/>
    <w:rsid w:val="002F69FE"/>
    <w:rsid w:val="002F6BB0"/>
    <w:rsid w:val="002F71C1"/>
    <w:rsid w:val="002F7333"/>
    <w:rsid w:val="002F735E"/>
    <w:rsid w:val="002F7C17"/>
    <w:rsid w:val="003001E3"/>
    <w:rsid w:val="003015AD"/>
    <w:rsid w:val="003019E1"/>
    <w:rsid w:val="00302BF5"/>
    <w:rsid w:val="0030309D"/>
    <w:rsid w:val="003040B1"/>
    <w:rsid w:val="003055D8"/>
    <w:rsid w:val="00305B08"/>
    <w:rsid w:val="003060E7"/>
    <w:rsid w:val="00307CCB"/>
    <w:rsid w:val="003107D2"/>
    <w:rsid w:val="003140C9"/>
    <w:rsid w:val="00316213"/>
    <w:rsid w:val="003207FB"/>
    <w:rsid w:val="00323A23"/>
    <w:rsid w:val="003258CD"/>
    <w:rsid w:val="00326519"/>
    <w:rsid w:val="003330AC"/>
    <w:rsid w:val="00336DD5"/>
    <w:rsid w:val="0034003B"/>
    <w:rsid w:val="0034062B"/>
    <w:rsid w:val="00340D57"/>
    <w:rsid w:val="003417EA"/>
    <w:rsid w:val="00341C54"/>
    <w:rsid w:val="00343323"/>
    <w:rsid w:val="0034371E"/>
    <w:rsid w:val="00343F58"/>
    <w:rsid w:val="00344C69"/>
    <w:rsid w:val="00345152"/>
    <w:rsid w:val="0034518D"/>
    <w:rsid w:val="00346EB3"/>
    <w:rsid w:val="003525CC"/>
    <w:rsid w:val="00352F3B"/>
    <w:rsid w:val="00353EE3"/>
    <w:rsid w:val="0035456C"/>
    <w:rsid w:val="003557F6"/>
    <w:rsid w:val="00361AA7"/>
    <w:rsid w:val="0036227B"/>
    <w:rsid w:val="00362CD4"/>
    <w:rsid w:val="003635B8"/>
    <w:rsid w:val="003637A7"/>
    <w:rsid w:val="0036423F"/>
    <w:rsid w:val="00365514"/>
    <w:rsid w:val="00366692"/>
    <w:rsid w:val="00370F05"/>
    <w:rsid w:val="003714B4"/>
    <w:rsid w:val="00371992"/>
    <w:rsid w:val="0037314E"/>
    <w:rsid w:val="0037319C"/>
    <w:rsid w:val="00374CD7"/>
    <w:rsid w:val="00375716"/>
    <w:rsid w:val="0037584B"/>
    <w:rsid w:val="00376201"/>
    <w:rsid w:val="003767E6"/>
    <w:rsid w:val="003771AB"/>
    <w:rsid w:val="00377E95"/>
    <w:rsid w:val="00381D7B"/>
    <w:rsid w:val="00382032"/>
    <w:rsid w:val="00382AAD"/>
    <w:rsid w:val="003843DD"/>
    <w:rsid w:val="003844F1"/>
    <w:rsid w:val="0038478D"/>
    <w:rsid w:val="00386532"/>
    <w:rsid w:val="003909A7"/>
    <w:rsid w:val="00391981"/>
    <w:rsid w:val="003927A9"/>
    <w:rsid w:val="00392BF0"/>
    <w:rsid w:val="00393AD8"/>
    <w:rsid w:val="00394EFA"/>
    <w:rsid w:val="0039520C"/>
    <w:rsid w:val="0039588E"/>
    <w:rsid w:val="003966DD"/>
    <w:rsid w:val="00396FEA"/>
    <w:rsid w:val="00397421"/>
    <w:rsid w:val="0039793F"/>
    <w:rsid w:val="003A2FD8"/>
    <w:rsid w:val="003A3AA7"/>
    <w:rsid w:val="003A476A"/>
    <w:rsid w:val="003A53CD"/>
    <w:rsid w:val="003A6D63"/>
    <w:rsid w:val="003A74B8"/>
    <w:rsid w:val="003A7AD4"/>
    <w:rsid w:val="003B0749"/>
    <w:rsid w:val="003B3875"/>
    <w:rsid w:val="003B3C48"/>
    <w:rsid w:val="003B3D4A"/>
    <w:rsid w:val="003B473B"/>
    <w:rsid w:val="003B57E2"/>
    <w:rsid w:val="003B6BB2"/>
    <w:rsid w:val="003B6E9E"/>
    <w:rsid w:val="003B7574"/>
    <w:rsid w:val="003C03FB"/>
    <w:rsid w:val="003C61D6"/>
    <w:rsid w:val="003C643B"/>
    <w:rsid w:val="003C7491"/>
    <w:rsid w:val="003D23C0"/>
    <w:rsid w:val="003D2A04"/>
    <w:rsid w:val="003D4AA6"/>
    <w:rsid w:val="003D5727"/>
    <w:rsid w:val="003E1A53"/>
    <w:rsid w:val="003E2E44"/>
    <w:rsid w:val="003E315E"/>
    <w:rsid w:val="003E5041"/>
    <w:rsid w:val="003E6CE2"/>
    <w:rsid w:val="003E74CD"/>
    <w:rsid w:val="003E7D6C"/>
    <w:rsid w:val="003F1141"/>
    <w:rsid w:val="003F2962"/>
    <w:rsid w:val="003F4700"/>
    <w:rsid w:val="003F4D4A"/>
    <w:rsid w:val="003F51D6"/>
    <w:rsid w:val="003F5575"/>
    <w:rsid w:val="003F6D0A"/>
    <w:rsid w:val="00400C7B"/>
    <w:rsid w:val="00400CE8"/>
    <w:rsid w:val="0040111F"/>
    <w:rsid w:val="00401A5E"/>
    <w:rsid w:val="00402B82"/>
    <w:rsid w:val="00403499"/>
    <w:rsid w:val="00405500"/>
    <w:rsid w:val="0040608E"/>
    <w:rsid w:val="0040613F"/>
    <w:rsid w:val="004063FE"/>
    <w:rsid w:val="00406D7D"/>
    <w:rsid w:val="004079C1"/>
    <w:rsid w:val="00407C20"/>
    <w:rsid w:val="004101F3"/>
    <w:rsid w:val="00410B31"/>
    <w:rsid w:val="00410E62"/>
    <w:rsid w:val="00411572"/>
    <w:rsid w:val="00412E93"/>
    <w:rsid w:val="00414ABD"/>
    <w:rsid w:val="0041558E"/>
    <w:rsid w:val="004160D6"/>
    <w:rsid w:val="00417584"/>
    <w:rsid w:val="00420ED2"/>
    <w:rsid w:val="004218E3"/>
    <w:rsid w:val="00421C1F"/>
    <w:rsid w:val="004228E8"/>
    <w:rsid w:val="00423442"/>
    <w:rsid w:val="004269E3"/>
    <w:rsid w:val="00431B82"/>
    <w:rsid w:val="0043383F"/>
    <w:rsid w:val="0043421D"/>
    <w:rsid w:val="0043512E"/>
    <w:rsid w:val="004354CF"/>
    <w:rsid w:val="004356EB"/>
    <w:rsid w:val="00435F04"/>
    <w:rsid w:val="00436702"/>
    <w:rsid w:val="00437B92"/>
    <w:rsid w:val="004412FA"/>
    <w:rsid w:val="0044197D"/>
    <w:rsid w:val="00443440"/>
    <w:rsid w:val="00443862"/>
    <w:rsid w:val="00445895"/>
    <w:rsid w:val="00446953"/>
    <w:rsid w:val="0044799B"/>
    <w:rsid w:val="00447E35"/>
    <w:rsid w:val="00450463"/>
    <w:rsid w:val="00451108"/>
    <w:rsid w:val="004519E1"/>
    <w:rsid w:val="00451D04"/>
    <w:rsid w:val="00452F1F"/>
    <w:rsid w:val="004545ED"/>
    <w:rsid w:val="00455F4F"/>
    <w:rsid w:val="00456388"/>
    <w:rsid w:val="004613F9"/>
    <w:rsid w:val="00461B64"/>
    <w:rsid w:val="00462035"/>
    <w:rsid w:val="004629F6"/>
    <w:rsid w:val="00462AC9"/>
    <w:rsid w:val="00462BD2"/>
    <w:rsid w:val="00462E3E"/>
    <w:rsid w:val="00463C11"/>
    <w:rsid w:val="00466C8F"/>
    <w:rsid w:val="00467032"/>
    <w:rsid w:val="0047283C"/>
    <w:rsid w:val="00473578"/>
    <w:rsid w:val="0047504B"/>
    <w:rsid w:val="00477173"/>
    <w:rsid w:val="00480599"/>
    <w:rsid w:val="004809FB"/>
    <w:rsid w:val="004810FD"/>
    <w:rsid w:val="004821C2"/>
    <w:rsid w:val="00482681"/>
    <w:rsid w:val="00483901"/>
    <w:rsid w:val="00486B15"/>
    <w:rsid w:val="00487317"/>
    <w:rsid w:val="00487B6F"/>
    <w:rsid w:val="00490059"/>
    <w:rsid w:val="00490636"/>
    <w:rsid w:val="004913BF"/>
    <w:rsid w:val="004930F2"/>
    <w:rsid w:val="00493C2D"/>
    <w:rsid w:val="00496D79"/>
    <w:rsid w:val="0049757C"/>
    <w:rsid w:val="00497F92"/>
    <w:rsid w:val="004A03AA"/>
    <w:rsid w:val="004A1FE5"/>
    <w:rsid w:val="004A240D"/>
    <w:rsid w:val="004A264D"/>
    <w:rsid w:val="004A2757"/>
    <w:rsid w:val="004A28E6"/>
    <w:rsid w:val="004A3027"/>
    <w:rsid w:val="004A3726"/>
    <w:rsid w:val="004A4B14"/>
    <w:rsid w:val="004A4E44"/>
    <w:rsid w:val="004B1A6F"/>
    <w:rsid w:val="004B50CB"/>
    <w:rsid w:val="004B68B7"/>
    <w:rsid w:val="004B6F53"/>
    <w:rsid w:val="004C0A8D"/>
    <w:rsid w:val="004C1633"/>
    <w:rsid w:val="004C43C8"/>
    <w:rsid w:val="004C461E"/>
    <w:rsid w:val="004C557D"/>
    <w:rsid w:val="004C56B8"/>
    <w:rsid w:val="004C79AC"/>
    <w:rsid w:val="004D354B"/>
    <w:rsid w:val="004D37F3"/>
    <w:rsid w:val="004D65D6"/>
    <w:rsid w:val="004D68AC"/>
    <w:rsid w:val="004E0868"/>
    <w:rsid w:val="004E0FA6"/>
    <w:rsid w:val="004E12D2"/>
    <w:rsid w:val="004E2377"/>
    <w:rsid w:val="004E5FA5"/>
    <w:rsid w:val="004E664F"/>
    <w:rsid w:val="004E6A8A"/>
    <w:rsid w:val="004E74A3"/>
    <w:rsid w:val="004F0A89"/>
    <w:rsid w:val="004F3869"/>
    <w:rsid w:val="004F3AD3"/>
    <w:rsid w:val="004F3E4D"/>
    <w:rsid w:val="004F58CC"/>
    <w:rsid w:val="004F71CF"/>
    <w:rsid w:val="004F7586"/>
    <w:rsid w:val="005017C8"/>
    <w:rsid w:val="00502F08"/>
    <w:rsid w:val="00503279"/>
    <w:rsid w:val="00503C88"/>
    <w:rsid w:val="00504287"/>
    <w:rsid w:val="00505D66"/>
    <w:rsid w:val="005062E3"/>
    <w:rsid w:val="0050708B"/>
    <w:rsid w:val="00507ADA"/>
    <w:rsid w:val="0051227D"/>
    <w:rsid w:val="00513494"/>
    <w:rsid w:val="00513DD3"/>
    <w:rsid w:val="005153A2"/>
    <w:rsid w:val="00515DB3"/>
    <w:rsid w:val="005168A6"/>
    <w:rsid w:val="00517037"/>
    <w:rsid w:val="00517A31"/>
    <w:rsid w:val="00522BA7"/>
    <w:rsid w:val="0052346B"/>
    <w:rsid w:val="00526179"/>
    <w:rsid w:val="0052718E"/>
    <w:rsid w:val="005274E9"/>
    <w:rsid w:val="00533D5A"/>
    <w:rsid w:val="00537D27"/>
    <w:rsid w:val="00537D7A"/>
    <w:rsid w:val="00540C29"/>
    <w:rsid w:val="00546B33"/>
    <w:rsid w:val="005478C5"/>
    <w:rsid w:val="005501C9"/>
    <w:rsid w:val="00550638"/>
    <w:rsid w:val="00552605"/>
    <w:rsid w:val="00553002"/>
    <w:rsid w:val="0055392E"/>
    <w:rsid w:val="005555DF"/>
    <w:rsid w:val="00556246"/>
    <w:rsid w:val="00560E72"/>
    <w:rsid w:val="00561974"/>
    <w:rsid w:val="00561B97"/>
    <w:rsid w:val="00563455"/>
    <w:rsid w:val="00563EF9"/>
    <w:rsid w:val="00564881"/>
    <w:rsid w:val="00564BD6"/>
    <w:rsid w:val="00564D38"/>
    <w:rsid w:val="00565D30"/>
    <w:rsid w:val="005665AC"/>
    <w:rsid w:val="005668A7"/>
    <w:rsid w:val="005671D5"/>
    <w:rsid w:val="00570686"/>
    <w:rsid w:val="00570BE3"/>
    <w:rsid w:val="0057178C"/>
    <w:rsid w:val="00573122"/>
    <w:rsid w:val="005738B1"/>
    <w:rsid w:val="00573D02"/>
    <w:rsid w:val="00574115"/>
    <w:rsid w:val="00574191"/>
    <w:rsid w:val="00574676"/>
    <w:rsid w:val="00577C7B"/>
    <w:rsid w:val="005808B7"/>
    <w:rsid w:val="00580974"/>
    <w:rsid w:val="00580AB9"/>
    <w:rsid w:val="00581017"/>
    <w:rsid w:val="0058178E"/>
    <w:rsid w:val="00582EE8"/>
    <w:rsid w:val="005830D8"/>
    <w:rsid w:val="0058404B"/>
    <w:rsid w:val="0058428E"/>
    <w:rsid w:val="0058474F"/>
    <w:rsid w:val="0058503A"/>
    <w:rsid w:val="005862BD"/>
    <w:rsid w:val="00587FC4"/>
    <w:rsid w:val="00590339"/>
    <w:rsid w:val="0059153C"/>
    <w:rsid w:val="00594C63"/>
    <w:rsid w:val="00595C9A"/>
    <w:rsid w:val="005A37DC"/>
    <w:rsid w:val="005A433B"/>
    <w:rsid w:val="005A4DE4"/>
    <w:rsid w:val="005A693B"/>
    <w:rsid w:val="005A6EAF"/>
    <w:rsid w:val="005A7260"/>
    <w:rsid w:val="005B2FB0"/>
    <w:rsid w:val="005B4A8B"/>
    <w:rsid w:val="005B4C90"/>
    <w:rsid w:val="005B5E86"/>
    <w:rsid w:val="005C2091"/>
    <w:rsid w:val="005C2192"/>
    <w:rsid w:val="005C5A11"/>
    <w:rsid w:val="005C683C"/>
    <w:rsid w:val="005C6935"/>
    <w:rsid w:val="005D0716"/>
    <w:rsid w:val="005D0A2D"/>
    <w:rsid w:val="005D224A"/>
    <w:rsid w:val="005D2275"/>
    <w:rsid w:val="005D292A"/>
    <w:rsid w:val="005D3D7C"/>
    <w:rsid w:val="005D5E63"/>
    <w:rsid w:val="005D7605"/>
    <w:rsid w:val="005E18FE"/>
    <w:rsid w:val="005E2A9D"/>
    <w:rsid w:val="005E395C"/>
    <w:rsid w:val="005E3E34"/>
    <w:rsid w:val="005E7191"/>
    <w:rsid w:val="005E7643"/>
    <w:rsid w:val="005F072C"/>
    <w:rsid w:val="005F1C09"/>
    <w:rsid w:val="005F5356"/>
    <w:rsid w:val="005F6942"/>
    <w:rsid w:val="005F7AC2"/>
    <w:rsid w:val="006000FF"/>
    <w:rsid w:val="00601822"/>
    <w:rsid w:val="00602609"/>
    <w:rsid w:val="00602F49"/>
    <w:rsid w:val="00602FE3"/>
    <w:rsid w:val="006046F5"/>
    <w:rsid w:val="00604B73"/>
    <w:rsid w:val="006077F4"/>
    <w:rsid w:val="0060781C"/>
    <w:rsid w:val="00610FE0"/>
    <w:rsid w:val="006112A6"/>
    <w:rsid w:val="00611F4B"/>
    <w:rsid w:val="0061777C"/>
    <w:rsid w:val="00617901"/>
    <w:rsid w:val="006209A5"/>
    <w:rsid w:val="00620B06"/>
    <w:rsid w:val="006210C3"/>
    <w:rsid w:val="0062158C"/>
    <w:rsid w:val="00624C73"/>
    <w:rsid w:val="006251EC"/>
    <w:rsid w:val="00626346"/>
    <w:rsid w:val="00626C0B"/>
    <w:rsid w:val="00627C3C"/>
    <w:rsid w:val="00627EE1"/>
    <w:rsid w:val="0063028C"/>
    <w:rsid w:val="00631068"/>
    <w:rsid w:val="00634F60"/>
    <w:rsid w:val="00640B00"/>
    <w:rsid w:val="006410E5"/>
    <w:rsid w:val="0064132F"/>
    <w:rsid w:val="00641556"/>
    <w:rsid w:val="00641FA9"/>
    <w:rsid w:val="0064560F"/>
    <w:rsid w:val="006462DE"/>
    <w:rsid w:val="006507BA"/>
    <w:rsid w:val="00651A58"/>
    <w:rsid w:val="00651D95"/>
    <w:rsid w:val="00653610"/>
    <w:rsid w:val="00653D95"/>
    <w:rsid w:val="00654290"/>
    <w:rsid w:val="00654FC8"/>
    <w:rsid w:val="0065580F"/>
    <w:rsid w:val="00655C58"/>
    <w:rsid w:val="006560BB"/>
    <w:rsid w:val="00656437"/>
    <w:rsid w:val="00660074"/>
    <w:rsid w:val="0066116B"/>
    <w:rsid w:val="00662C02"/>
    <w:rsid w:val="006646C1"/>
    <w:rsid w:val="00667E35"/>
    <w:rsid w:val="00667EBF"/>
    <w:rsid w:val="006700AE"/>
    <w:rsid w:val="0067069B"/>
    <w:rsid w:val="006706C8"/>
    <w:rsid w:val="0067089C"/>
    <w:rsid w:val="00671752"/>
    <w:rsid w:val="00671C8D"/>
    <w:rsid w:val="0067316A"/>
    <w:rsid w:val="00676041"/>
    <w:rsid w:val="00676500"/>
    <w:rsid w:val="006774A3"/>
    <w:rsid w:val="0067767B"/>
    <w:rsid w:val="00680216"/>
    <w:rsid w:val="00681A23"/>
    <w:rsid w:val="00684229"/>
    <w:rsid w:val="00684B67"/>
    <w:rsid w:val="00687598"/>
    <w:rsid w:val="0068778F"/>
    <w:rsid w:val="00691E2E"/>
    <w:rsid w:val="0069367E"/>
    <w:rsid w:val="00693CA4"/>
    <w:rsid w:val="00694BB9"/>
    <w:rsid w:val="0069609E"/>
    <w:rsid w:val="0069666B"/>
    <w:rsid w:val="00697CA2"/>
    <w:rsid w:val="006A148E"/>
    <w:rsid w:val="006A18F1"/>
    <w:rsid w:val="006A2121"/>
    <w:rsid w:val="006A3771"/>
    <w:rsid w:val="006A4715"/>
    <w:rsid w:val="006A47C1"/>
    <w:rsid w:val="006A5408"/>
    <w:rsid w:val="006A75A6"/>
    <w:rsid w:val="006A7786"/>
    <w:rsid w:val="006B04B7"/>
    <w:rsid w:val="006B0C46"/>
    <w:rsid w:val="006B1208"/>
    <w:rsid w:val="006B2C9C"/>
    <w:rsid w:val="006B3ADD"/>
    <w:rsid w:val="006B4564"/>
    <w:rsid w:val="006B4574"/>
    <w:rsid w:val="006B52B9"/>
    <w:rsid w:val="006B5671"/>
    <w:rsid w:val="006B5F4A"/>
    <w:rsid w:val="006C08DE"/>
    <w:rsid w:val="006C15BA"/>
    <w:rsid w:val="006C17B1"/>
    <w:rsid w:val="006C1E66"/>
    <w:rsid w:val="006C2592"/>
    <w:rsid w:val="006C29F4"/>
    <w:rsid w:val="006C3388"/>
    <w:rsid w:val="006D082F"/>
    <w:rsid w:val="006D0DAB"/>
    <w:rsid w:val="006D1108"/>
    <w:rsid w:val="006D257E"/>
    <w:rsid w:val="006D3A68"/>
    <w:rsid w:val="006D44CE"/>
    <w:rsid w:val="006D6D54"/>
    <w:rsid w:val="006D70F8"/>
    <w:rsid w:val="006E0B42"/>
    <w:rsid w:val="006E20CC"/>
    <w:rsid w:val="006E2D98"/>
    <w:rsid w:val="006E377F"/>
    <w:rsid w:val="006E3F4F"/>
    <w:rsid w:val="006E5021"/>
    <w:rsid w:val="006E5025"/>
    <w:rsid w:val="006E69A6"/>
    <w:rsid w:val="006E6BB6"/>
    <w:rsid w:val="006E79B3"/>
    <w:rsid w:val="006F0313"/>
    <w:rsid w:val="006F082D"/>
    <w:rsid w:val="006F1278"/>
    <w:rsid w:val="006F28D0"/>
    <w:rsid w:val="006F3A49"/>
    <w:rsid w:val="006F530E"/>
    <w:rsid w:val="006F6CE4"/>
    <w:rsid w:val="006F6DAF"/>
    <w:rsid w:val="006F7EFF"/>
    <w:rsid w:val="00700A10"/>
    <w:rsid w:val="00700D8B"/>
    <w:rsid w:val="00703A29"/>
    <w:rsid w:val="00703EBF"/>
    <w:rsid w:val="0070448D"/>
    <w:rsid w:val="007053A9"/>
    <w:rsid w:val="0070677B"/>
    <w:rsid w:val="007068BC"/>
    <w:rsid w:val="00707935"/>
    <w:rsid w:val="00710034"/>
    <w:rsid w:val="00710129"/>
    <w:rsid w:val="007114A7"/>
    <w:rsid w:val="00712013"/>
    <w:rsid w:val="007123DB"/>
    <w:rsid w:val="007126B9"/>
    <w:rsid w:val="00713618"/>
    <w:rsid w:val="00717445"/>
    <w:rsid w:val="00717987"/>
    <w:rsid w:val="00721395"/>
    <w:rsid w:val="007215F2"/>
    <w:rsid w:val="00722B8F"/>
    <w:rsid w:val="0072749E"/>
    <w:rsid w:val="007302BD"/>
    <w:rsid w:val="00730E0A"/>
    <w:rsid w:val="007310CF"/>
    <w:rsid w:val="00731693"/>
    <w:rsid w:val="007325AD"/>
    <w:rsid w:val="00733E2B"/>
    <w:rsid w:val="007354D1"/>
    <w:rsid w:val="00735880"/>
    <w:rsid w:val="00735886"/>
    <w:rsid w:val="00736BE1"/>
    <w:rsid w:val="0073702E"/>
    <w:rsid w:val="00737F2F"/>
    <w:rsid w:val="007403D8"/>
    <w:rsid w:val="0074531D"/>
    <w:rsid w:val="00745936"/>
    <w:rsid w:val="0074707B"/>
    <w:rsid w:val="00751311"/>
    <w:rsid w:val="00751FE5"/>
    <w:rsid w:val="007532E6"/>
    <w:rsid w:val="00755394"/>
    <w:rsid w:val="007553C6"/>
    <w:rsid w:val="00755A68"/>
    <w:rsid w:val="00755DB5"/>
    <w:rsid w:val="007569A3"/>
    <w:rsid w:val="00757346"/>
    <w:rsid w:val="00757E77"/>
    <w:rsid w:val="00760991"/>
    <w:rsid w:val="00762458"/>
    <w:rsid w:val="007625F8"/>
    <w:rsid w:val="007629F7"/>
    <w:rsid w:val="0076349D"/>
    <w:rsid w:val="007638E6"/>
    <w:rsid w:val="007642B1"/>
    <w:rsid w:val="00765019"/>
    <w:rsid w:val="0076509B"/>
    <w:rsid w:val="00767F06"/>
    <w:rsid w:val="007756B5"/>
    <w:rsid w:val="00776077"/>
    <w:rsid w:val="00777401"/>
    <w:rsid w:val="00777B38"/>
    <w:rsid w:val="00777C4C"/>
    <w:rsid w:val="0078263F"/>
    <w:rsid w:val="007848A0"/>
    <w:rsid w:val="00785637"/>
    <w:rsid w:val="00786C4E"/>
    <w:rsid w:val="0079102A"/>
    <w:rsid w:val="00791BD4"/>
    <w:rsid w:val="00791CFE"/>
    <w:rsid w:val="00792E63"/>
    <w:rsid w:val="00793228"/>
    <w:rsid w:val="00793E5D"/>
    <w:rsid w:val="0079454F"/>
    <w:rsid w:val="0079489E"/>
    <w:rsid w:val="00794E77"/>
    <w:rsid w:val="0079569A"/>
    <w:rsid w:val="00795D66"/>
    <w:rsid w:val="007967D9"/>
    <w:rsid w:val="007979A3"/>
    <w:rsid w:val="00797B17"/>
    <w:rsid w:val="007A0F31"/>
    <w:rsid w:val="007A32E1"/>
    <w:rsid w:val="007A3783"/>
    <w:rsid w:val="007A5593"/>
    <w:rsid w:val="007A57AB"/>
    <w:rsid w:val="007A5F2E"/>
    <w:rsid w:val="007A61E0"/>
    <w:rsid w:val="007A689D"/>
    <w:rsid w:val="007A7F94"/>
    <w:rsid w:val="007B0541"/>
    <w:rsid w:val="007B1FCC"/>
    <w:rsid w:val="007B21CA"/>
    <w:rsid w:val="007B24FF"/>
    <w:rsid w:val="007B3E14"/>
    <w:rsid w:val="007B4C79"/>
    <w:rsid w:val="007B631C"/>
    <w:rsid w:val="007B7662"/>
    <w:rsid w:val="007C00A5"/>
    <w:rsid w:val="007C08A6"/>
    <w:rsid w:val="007C47B4"/>
    <w:rsid w:val="007C4852"/>
    <w:rsid w:val="007C75A5"/>
    <w:rsid w:val="007C75BC"/>
    <w:rsid w:val="007C7E0E"/>
    <w:rsid w:val="007D05E4"/>
    <w:rsid w:val="007D0634"/>
    <w:rsid w:val="007D0718"/>
    <w:rsid w:val="007D20AC"/>
    <w:rsid w:val="007D31AB"/>
    <w:rsid w:val="007D53FF"/>
    <w:rsid w:val="007D63BA"/>
    <w:rsid w:val="007D776F"/>
    <w:rsid w:val="007E1002"/>
    <w:rsid w:val="007E1073"/>
    <w:rsid w:val="007E2A07"/>
    <w:rsid w:val="007E3F05"/>
    <w:rsid w:val="007E4B66"/>
    <w:rsid w:val="007E56CB"/>
    <w:rsid w:val="007E5E67"/>
    <w:rsid w:val="007F0135"/>
    <w:rsid w:val="007F21E8"/>
    <w:rsid w:val="007F33E3"/>
    <w:rsid w:val="007F4193"/>
    <w:rsid w:val="007F6492"/>
    <w:rsid w:val="007F76D1"/>
    <w:rsid w:val="007F7D6C"/>
    <w:rsid w:val="0080151D"/>
    <w:rsid w:val="008020B3"/>
    <w:rsid w:val="00802C31"/>
    <w:rsid w:val="00802EDE"/>
    <w:rsid w:val="00804611"/>
    <w:rsid w:val="0080484A"/>
    <w:rsid w:val="00807A70"/>
    <w:rsid w:val="0081275D"/>
    <w:rsid w:val="008150CD"/>
    <w:rsid w:val="00816E22"/>
    <w:rsid w:val="00816F83"/>
    <w:rsid w:val="00817A17"/>
    <w:rsid w:val="00820490"/>
    <w:rsid w:val="0082068E"/>
    <w:rsid w:val="0082114F"/>
    <w:rsid w:val="00822104"/>
    <w:rsid w:val="00823BAB"/>
    <w:rsid w:val="008255C5"/>
    <w:rsid w:val="0082775C"/>
    <w:rsid w:val="0083009D"/>
    <w:rsid w:val="008308DC"/>
    <w:rsid w:val="00831639"/>
    <w:rsid w:val="00831A76"/>
    <w:rsid w:val="00834B89"/>
    <w:rsid w:val="00836390"/>
    <w:rsid w:val="00836F64"/>
    <w:rsid w:val="008403D8"/>
    <w:rsid w:val="00840FED"/>
    <w:rsid w:val="0084376A"/>
    <w:rsid w:val="008448B7"/>
    <w:rsid w:val="008462AD"/>
    <w:rsid w:val="00846699"/>
    <w:rsid w:val="008473B2"/>
    <w:rsid w:val="0084744B"/>
    <w:rsid w:val="00850C6C"/>
    <w:rsid w:val="00851CEA"/>
    <w:rsid w:val="008528AE"/>
    <w:rsid w:val="008562C7"/>
    <w:rsid w:val="00856360"/>
    <w:rsid w:val="00856A79"/>
    <w:rsid w:val="00856DE5"/>
    <w:rsid w:val="00857C9C"/>
    <w:rsid w:val="00860127"/>
    <w:rsid w:val="008608C8"/>
    <w:rsid w:val="00860E95"/>
    <w:rsid w:val="00861508"/>
    <w:rsid w:val="0086235D"/>
    <w:rsid w:val="00864A54"/>
    <w:rsid w:val="00867D57"/>
    <w:rsid w:val="00871BA0"/>
    <w:rsid w:val="00872237"/>
    <w:rsid w:val="00873C74"/>
    <w:rsid w:val="008764A7"/>
    <w:rsid w:val="00882A8D"/>
    <w:rsid w:val="008838D3"/>
    <w:rsid w:val="00883CA4"/>
    <w:rsid w:val="008867C7"/>
    <w:rsid w:val="00887890"/>
    <w:rsid w:val="0089245B"/>
    <w:rsid w:val="0089490F"/>
    <w:rsid w:val="0089491E"/>
    <w:rsid w:val="008A0801"/>
    <w:rsid w:val="008A273E"/>
    <w:rsid w:val="008A2C95"/>
    <w:rsid w:val="008A3C49"/>
    <w:rsid w:val="008A4798"/>
    <w:rsid w:val="008A4AF5"/>
    <w:rsid w:val="008A4C3A"/>
    <w:rsid w:val="008A6836"/>
    <w:rsid w:val="008B0C88"/>
    <w:rsid w:val="008B2F84"/>
    <w:rsid w:val="008B324F"/>
    <w:rsid w:val="008B36E4"/>
    <w:rsid w:val="008B3EB7"/>
    <w:rsid w:val="008B42DF"/>
    <w:rsid w:val="008B4585"/>
    <w:rsid w:val="008B599A"/>
    <w:rsid w:val="008B65F0"/>
    <w:rsid w:val="008B7482"/>
    <w:rsid w:val="008B784D"/>
    <w:rsid w:val="008C001B"/>
    <w:rsid w:val="008C1078"/>
    <w:rsid w:val="008C119F"/>
    <w:rsid w:val="008C17AD"/>
    <w:rsid w:val="008C196F"/>
    <w:rsid w:val="008C22F3"/>
    <w:rsid w:val="008C2D38"/>
    <w:rsid w:val="008C3F07"/>
    <w:rsid w:val="008C418D"/>
    <w:rsid w:val="008C68D8"/>
    <w:rsid w:val="008C7EF0"/>
    <w:rsid w:val="008D00FA"/>
    <w:rsid w:val="008D1534"/>
    <w:rsid w:val="008D3727"/>
    <w:rsid w:val="008D442F"/>
    <w:rsid w:val="008D485D"/>
    <w:rsid w:val="008D6722"/>
    <w:rsid w:val="008E0055"/>
    <w:rsid w:val="008E0C80"/>
    <w:rsid w:val="008E1229"/>
    <w:rsid w:val="008E16C9"/>
    <w:rsid w:val="008E2838"/>
    <w:rsid w:val="008E5B6E"/>
    <w:rsid w:val="008E6C61"/>
    <w:rsid w:val="008E7C54"/>
    <w:rsid w:val="008F12AF"/>
    <w:rsid w:val="008F22AE"/>
    <w:rsid w:val="008F2F95"/>
    <w:rsid w:val="008F3B29"/>
    <w:rsid w:val="008F3F24"/>
    <w:rsid w:val="008F4F98"/>
    <w:rsid w:val="008F501D"/>
    <w:rsid w:val="008F5983"/>
    <w:rsid w:val="008F6C63"/>
    <w:rsid w:val="008F6F51"/>
    <w:rsid w:val="008F7314"/>
    <w:rsid w:val="008F7A6F"/>
    <w:rsid w:val="00900304"/>
    <w:rsid w:val="00903706"/>
    <w:rsid w:val="009045CB"/>
    <w:rsid w:val="00904F9D"/>
    <w:rsid w:val="0090630D"/>
    <w:rsid w:val="00906A38"/>
    <w:rsid w:val="0091032C"/>
    <w:rsid w:val="009107F3"/>
    <w:rsid w:val="0091126A"/>
    <w:rsid w:val="0091551A"/>
    <w:rsid w:val="00915733"/>
    <w:rsid w:val="009160A2"/>
    <w:rsid w:val="00920BC3"/>
    <w:rsid w:val="0092134F"/>
    <w:rsid w:val="00923E23"/>
    <w:rsid w:val="00924945"/>
    <w:rsid w:val="0092594C"/>
    <w:rsid w:val="00925CF3"/>
    <w:rsid w:val="0092632D"/>
    <w:rsid w:val="00927A21"/>
    <w:rsid w:val="0093157C"/>
    <w:rsid w:val="009328BF"/>
    <w:rsid w:val="0093388F"/>
    <w:rsid w:val="00933D34"/>
    <w:rsid w:val="00933F94"/>
    <w:rsid w:val="0093534F"/>
    <w:rsid w:val="00937791"/>
    <w:rsid w:val="00937839"/>
    <w:rsid w:val="0094016D"/>
    <w:rsid w:val="00942542"/>
    <w:rsid w:val="00944539"/>
    <w:rsid w:val="00944B3A"/>
    <w:rsid w:val="0094681A"/>
    <w:rsid w:val="009504E2"/>
    <w:rsid w:val="009508B8"/>
    <w:rsid w:val="009512BB"/>
    <w:rsid w:val="009519F5"/>
    <w:rsid w:val="00952030"/>
    <w:rsid w:val="009522BC"/>
    <w:rsid w:val="00953AE6"/>
    <w:rsid w:val="0095428D"/>
    <w:rsid w:val="00955CFF"/>
    <w:rsid w:val="00960F27"/>
    <w:rsid w:val="00960F35"/>
    <w:rsid w:val="009622DF"/>
    <w:rsid w:val="0096652C"/>
    <w:rsid w:val="00967EFC"/>
    <w:rsid w:val="0097261B"/>
    <w:rsid w:val="009729C7"/>
    <w:rsid w:val="009736B8"/>
    <w:rsid w:val="00974ADB"/>
    <w:rsid w:val="00975F35"/>
    <w:rsid w:val="00977DB0"/>
    <w:rsid w:val="00980F2F"/>
    <w:rsid w:val="009812C8"/>
    <w:rsid w:val="009819B3"/>
    <w:rsid w:val="009821FC"/>
    <w:rsid w:val="00983C94"/>
    <w:rsid w:val="00984391"/>
    <w:rsid w:val="009852E7"/>
    <w:rsid w:val="00985387"/>
    <w:rsid w:val="00990A80"/>
    <w:rsid w:val="00992476"/>
    <w:rsid w:val="00993409"/>
    <w:rsid w:val="00993D63"/>
    <w:rsid w:val="00994AC3"/>
    <w:rsid w:val="009A1300"/>
    <w:rsid w:val="009A16EF"/>
    <w:rsid w:val="009A763D"/>
    <w:rsid w:val="009A7F1B"/>
    <w:rsid w:val="009B0D4B"/>
    <w:rsid w:val="009B182E"/>
    <w:rsid w:val="009B21FA"/>
    <w:rsid w:val="009B2AF4"/>
    <w:rsid w:val="009B2DE1"/>
    <w:rsid w:val="009B4D78"/>
    <w:rsid w:val="009B4D8F"/>
    <w:rsid w:val="009B5E6F"/>
    <w:rsid w:val="009B68F2"/>
    <w:rsid w:val="009B6E61"/>
    <w:rsid w:val="009B76AE"/>
    <w:rsid w:val="009B7928"/>
    <w:rsid w:val="009C1159"/>
    <w:rsid w:val="009C209B"/>
    <w:rsid w:val="009C2A84"/>
    <w:rsid w:val="009C32AD"/>
    <w:rsid w:val="009C3D9F"/>
    <w:rsid w:val="009C45E8"/>
    <w:rsid w:val="009C5F14"/>
    <w:rsid w:val="009C63C7"/>
    <w:rsid w:val="009C6CA5"/>
    <w:rsid w:val="009C7CC7"/>
    <w:rsid w:val="009C7FEA"/>
    <w:rsid w:val="009D07B3"/>
    <w:rsid w:val="009D6CF8"/>
    <w:rsid w:val="009D6F3A"/>
    <w:rsid w:val="009E50DA"/>
    <w:rsid w:val="009E6866"/>
    <w:rsid w:val="009E6B37"/>
    <w:rsid w:val="009E7123"/>
    <w:rsid w:val="009F1455"/>
    <w:rsid w:val="009F1ABD"/>
    <w:rsid w:val="009F29ED"/>
    <w:rsid w:val="009F2F3B"/>
    <w:rsid w:val="009F372F"/>
    <w:rsid w:val="009F39B8"/>
    <w:rsid w:val="009F3A5D"/>
    <w:rsid w:val="009F4AF9"/>
    <w:rsid w:val="009F6883"/>
    <w:rsid w:val="009F6BDC"/>
    <w:rsid w:val="00A01F1A"/>
    <w:rsid w:val="00A01F9B"/>
    <w:rsid w:val="00A02729"/>
    <w:rsid w:val="00A037A4"/>
    <w:rsid w:val="00A0399B"/>
    <w:rsid w:val="00A05545"/>
    <w:rsid w:val="00A0774D"/>
    <w:rsid w:val="00A0780D"/>
    <w:rsid w:val="00A10284"/>
    <w:rsid w:val="00A11ECC"/>
    <w:rsid w:val="00A11F70"/>
    <w:rsid w:val="00A12915"/>
    <w:rsid w:val="00A12C52"/>
    <w:rsid w:val="00A13AD3"/>
    <w:rsid w:val="00A13F2C"/>
    <w:rsid w:val="00A14C1D"/>
    <w:rsid w:val="00A14D54"/>
    <w:rsid w:val="00A176EA"/>
    <w:rsid w:val="00A20BA7"/>
    <w:rsid w:val="00A22BE7"/>
    <w:rsid w:val="00A22DCA"/>
    <w:rsid w:val="00A233AD"/>
    <w:rsid w:val="00A24174"/>
    <w:rsid w:val="00A24222"/>
    <w:rsid w:val="00A27E05"/>
    <w:rsid w:val="00A30024"/>
    <w:rsid w:val="00A309FD"/>
    <w:rsid w:val="00A31B59"/>
    <w:rsid w:val="00A329F7"/>
    <w:rsid w:val="00A33B42"/>
    <w:rsid w:val="00A352FF"/>
    <w:rsid w:val="00A35FF1"/>
    <w:rsid w:val="00A36EFF"/>
    <w:rsid w:val="00A371E4"/>
    <w:rsid w:val="00A4627F"/>
    <w:rsid w:val="00A47C1C"/>
    <w:rsid w:val="00A5009C"/>
    <w:rsid w:val="00A50EF8"/>
    <w:rsid w:val="00A5139F"/>
    <w:rsid w:val="00A51C1A"/>
    <w:rsid w:val="00A5243F"/>
    <w:rsid w:val="00A533F9"/>
    <w:rsid w:val="00A53877"/>
    <w:rsid w:val="00A53D23"/>
    <w:rsid w:val="00A54D07"/>
    <w:rsid w:val="00A55A18"/>
    <w:rsid w:val="00A55ADE"/>
    <w:rsid w:val="00A5611D"/>
    <w:rsid w:val="00A60999"/>
    <w:rsid w:val="00A6101C"/>
    <w:rsid w:val="00A616FF"/>
    <w:rsid w:val="00A62694"/>
    <w:rsid w:val="00A62B85"/>
    <w:rsid w:val="00A63EBD"/>
    <w:rsid w:val="00A6408B"/>
    <w:rsid w:val="00A65C95"/>
    <w:rsid w:val="00A67067"/>
    <w:rsid w:val="00A703AF"/>
    <w:rsid w:val="00A725A0"/>
    <w:rsid w:val="00A726CC"/>
    <w:rsid w:val="00A730B8"/>
    <w:rsid w:val="00A7316A"/>
    <w:rsid w:val="00A7380D"/>
    <w:rsid w:val="00A7518C"/>
    <w:rsid w:val="00A80599"/>
    <w:rsid w:val="00A8151D"/>
    <w:rsid w:val="00A817EE"/>
    <w:rsid w:val="00A819F5"/>
    <w:rsid w:val="00A82697"/>
    <w:rsid w:val="00A82D34"/>
    <w:rsid w:val="00A82E21"/>
    <w:rsid w:val="00A84346"/>
    <w:rsid w:val="00A8475B"/>
    <w:rsid w:val="00A85B4A"/>
    <w:rsid w:val="00A867EE"/>
    <w:rsid w:val="00A90D14"/>
    <w:rsid w:val="00A914F5"/>
    <w:rsid w:val="00A914F6"/>
    <w:rsid w:val="00A93F28"/>
    <w:rsid w:val="00A94151"/>
    <w:rsid w:val="00A96700"/>
    <w:rsid w:val="00A9799C"/>
    <w:rsid w:val="00AA03C4"/>
    <w:rsid w:val="00AA1567"/>
    <w:rsid w:val="00AA1F22"/>
    <w:rsid w:val="00AA3472"/>
    <w:rsid w:val="00AA3F12"/>
    <w:rsid w:val="00AA660D"/>
    <w:rsid w:val="00AA7991"/>
    <w:rsid w:val="00AA7F6F"/>
    <w:rsid w:val="00AB041A"/>
    <w:rsid w:val="00AB0D52"/>
    <w:rsid w:val="00AB0F2C"/>
    <w:rsid w:val="00AB13AE"/>
    <w:rsid w:val="00AB1C41"/>
    <w:rsid w:val="00AB1C8D"/>
    <w:rsid w:val="00AB53CB"/>
    <w:rsid w:val="00AB56B6"/>
    <w:rsid w:val="00AB5FEE"/>
    <w:rsid w:val="00AB67AA"/>
    <w:rsid w:val="00AC048A"/>
    <w:rsid w:val="00AC58CF"/>
    <w:rsid w:val="00AC77FE"/>
    <w:rsid w:val="00AD0595"/>
    <w:rsid w:val="00AD169C"/>
    <w:rsid w:val="00AD3509"/>
    <w:rsid w:val="00AD6CE8"/>
    <w:rsid w:val="00AD7305"/>
    <w:rsid w:val="00AE1633"/>
    <w:rsid w:val="00AE1AF5"/>
    <w:rsid w:val="00AE21FD"/>
    <w:rsid w:val="00AE28F0"/>
    <w:rsid w:val="00AE397E"/>
    <w:rsid w:val="00AE4283"/>
    <w:rsid w:val="00AE55AB"/>
    <w:rsid w:val="00AE679B"/>
    <w:rsid w:val="00AE6A8C"/>
    <w:rsid w:val="00AF0E05"/>
    <w:rsid w:val="00AF0F29"/>
    <w:rsid w:val="00AF319F"/>
    <w:rsid w:val="00AF52EB"/>
    <w:rsid w:val="00AF62A6"/>
    <w:rsid w:val="00AF6C74"/>
    <w:rsid w:val="00AF73C8"/>
    <w:rsid w:val="00B066E5"/>
    <w:rsid w:val="00B0749E"/>
    <w:rsid w:val="00B07EB1"/>
    <w:rsid w:val="00B12186"/>
    <w:rsid w:val="00B12AA7"/>
    <w:rsid w:val="00B1301A"/>
    <w:rsid w:val="00B1332D"/>
    <w:rsid w:val="00B13713"/>
    <w:rsid w:val="00B1376E"/>
    <w:rsid w:val="00B14F11"/>
    <w:rsid w:val="00B152FA"/>
    <w:rsid w:val="00B154CF"/>
    <w:rsid w:val="00B15A1D"/>
    <w:rsid w:val="00B20BA7"/>
    <w:rsid w:val="00B2280D"/>
    <w:rsid w:val="00B26029"/>
    <w:rsid w:val="00B26505"/>
    <w:rsid w:val="00B30C56"/>
    <w:rsid w:val="00B31116"/>
    <w:rsid w:val="00B3118B"/>
    <w:rsid w:val="00B3168E"/>
    <w:rsid w:val="00B3255A"/>
    <w:rsid w:val="00B32B44"/>
    <w:rsid w:val="00B33774"/>
    <w:rsid w:val="00B365A0"/>
    <w:rsid w:val="00B367F0"/>
    <w:rsid w:val="00B36E00"/>
    <w:rsid w:val="00B3761A"/>
    <w:rsid w:val="00B40E49"/>
    <w:rsid w:val="00B41852"/>
    <w:rsid w:val="00B43BFF"/>
    <w:rsid w:val="00B43CC9"/>
    <w:rsid w:val="00B454AF"/>
    <w:rsid w:val="00B45776"/>
    <w:rsid w:val="00B45A78"/>
    <w:rsid w:val="00B46A23"/>
    <w:rsid w:val="00B477D6"/>
    <w:rsid w:val="00B47C2D"/>
    <w:rsid w:val="00B5035D"/>
    <w:rsid w:val="00B509C2"/>
    <w:rsid w:val="00B52717"/>
    <w:rsid w:val="00B52D52"/>
    <w:rsid w:val="00B53398"/>
    <w:rsid w:val="00B53DF6"/>
    <w:rsid w:val="00B54DE1"/>
    <w:rsid w:val="00B54E5C"/>
    <w:rsid w:val="00B55F00"/>
    <w:rsid w:val="00B62700"/>
    <w:rsid w:val="00B64962"/>
    <w:rsid w:val="00B6530E"/>
    <w:rsid w:val="00B66875"/>
    <w:rsid w:val="00B669E7"/>
    <w:rsid w:val="00B66B89"/>
    <w:rsid w:val="00B7037C"/>
    <w:rsid w:val="00B70704"/>
    <w:rsid w:val="00B7162D"/>
    <w:rsid w:val="00B7424A"/>
    <w:rsid w:val="00B7449C"/>
    <w:rsid w:val="00B75573"/>
    <w:rsid w:val="00B75C23"/>
    <w:rsid w:val="00B812F3"/>
    <w:rsid w:val="00B81E29"/>
    <w:rsid w:val="00B82B22"/>
    <w:rsid w:val="00B83B05"/>
    <w:rsid w:val="00B85C1A"/>
    <w:rsid w:val="00B85D62"/>
    <w:rsid w:val="00B905CF"/>
    <w:rsid w:val="00B90699"/>
    <w:rsid w:val="00B93007"/>
    <w:rsid w:val="00B934AF"/>
    <w:rsid w:val="00B93672"/>
    <w:rsid w:val="00B956DB"/>
    <w:rsid w:val="00B96662"/>
    <w:rsid w:val="00BA152D"/>
    <w:rsid w:val="00BA391E"/>
    <w:rsid w:val="00BA44FE"/>
    <w:rsid w:val="00BA4E3B"/>
    <w:rsid w:val="00BA59C4"/>
    <w:rsid w:val="00BA6FE7"/>
    <w:rsid w:val="00BA713B"/>
    <w:rsid w:val="00BA7A50"/>
    <w:rsid w:val="00BB1E7D"/>
    <w:rsid w:val="00BB1EA8"/>
    <w:rsid w:val="00BB39E8"/>
    <w:rsid w:val="00BB3AB5"/>
    <w:rsid w:val="00BB4453"/>
    <w:rsid w:val="00BB461B"/>
    <w:rsid w:val="00BB503B"/>
    <w:rsid w:val="00BB531A"/>
    <w:rsid w:val="00BB57AC"/>
    <w:rsid w:val="00BB647B"/>
    <w:rsid w:val="00BB6AE6"/>
    <w:rsid w:val="00BB7E7B"/>
    <w:rsid w:val="00BC124E"/>
    <w:rsid w:val="00BC1C11"/>
    <w:rsid w:val="00BC218D"/>
    <w:rsid w:val="00BC26E9"/>
    <w:rsid w:val="00BC2C0D"/>
    <w:rsid w:val="00BC3FBC"/>
    <w:rsid w:val="00BC49B6"/>
    <w:rsid w:val="00BC634F"/>
    <w:rsid w:val="00BC7EEF"/>
    <w:rsid w:val="00BD0EEC"/>
    <w:rsid w:val="00BD13A1"/>
    <w:rsid w:val="00BD4F50"/>
    <w:rsid w:val="00BD5A09"/>
    <w:rsid w:val="00BD5A79"/>
    <w:rsid w:val="00BD6E3C"/>
    <w:rsid w:val="00BE04AB"/>
    <w:rsid w:val="00BE06FB"/>
    <w:rsid w:val="00BE1169"/>
    <w:rsid w:val="00BE143E"/>
    <w:rsid w:val="00BE1C12"/>
    <w:rsid w:val="00BE1DEC"/>
    <w:rsid w:val="00BE27AB"/>
    <w:rsid w:val="00BE2AE0"/>
    <w:rsid w:val="00BE419C"/>
    <w:rsid w:val="00BE46CD"/>
    <w:rsid w:val="00BE4AEF"/>
    <w:rsid w:val="00BE4FF2"/>
    <w:rsid w:val="00BE54CE"/>
    <w:rsid w:val="00BF0014"/>
    <w:rsid w:val="00BF15B6"/>
    <w:rsid w:val="00BF524B"/>
    <w:rsid w:val="00BF6195"/>
    <w:rsid w:val="00BF629C"/>
    <w:rsid w:val="00BF6732"/>
    <w:rsid w:val="00BF7D6B"/>
    <w:rsid w:val="00C017BE"/>
    <w:rsid w:val="00C02187"/>
    <w:rsid w:val="00C0492B"/>
    <w:rsid w:val="00C05384"/>
    <w:rsid w:val="00C10392"/>
    <w:rsid w:val="00C120C0"/>
    <w:rsid w:val="00C136EA"/>
    <w:rsid w:val="00C1397F"/>
    <w:rsid w:val="00C14426"/>
    <w:rsid w:val="00C1607C"/>
    <w:rsid w:val="00C166FC"/>
    <w:rsid w:val="00C22FFF"/>
    <w:rsid w:val="00C23375"/>
    <w:rsid w:val="00C2393A"/>
    <w:rsid w:val="00C2459E"/>
    <w:rsid w:val="00C24A91"/>
    <w:rsid w:val="00C255D9"/>
    <w:rsid w:val="00C27DC0"/>
    <w:rsid w:val="00C300FF"/>
    <w:rsid w:val="00C301DD"/>
    <w:rsid w:val="00C305CA"/>
    <w:rsid w:val="00C35386"/>
    <w:rsid w:val="00C35B85"/>
    <w:rsid w:val="00C35CD1"/>
    <w:rsid w:val="00C3686A"/>
    <w:rsid w:val="00C368A6"/>
    <w:rsid w:val="00C36A9E"/>
    <w:rsid w:val="00C36F59"/>
    <w:rsid w:val="00C4115B"/>
    <w:rsid w:val="00C418E2"/>
    <w:rsid w:val="00C41B98"/>
    <w:rsid w:val="00C459E7"/>
    <w:rsid w:val="00C47B4C"/>
    <w:rsid w:val="00C51AE6"/>
    <w:rsid w:val="00C51E14"/>
    <w:rsid w:val="00C521C9"/>
    <w:rsid w:val="00C53B23"/>
    <w:rsid w:val="00C54048"/>
    <w:rsid w:val="00C5492F"/>
    <w:rsid w:val="00C56C49"/>
    <w:rsid w:val="00C57B77"/>
    <w:rsid w:val="00C57C48"/>
    <w:rsid w:val="00C57EA3"/>
    <w:rsid w:val="00C62679"/>
    <w:rsid w:val="00C701FF"/>
    <w:rsid w:val="00C70E5F"/>
    <w:rsid w:val="00C71594"/>
    <w:rsid w:val="00C71C1C"/>
    <w:rsid w:val="00C71F4A"/>
    <w:rsid w:val="00C73E32"/>
    <w:rsid w:val="00C7439F"/>
    <w:rsid w:val="00C7458F"/>
    <w:rsid w:val="00C76764"/>
    <w:rsid w:val="00C7691D"/>
    <w:rsid w:val="00C76E3B"/>
    <w:rsid w:val="00C76EA3"/>
    <w:rsid w:val="00C81C9E"/>
    <w:rsid w:val="00C828D4"/>
    <w:rsid w:val="00C8322A"/>
    <w:rsid w:val="00C83546"/>
    <w:rsid w:val="00C838D5"/>
    <w:rsid w:val="00C90A98"/>
    <w:rsid w:val="00C90F7D"/>
    <w:rsid w:val="00C91387"/>
    <w:rsid w:val="00C91FB5"/>
    <w:rsid w:val="00C9379E"/>
    <w:rsid w:val="00C937F2"/>
    <w:rsid w:val="00C9382A"/>
    <w:rsid w:val="00C94895"/>
    <w:rsid w:val="00C95CFD"/>
    <w:rsid w:val="00C97249"/>
    <w:rsid w:val="00CA2DD2"/>
    <w:rsid w:val="00CA387A"/>
    <w:rsid w:val="00CA3F90"/>
    <w:rsid w:val="00CA500A"/>
    <w:rsid w:val="00CA599D"/>
    <w:rsid w:val="00CA5CD0"/>
    <w:rsid w:val="00CA6ACB"/>
    <w:rsid w:val="00CA7A1A"/>
    <w:rsid w:val="00CB0FB7"/>
    <w:rsid w:val="00CB1C04"/>
    <w:rsid w:val="00CB29E8"/>
    <w:rsid w:val="00CB3A20"/>
    <w:rsid w:val="00CB3CB9"/>
    <w:rsid w:val="00CB3E25"/>
    <w:rsid w:val="00CB45D0"/>
    <w:rsid w:val="00CB7CD4"/>
    <w:rsid w:val="00CC1753"/>
    <w:rsid w:val="00CC23DD"/>
    <w:rsid w:val="00CD0933"/>
    <w:rsid w:val="00CD28D3"/>
    <w:rsid w:val="00CD39B8"/>
    <w:rsid w:val="00CD441B"/>
    <w:rsid w:val="00CD47F9"/>
    <w:rsid w:val="00CD60FA"/>
    <w:rsid w:val="00CD6A06"/>
    <w:rsid w:val="00CE19A5"/>
    <w:rsid w:val="00CE1C20"/>
    <w:rsid w:val="00CE4161"/>
    <w:rsid w:val="00CE41E0"/>
    <w:rsid w:val="00CE556F"/>
    <w:rsid w:val="00CE6827"/>
    <w:rsid w:val="00CE696C"/>
    <w:rsid w:val="00CF0493"/>
    <w:rsid w:val="00CF0660"/>
    <w:rsid w:val="00CF0BD6"/>
    <w:rsid w:val="00CF0EDD"/>
    <w:rsid w:val="00CF27F7"/>
    <w:rsid w:val="00CF439D"/>
    <w:rsid w:val="00CF4732"/>
    <w:rsid w:val="00CF5E0B"/>
    <w:rsid w:val="00D020C5"/>
    <w:rsid w:val="00D02F22"/>
    <w:rsid w:val="00D039E4"/>
    <w:rsid w:val="00D063C7"/>
    <w:rsid w:val="00D072C5"/>
    <w:rsid w:val="00D077CF"/>
    <w:rsid w:val="00D10857"/>
    <w:rsid w:val="00D11341"/>
    <w:rsid w:val="00D11F2E"/>
    <w:rsid w:val="00D1299F"/>
    <w:rsid w:val="00D14F86"/>
    <w:rsid w:val="00D1596E"/>
    <w:rsid w:val="00D16D08"/>
    <w:rsid w:val="00D16D2E"/>
    <w:rsid w:val="00D2133C"/>
    <w:rsid w:val="00D22DB9"/>
    <w:rsid w:val="00D231C5"/>
    <w:rsid w:val="00D23357"/>
    <w:rsid w:val="00D23745"/>
    <w:rsid w:val="00D252EB"/>
    <w:rsid w:val="00D2549A"/>
    <w:rsid w:val="00D254D1"/>
    <w:rsid w:val="00D25778"/>
    <w:rsid w:val="00D26403"/>
    <w:rsid w:val="00D26A1B"/>
    <w:rsid w:val="00D26E11"/>
    <w:rsid w:val="00D27BFC"/>
    <w:rsid w:val="00D27CCC"/>
    <w:rsid w:val="00D30CD5"/>
    <w:rsid w:val="00D30F29"/>
    <w:rsid w:val="00D32D43"/>
    <w:rsid w:val="00D33B78"/>
    <w:rsid w:val="00D33F5A"/>
    <w:rsid w:val="00D34A9F"/>
    <w:rsid w:val="00D34E31"/>
    <w:rsid w:val="00D35AA6"/>
    <w:rsid w:val="00D37854"/>
    <w:rsid w:val="00D40045"/>
    <w:rsid w:val="00D407AA"/>
    <w:rsid w:val="00D45B5C"/>
    <w:rsid w:val="00D47B49"/>
    <w:rsid w:val="00D502FD"/>
    <w:rsid w:val="00D52195"/>
    <w:rsid w:val="00D53EBB"/>
    <w:rsid w:val="00D54943"/>
    <w:rsid w:val="00D602DF"/>
    <w:rsid w:val="00D61CE0"/>
    <w:rsid w:val="00D61E43"/>
    <w:rsid w:val="00D644C6"/>
    <w:rsid w:val="00D65BFE"/>
    <w:rsid w:val="00D67342"/>
    <w:rsid w:val="00D71B32"/>
    <w:rsid w:val="00D720FD"/>
    <w:rsid w:val="00D7247C"/>
    <w:rsid w:val="00D760E1"/>
    <w:rsid w:val="00D775EF"/>
    <w:rsid w:val="00D8072A"/>
    <w:rsid w:val="00D83D05"/>
    <w:rsid w:val="00D86A83"/>
    <w:rsid w:val="00D86AD3"/>
    <w:rsid w:val="00D86EC6"/>
    <w:rsid w:val="00D90785"/>
    <w:rsid w:val="00D917B2"/>
    <w:rsid w:val="00D92878"/>
    <w:rsid w:val="00D93430"/>
    <w:rsid w:val="00D935F9"/>
    <w:rsid w:val="00D93FFF"/>
    <w:rsid w:val="00D9589F"/>
    <w:rsid w:val="00D9639A"/>
    <w:rsid w:val="00DA2210"/>
    <w:rsid w:val="00DA246D"/>
    <w:rsid w:val="00DA2A24"/>
    <w:rsid w:val="00DA3C21"/>
    <w:rsid w:val="00DA4256"/>
    <w:rsid w:val="00DA5065"/>
    <w:rsid w:val="00DA5EDF"/>
    <w:rsid w:val="00DA7B4D"/>
    <w:rsid w:val="00DB1F35"/>
    <w:rsid w:val="00DB275F"/>
    <w:rsid w:val="00DB293C"/>
    <w:rsid w:val="00DB5540"/>
    <w:rsid w:val="00DB59E7"/>
    <w:rsid w:val="00DC0F8A"/>
    <w:rsid w:val="00DC33A5"/>
    <w:rsid w:val="00DC3B8D"/>
    <w:rsid w:val="00DC5D53"/>
    <w:rsid w:val="00DC699C"/>
    <w:rsid w:val="00DD0393"/>
    <w:rsid w:val="00DD1580"/>
    <w:rsid w:val="00DD5648"/>
    <w:rsid w:val="00DD604D"/>
    <w:rsid w:val="00DD618F"/>
    <w:rsid w:val="00DE134A"/>
    <w:rsid w:val="00DE1382"/>
    <w:rsid w:val="00DE2B75"/>
    <w:rsid w:val="00DE354B"/>
    <w:rsid w:val="00DE38C4"/>
    <w:rsid w:val="00DE3C76"/>
    <w:rsid w:val="00DE6804"/>
    <w:rsid w:val="00DF0766"/>
    <w:rsid w:val="00DF0774"/>
    <w:rsid w:val="00DF0DDA"/>
    <w:rsid w:val="00DF3AB1"/>
    <w:rsid w:val="00DF4255"/>
    <w:rsid w:val="00DF4BC0"/>
    <w:rsid w:val="00DF4C07"/>
    <w:rsid w:val="00DF659C"/>
    <w:rsid w:val="00DF6CC3"/>
    <w:rsid w:val="00DF77A7"/>
    <w:rsid w:val="00E012D7"/>
    <w:rsid w:val="00E024FA"/>
    <w:rsid w:val="00E02CD8"/>
    <w:rsid w:val="00E0482C"/>
    <w:rsid w:val="00E06A02"/>
    <w:rsid w:val="00E06D45"/>
    <w:rsid w:val="00E06F4D"/>
    <w:rsid w:val="00E07420"/>
    <w:rsid w:val="00E10157"/>
    <w:rsid w:val="00E11DF9"/>
    <w:rsid w:val="00E11EC6"/>
    <w:rsid w:val="00E13E45"/>
    <w:rsid w:val="00E14923"/>
    <w:rsid w:val="00E1602C"/>
    <w:rsid w:val="00E169E4"/>
    <w:rsid w:val="00E17849"/>
    <w:rsid w:val="00E219EC"/>
    <w:rsid w:val="00E225D8"/>
    <w:rsid w:val="00E24CE8"/>
    <w:rsid w:val="00E269D8"/>
    <w:rsid w:val="00E27EF1"/>
    <w:rsid w:val="00E30684"/>
    <w:rsid w:val="00E30D6C"/>
    <w:rsid w:val="00E32525"/>
    <w:rsid w:val="00E34106"/>
    <w:rsid w:val="00E363D0"/>
    <w:rsid w:val="00E36416"/>
    <w:rsid w:val="00E36EF9"/>
    <w:rsid w:val="00E3747E"/>
    <w:rsid w:val="00E427EF"/>
    <w:rsid w:val="00E42907"/>
    <w:rsid w:val="00E42BDA"/>
    <w:rsid w:val="00E43D43"/>
    <w:rsid w:val="00E441EB"/>
    <w:rsid w:val="00E44F19"/>
    <w:rsid w:val="00E46731"/>
    <w:rsid w:val="00E46BEE"/>
    <w:rsid w:val="00E47974"/>
    <w:rsid w:val="00E508EA"/>
    <w:rsid w:val="00E50B5C"/>
    <w:rsid w:val="00E5222C"/>
    <w:rsid w:val="00E54720"/>
    <w:rsid w:val="00E57870"/>
    <w:rsid w:val="00E61FF0"/>
    <w:rsid w:val="00E6224F"/>
    <w:rsid w:val="00E62818"/>
    <w:rsid w:val="00E62A98"/>
    <w:rsid w:val="00E62DC0"/>
    <w:rsid w:val="00E62E2C"/>
    <w:rsid w:val="00E67115"/>
    <w:rsid w:val="00E67CD3"/>
    <w:rsid w:val="00E70500"/>
    <w:rsid w:val="00E70F4E"/>
    <w:rsid w:val="00E7165C"/>
    <w:rsid w:val="00E72819"/>
    <w:rsid w:val="00E72C8F"/>
    <w:rsid w:val="00E774CA"/>
    <w:rsid w:val="00E81EB1"/>
    <w:rsid w:val="00E829D7"/>
    <w:rsid w:val="00E83706"/>
    <w:rsid w:val="00E84E39"/>
    <w:rsid w:val="00E85F76"/>
    <w:rsid w:val="00E919F0"/>
    <w:rsid w:val="00E91A97"/>
    <w:rsid w:val="00E91F5F"/>
    <w:rsid w:val="00E9203B"/>
    <w:rsid w:val="00E951A8"/>
    <w:rsid w:val="00E953F1"/>
    <w:rsid w:val="00E9584F"/>
    <w:rsid w:val="00E97D47"/>
    <w:rsid w:val="00E97E97"/>
    <w:rsid w:val="00EA1372"/>
    <w:rsid w:val="00EA16F8"/>
    <w:rsid w:val="00EA1F66"/>
    <w:rsid w:val="00EA223A"/>
    <w:rsid w:val="00EA2F41"/>
    <w:rsid w:val="00EA3F5B"/>
    <w:rsid w:val="00EA4482"/>
    <w:rsid w:val="00EA5205"/>
    <w:rsid w:val="00EA702B"/>
    <w:rsid w:val="00EB0C1F"/>
    <w:rsid w:val="00EB0FD4"/>
    <w:rsid w:val="00EB13A6"/>
    <w:rsid w:val="00EB531C"/>
    <w:rsid w:val="00EB5980"/>
    <w:rsid w:val="00EB5C3F"/>
    <w:rsid w:val="00EB665D"/>
    <w:rsid w:val="00EB6880"/>
    <w:rsid w:val="00EC1BB1"/>
    <w:rsid w:val="00EC24B9"/>
    <w:rsid w:val="00EC4CB7"/>
    <w:rsid w:val="00EC7579"/>
    <w:rsid w:val="00ED0E1D"/>
    <w:rsid w:val="00ED185B"/>
    <w:rsid w:val="00ED2C77"/>
    <w:rsid w:val="00ED36EC"/>
    <w:rsid w:val="00ED39EE"/>
    <w:rsid w:val="00ED47B9"/>
    <w:rsid w:val="00EE25BC"/>
    <w:rsid w:val="00EE2FD8"/>
    <w:rsid w:val="00EE3ABA"/>
    <w:rsid w:val="00EE3FD6"/>
    <w:rsid w:val="00EE5EC9"/>
    <w:rsid w:val="00EE6C11"/>
    <w:rsid w:val="00EF0C2C"/>
    <w:rsid w:val="00EF2790"/>
    <w:rsid w:val="00EF2EBD"/>
    <w:rsid w:val="00EF46A3"/>
    <w:rsid w:val="00EF6A94"/>
    <w:rsid w:val="00EF77C7"/>
    <w:rsid w:val="00EF7B50"/>
    <w:rsid w:val="00F0054A"/>
    <w:rsid w:val="00F01703"/>
    <w:rsid w:val="00F04245"/>
    <w:rsid w:val="00F0600E"/>
    <w:rsid w:val="00F06E9A"/>
    <w:rsid w:val="00F10166"/>
    <w:rsid w:val="00F1105E"/>
    <w:rsid w:val="00F1114D"/>
    <w:rsid w:val="00F11413"/>
    <w:rsid w:val="00F12E45"/>
    <w:rsid w:val="00F13D82"/>
    <w:rsid w:val="00F17670"/>
    <w:rsid w:val="00F2087A"/>
    <w:rsid w:val="00F210C1"/>
    <w:rsid w:val="00F2130B"/>
    <w:rsid w:val="00F2148D"/>
    <w:rsid w:val="00F218CC"/>
    <w:rsid w:val="00F219AF"/>
    <w:rsid w:val="00F21A4E"/>
    <w:rsid w:val="00F2451A"/>
    <w:rsid w:val="00F255D1"/>
    <w:rsid w:val="00F25649"/>
    <w:rsid w:val="00F27B5B"/>
    <w:rsid w:val="00F27FF6"/>
    <w:rsid w:val="00F332A2"/>
    <w:rsid w:val="00F351BA"/>
    <w:rsid w:val="00F36E25"/>
    <w:rsid w:val="00F3757A"/>
    <w:rsid w:val="00F44292"/>
    <w:rsid w:val="00F4480C"/>
    <w:rsid w:val="00F46F7A"/>
    <w:rsid w:val="00F47E40"/>
    <w:rsid w:val="00F50C01"/>
    <w:rsid w:val="00F51341"/>
    <w:rsid w:val="00F52664"/>
    <w:rsid w:val="00F52694"/>
    <w:rsid w:val="00F5394D"/>
    <w:rsid w:val="00F551B3"/>
    <w:rsid w:val="00F55C2F"/>
    <w:rsid w:val="00F5736E"/>
    <w:rsid w:val="00F63292"/>
    <w:rsid w:val="00F63516"/>
    <w:rsid w:val="00F63D84"/>
    <w:rsid w:val="00F63F2B"/>
    <w:rsid w:val="00F65E80"/>
    <w:rsid w:val="00F67608"/>
    <w:rsid w:val="00F7140F"/>
    <w:rsid w:val="00F7187C"/>
    <w:rsid w:val="00F71AC2"/>
    <w:rsid w:val="00F71EC0"/>
    <w:rsid w:val="00F71ECA"/>
    <w:rsid w:val="00F74137"/>
    <w:rsid w:val="00F76532"/>
    <w:rsid w:val="00F7727A"/>
    <w:rsid w:val="00F77E2C"/>
    <w:rsid w:val="00F814D0"/>
    <w:rsid w:val="00F816DF"/>
    <w:rsid w:val="00F818A5"/>
    <w:rsid w:val="00F83A9D"/>
    <w:rsid w:val="00F853AA"/>
    <w:rsid w:val="00F85BE4"/>
    <w:rsid w:val="00F87652"/>
    <w:rsid w:val="00F90D08"/>
    <w:rsid w:val="00FA126D"/>
    <w:rsid w:val="00FA1758"/>
    <w:rsid w:val="00FA1813"/>
    <w:rsid w:val="00FA29B4"/>
    <w:rsid w:val="00FA2C12"/>
    <w:rsid w:val="00FA51D7"/>
    <w:rsid w:val="00FA58E7"/>
    <w:rsid w:val="00FA62C3"/>
    <w:rsid w:val="00FA63C9"/>
    <w:rsid w:val="00FA72EE"/>
    <w:rsid w:val="00FA73EB"/>
    <w:rsid w:val="00FA7A48"/>
    <w:rsid w:val="00FB053E"/>
    <w:rsid w:val="00FB0E68"/>
    <w:rsid w:val="00FB1834"/>
    <w:rsid w:val="00FB1AFE"/>
    <w:rsid w:val="00FB3C41"/>
    <w:rsid w:val="00FB3E98"/>
    <w:rsid w:val="00FB5ADA"/>
    <w:rsid w:val="00FC2860"/>
    <w:rsid w:val="00FC3E15"/>
    <w:rsid w:val="00FC488C"/>
    <w:rsid w:val="00FC57EA"/>
    <w:rsid w:val="00FC7083"/>
    <w:rsid w:val="00FD1634"/>
    <w:rsid w:val="00FD61B7"/>
    <w:rsid w:val="00FD62C6"/>
    <w:rsid w:val="00FD686A"/>
    <w:rsid w:val="00FD7853"/>
    <w:rsid w:val="00FE1397"/>
    <w:rsid w:val="00FE17FA"/>
    <w:rsid w:val="00FE2003"/>
    <w:rsid w:val="00FE42B6"/>
    <w:rsid w:val="00FE5DF1"/>
    <w:rsid w:val="00FE6C7A"/>
    <w:rsid w:val="00FE6F1B"/>
    <w:rsid w:val="00FE7670"/>
    <w:rsid w:val="00FF06DC"/>
    <w:rsid w:val="00FF0F25"/>
    <w:rsid w:val="00FF2EDF"/>
    <w:rsid w:val="00FF62F5"/>
    <w:rsid w:val="00FF6BF2"/>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E99FFD2"/>
  <w15:docId w15:val="{41B2ECAF-297C-4D9F-8837-24B56B0D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4A"/>
    <w:rPr>
      <w:rFonts w:ascii="Trebuchet MS" w:hAnsi="Trebuchet MS"/>
      <w:kern w:val="22"/>
      <w:sz w:val="22"/>
      <w:szCs w:val="22"/>
      <w:lang w:val="en-CA"/>
    </w:rPr>
  </w:style>
  <w:style w:type="paragraph" w:styleId="Heading1">
    <w:name w:val="heading 1"/>
    <w:basedOn w:val="Normal"/>
    <w:next w:val="para"/>
    <w:qFormat/>
    <w:rsid w:val="00EF0C2C"/>
    <w:pPr>
      <w:keepNext/>
      <w:pageBreakBefore/>
      <w:numPr>
        <w:numId w:val="9"/>
      </w:numPr>
      <w:spacing w:after="240"/>
      <w:outlineLvl w:val="0"/>
    </w:pPr>
    <w:rPr>
      <w:rFonts w:ascii="Calibri" w:hAnsi="Calibri" w:cs="Arial"/>
      <w:b/>
      <w:bCs/>
      <w:kern w:val="28"/>
      <w:sz w:val="24"/>
      <w:szCs w:val="28"/>
    </w:rPr>
  </w:style>
  <w:style w:type="paragraph" w:styleId="Heading2">
    <w:name w:val="heading 2"/>
    <w:basedOn w:val="Heading1"/>
    <w:next w:val="para"/>
    <w:link w:val="Heading2Char"/>
    <w:qFormat/>
    <w:rsid w:val="00777C4C"/>
    <w:pPr>
      <w:pageBreakBefore w:val="0"/>
      <w:numPr>
        <w:ilvl w:val="1"/>
      </w:numPr>
      <w:pBdr>
        <w:left w:val="single" w:sz="4" w:space="4" w:color="auto"/>
        <w:bottom w:val="single" w:sz="4" w:space="1" w:color="auto"/>
        <w:right w:val="single" w:sz="4" w:space="4" w:color="auto"/>
      </w:pBdr>
      <w:shd w:val="clear" w:color="auto" w:fill="FFFFFF"/>
      <w:spacing w:after="120"/>
      <w:outlineLvl w:val="1"/>
    </w:pPr>
    <w:rPr>
      <w:rFonts w:cs="Times New Roman"/>
      <w:bCs w:val="0"/>
      <w:kern w:val="0"/>
      <w:sz w:val="22"/>
      <w:szCs w:val="26"/>
    </w:rPr>
  </w:style>
  <w:style w:type="paragraph" w:styleId="Heading3">
    <w:name w:val="heading 3"/>
    <w:basedOn w:val="Heading2"/>
    <w:next w:val="para"/>
    <w:qFormat/>
    <w:rsid w:val="004629F6"/>
    <w:pPr>
      <w:numPr>
        <w:ilvl w:val="2"/>
        <w:numId w:val="0"/>
      </w:numPr>
      <w:outlineLvl w:val="2"/>
    </w:pPr>
    <w:rPr>
      <w:rFonts w:asciiTheme="minorHAnsi" w:hAnsiTheme="minorHAnsi"/>
    </w:rPr>
  </w:style>
  <w:style w:type="paragraph" w:styleId="Heading4">
    <w:name w:val="heading 4"/>
    <w:basedOn w:val="Heading3"/>
    <w:next w:val="Normal"/>
    <w:qFormat/>
    <w:rsid w:val="001041AD"/>
    <w:pPr>
      <w:numPr>
        <w:ilvl w:val="3"/>
      </w:numPr>
      <w:outlineLvl w:val="3"/>
    </w:pPr>
    <w:rPr>
      <w:bCs/>
      <w:szCs w:val="28"/>
    </w:rPr>
  </w:style>
  <w:style w:type="paragraph" w:styleId="Heading5">
    <w:name w:val="heading 5"/>
    <w:basedOn w:val="Heading4"/>
    <w:next w:val="Normal"/>
    <w:qFormat/>
    <w:rsid w:val="001041AD"/>
    <w:pPr>
      <w:numPr>
        <w:ilvl w:val="4"/>
      </w:numPr>
      <w:outlineLvl w:val="4"/>
    </w:pPr>
    <w:rPr>
      <w:bCs w:val="0"/>
      <w:iCs/>
      <w:szCs w:val="26"/>
    </w:rPr>
  </w:style>
  <w:style w:type="paragraph" w:styleId="Heading6">
    <w:name w:val="heading 6"/>
    <w:basedOn w:val="Heading5"/>
    <w:next w:val="Normal"/>
    <w:qFormat/>
    <w:rsid w:val="001041AD"/>
    <w:pPr>
      <w:numPr>
        <w:ilvl w:val="5"/>
      </w:numPr>
      <w:outlineLvl w:val="5"/>
    </w:pPr>
    <w:rPr>
      <w:bCs/>
      <w:szCs w:val="24"/>
    </w:rPr>
  </w:style>
  <w:style w:type="paragraph" w:styleId="Heading7">
    <w:name w:val="heading 7"/>
    <w:basedOn w:val="Heading6"/>
    <w:next w:val="Normal"/>
    <w:qFormat/>
    <w:rsid w:val="001041AD"/>
    <w:pPr>
      <w:numPr>
        <w:ilvl w:val="6"/>
      </w:numPr>
      <w:outlineLvl w:val="6"/>
    </w:pPr>
  </w:style>
  <w:style w:type="paragraph" w:styleId="Heading8">
    <w:name w:val="heading 8"/>
    <w:basedOn w:val="Heading7"/>
    <w:next w:val="Normal"/>
    <w:qFormat/>
    <w:rsid w:val="001041AD"/>
    <w:pPr>
      <w:numPr>
        <w:ilvl w:val="7"/>
      </w:numPr>
      <w:outlineLvl w:val="7"/>
    </w:pPr>
    <w:rPr>
      <w:iCs w:val="0"/>
    </w:rPr>
  </w:style>
  <w:style w:type="paragraph" w:styleId="Heading9">
    <w:name w:val="heading 9"/>
    <w:basedOn w:val="Heading8"/>
    <w:next w:val="Normal"/>
    <w:qFormat/>
    <w:rsid w:val="001041AD"/>
    <w:pPr>
      <w:numPr>
        <w:ilvl w:val="8"/>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156F4"/>
    <w:pPr>
      <w:tabs>
        <w:tab w:val="center" w:pos="4320"/>
        <w:tab w:val="right" w:pos="8640"/>
      </w:tabs>
    </w:pPr>
    <w:rPr>
      <w:kern w:val="0"/>
      <w:sz w:val="18"/>
    </w:rPr>
  </w:style>
  <w:style w:type="paragraph" w:styleId="Header">
    <w:name w:val="header"/>
    <w:basedOn w:val="Normal"/>
    <w:link w:val="HeaderChar"/>
    <w:uiPriority w:val="99"/>
    <w:rsid w:val="001156F4"/>
    <w:pPr>
      <w:tabs>
        <w:tab w:val="center" w:pos="4320"/>
        <w:tab w:val="right" w:pos="8640"/>
      </w:tabs>
    </w:pPr>
    <w:rPr>
      <w:kern w:val="0"/>
      <w:sz w:val="18"/>
    </w:rPr>
  </w:style>
  <w:style w:type="paragraph" w:styleId="DocumentMap">
    <w:name w:val="Document Map"/>
    <w:basedOn w:val="Normal"/>
    <w:semiHidden/>
    <w:rsid w:val="0080484A"/>
    <w:pPr>
      <w:shd w:val="clear" w:color="auto" w:fill="000080"/>
    </w:pPr>
    <w:rPr>
      <w:rFonts w:ascii="Tahoma" w:hAnsi="Tahoma" w:cs="Tahoma"/>
      <w:sz w:val="20"/>
      <w:szCs w:val="20"/>
    </w:rPr>
  </w:style>
  <w:style w:type="paragraph" w:customStyle="1" w:styleId="para">
    <w:name w:val="para"/>
    <w:basedOn w:val="Normal"/>
    <w:link w:val="paraChar"/>
    <w:rsid w:val="0080484A"/>
    <w:pPr>
      <w:spacing w:before="120" w:after="120"/>
    </w:pPr>
  </w:style>
  <w:style w:type="character" w:customStyle="1" w:styleId="paraChar">
    <w:name w:val="para Char"/>
    <w:link w:val="para"/>
    <w:rsid w:val="0080484A"/>
    <w:rPr>
      <w:rFonts w:ascii="Trebuchet MS" w:hAnsi="Trebuchet MS"/>
      <w:kern w:val="22"/>
      <w:sz w:val="22"/>
      <w:szCs w:val="22"/>
      <w:lang w:val="en-CA" w:eastAsia="en-US" w:bidi="ar-SA"/>
    </w:rPr>
  </w:style>
  <w:style w:type="character" w:styleId="CommentReference">
    <w:name w:val="annotation reference"/>
    <w:semiHidden/>
    <w:rsid w:val="00DA5EDF"/>
    <w:rPr>
      <w:sz w:val="16"/>
      <w:szCs w:val="16"/>
    </w:rPr>
  </w:style>
  <w:style w:type="paragraph" w:styleId="CommentText">
    <w:name w:val="annotation text"/>
    <w:basedOn w:val="Normal"/>
    <w:semiHidden/>
    <w:rsid w:val="00DA5EDF"/>
    <w:rPr>
      <w:sz w:val="20"/>
      <w:szCs w:val="20"/>
    </w:rPr>
  </w:style>
  <w:style w:type="paragraph" w:styleId="CommentSubject">
    <w:name w:val="annotation subject"/>
    <w:basedOn w:val="CommentText"/>
    <w:next w:val="CommentText"/>
    <w:semiHidden/>
    <w:rsid w:val="00DA5EDF"/>
    <w:rPr>
      <w:b/>
      <w:bCs/>
    </w:rPr>
  </w:style>
  <w:style w:type="paragraph" w:styleId="BalloonText">
    <w:name w:val="Balloon Text"/>
    <w:basedOn w:val="Normal"/>
    <w:semiHidden/>
    <w:rsid w:val="00DA5EDF"/>
    <w:rPr>
      <w:rFonts w:ascii="Tahoma" w:hAnsi="Tahoma" w:cs="Tahoma"/>
      <w:sz w:val="16"/>
      <w:szCs w:val="16"/>
    </w:rPr>
  </w:style>
  <w:style w:type="numbering" w:customStyle="1" w:styleId="StyleBulleted">
    <w:name w:val="Style Bulleted"/>
    <w:basedOn w:val="NoList"/>
    <w:rsid w:val="001C6DA4"/>
    <w:pPr>
      <w:numPr>
        <w:numId w:val="1"/>
      </w:numPr>
    </w:pPr>
  </w:style>
  <w:style w:type="numbering" w:customStyle="1" w:styleId="StyleBulleted10ptBold">
    <w:name w:val="Style Bulleted 10 pt Bold"/>
    <w:basedOn w:val="NoList"/>
    <w:rsid w:val="001C6DA4"/>
    <w:pPr>
      <w:numPr>
        <w:numId w:val="2"/>
      </w:numPr>
    </w:pPr>
  </w:style>
  <w:style w:type="numbering" w:customStyle="1" w:styleId="TableBulletsDS">
    <w:name w:val="Table Bullets DS"/>
    <w:basedOn w:val="NoList"/>
    <w:rsid w:val="001C6DA4"/>
    <w:pPr>
      <w:numPr>
        <w:numId w:val="3"/>
      </w:numPr>
    </w:pPr>
  </w:style>
  <w:style w:type="numbering" w:customStyle="1" w:styleId="StyleTableBulletsDSOutlinenumberedBold">
    <w:name w:val="Style Table Bullets DS + Outline numbered Bold"/>
    <w:basedOn w:val="NoList"/>
    <w:rsid w:val="001C6DA4"/>
    <w:pPr>
      <w:numPr>
        <w:numId w:val="4"/>
      </w:numPr>
    </w:pPr>
  </w:style>
  <w:style w:type="paragraph" w:customStyle="1" w:styleId="StyleHeading1Left0Firstline0">
    <w:name w:val="Style Heading 1 + Left:  0&quot; First line:  0&quot;"/>
    <w:basedOn w:val="Heading1"/>
    <w:rsid w:val="00A84346"/>
    <w:pPr>
      <w:pBdr>
        <w:left w:val="single" w:sz="4" w:space="4" w:color="auto"/>
        <w:right w:val="single" w:sz="4" w:space="4" w:color="auto"/>
      </w:pBdr>
      <w:spacing w:before="360" w:after="360"/>
      <w:ind w:left="0" w:firstLine="0"/>
    </w:pPr>
    <w:rPr>
      <w:rFonts w:cs="Times New Roman"/>
      <w:szCs w:val="20"/>
    </w:rPr>
  </w:style>
  <w:style w:type="paragraph" w:customStyle="1" w:styleId="parasectiondescription">
    <w:name w:val="para.sectiondescription"/>
    <w:basedOn w:val="para"/>
    <w:next w:val="para"/>
    <w:link w:val="parasectiondescriptionChar"/>
    <w:rsid w:val="002E0F96"/>
    <w:rPr>
      <w:i/>
      <w:color w:val="333333"/>
      <w:sz w:val="20"/>
    </w:rPr>
  </w:style>
  <w:style w:type="paragraph" w:customStyle="1" w:styleId="paratextbox">
    <w:name w:val="para.textbox"/>
    <w:basedOn w:val="para"/>
    <w:rsid w:val="003A7AD4"/>
    <w:pPr>
      <w:pBdr>
        <w:top w:val="single" w:sz="4" w:space="1" w:color="auto"/>
        <w:left w:val="single" w:sz="4" w:space="4" w:color="auto"/>
        <w:bottom w:val="single" w:sz="4" w:space="1" w:color="auto"/>
        <w:right w:val="single" w:sz="4" w:space="4" w:color="auto"/>
      </w:pBdr>
    </w:pPr>
  </w:style>
  <w:style w:type="character" w:customStyle="1" w:styleId="parasectiondescriptionChar">
    <w:name w:val="para.sectiondescription Char"/>
    <w:link w:val="parasectiondescription"/>
    <w:rsid w:val="002E0F96"/>
    <w:rPr>
      <w:rFonts w:ascii="Trebuchet MS" w:hAnsi="Trebuchet MS"/>
      <w:i/>
      <w:color w:val="333333"/>
      <w:kern w:val="22"/>
      <w:sz w:val="22"/>
      <w:szCs w:val="22"/>
      <w:lang w:val="en-CA" w:eastAsia="en-US" w:bidi="ar-SA"/>
    </w:rPr>
  </w:style>
  <w:style w:type="paragraph" w:customStyle="1" w:styleId="parabullets">
    <w:name w:val="para.bullets"/>
    <w:basedOn w:val="para"/>
    <w:rsid w:val="00104681"/>
    <w:pPr>
      <w:numPr>
        <w:numId w:val="6"/>
      </w:numPr>
      <w:contextualSpacing/>
    </w:pPr>
  </w:style>
  <w:style w:type="paragraph" w:customStyle="1" w:styleId="paranumbered">
    <w:name w:val="para.numbered"/>
    <w:basedOn w:val="parabullets"/>
    <w:rsid w:val="00104681"/>
    <w:pPr>
      <w:numPr>
        <w:numId w:val="5"/>
      </w:numPr>
    </w:pPr>
  </w:style>
  <w:style w:type="character" w:styleId="Hyperlink">
    <w:name w:val="Hyperlink"/>
    <w:uiPriority w:val="99"/>
    <w:rsid w:val="00414ABD"/>
    <w:rPr>
      <w:color w:val="0000FF"/>
      <w:u w:val="single"/>
    </w:rPr>
  </w:style>
  <w:style w:type="paragraph" w:customStyle="1" w:styleId="Default">
    <w:name w:val="Default"/>
    <w:rsid w:val="0004110F"/>
    <w:pPr>
      <w:autoSpaceDE w:val="0"/>
      <w:autoSpaceDN w:val="0"/>
      <w:adjustRightInd w:val="0"/>
    </w:pPr>
    <w:rPr>
      <w:rFonts w:ascii="Trebuchet MS" w:hAnsi="Trebuchet MS" w:cs="Trebuchet MS"/>
      <w:color w:val="000000"/>
      <w:sz w:val="24"/>
      <w:szCs w:val="24"/>
    </w:rPr>
  </w:style>
  <w:style w:type="paragraph" w:styleId="PlainText">
    <w:name w:val="Plain Text"/>
    <w:basedOn w:val="Normal"/>
    <w:link w:val="PlainTextChar"/>
    <w:uiPriority w:val="99"/>
    <w:unhideWhenUsed/>
    <w:rsid w:val="0067316A"/>
    <w:rPr>
      <w:rFonts w:ascii="Calibri" w:eastAsia="Calibri" w:hAnsi="Calibri" w:cs="Consolas"/>
      <w:kern w:val="0"/>
      <w:szCs w:val="21"/>
      <w:lang w:val="en-US"/>
    </w:rPr>
  </w:style>
  <w:style w:type="character" w:customStyle="1" w:styleId="PlainTextChar">
    <w:name w:val="Plain Text Char"/>
    <w:link w:val="PlainText"/>
    <w:uiPriority w:val="99"/>
    <w:rsid w:val="0067316A"/>
    <w:rPr>
      <w:rFonts w:ascii="Calibri" w:eastAsia="Calibri" w:hAnsi="Calibri" w:cs="Consolas"/>
      <w:sz w:val="22"/>
      <w:szCs w:val="21"/>
    </w:rPr>
  </w:style>
  <w:style w:type="paragraph" w:styleId="NormalWeb">
    <w:name w:val="Normal (Web)"/>
    <w:basedOn w:val="Normal"/>
    <w:uiPriority w:val="99"/>
    <w:unhideWhenUsed/>
    <w:rsid w:val="00345152"/>
    <w:pPr>
      <w:spacing w:before="100" w:beforeAutospacing="1" w:after="100" w:afterAutospacing="1"/>
    </w:pPr>
    <w:rPr>
      <w:rFonts w:ascii="Times New Roman" w:hAnsi="Times New Roman"/>
      <w:kern w:val="0"/>
      <w:sz w:val="24"/>
      <w:szCs w:val="24"/>
      <w:lang w:eastAsia="en-CA"/>
    </w:rPr>
  </w:style>
  <w:style w:type="paragraph" w:styleId="ListParagraph">
    <w:name w:val="List Paragraph"/>
    <w:aliases w:val="Bullet,Numbered List Paragraph,Medium Grid 1 - Accent 21,table bullets,BN 1,Dot pt,F5 List Paragraph,List Paragraph1,Colorful List - Accent 11,No Spacing1,List Paragraph Char Char Char,Indicator Text,Numbered Para 1,Bullet 1,Bullet Points"/>
    <w:basedOn w:val="Normal"/>
    <w:link w:val="ListParagraphChar"/>
    <w:uiPriority w:val="34"/>
    <w:qFormat/>
    <w:rsid w:val="00345152"/>
    <w:pPr>
      <w:ind w:left="720"/>
      <w:contextualSpacing/>
    </w:pPr>
    <w:rPr>
      <w:rFonts w:ascii="Times New Roman" w:hAnsi="Times New Roman"/>
      <w:kern w:val="0"/>
      <w:sz w:val="24"/>
      <w:szCs w:val="24"/>
      <w:lang w:eastAsia="en-CA"/>
    </w:rPr>
  </w:style>
  <w:style w:type="table" w:customStyle="1" w:styleId="TableGrid1">
    <w:name w:val="Table Grid1"/>
    <w:basedOn w:val="TableNormal"/>
    <w:next w:val="TableGrid"/>
    <w:rsid w:val="0062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tablebullets">
    <w:name w:val="paral.table.bullets"/>
    <w:basedOn w:val="Normal"/>
    <w:rsid w:val="00856DE5"/>
    <w:pPr>
      <w:numPr>
        <w:numId w:val="7"/>
      </w:numPr>
    </w:pPr>
    <w:rPr>
      <w:rFonts w:eastAsia="Malgun Gothic"/>
      <w:sz w:val="20"/>
    </w:rPr>
  </w:style>
  <w:style w:type="character" w:customStyle="1" w:styleId="Heading2Char">
    <w:name w:val="Heading 2 Char"/>
    <w:link w:val="Heading2"/>
    <w:rsid w:val="00777C4C"/>
    <w:rPr>
      <w:rFonts w:ascii="Calibri" w:hAnsi="Calibri"/>
      <w:b/>
      <w:sz w:val="22"/>
      <w:szCs w:val="26"/>
      <w:shd w:val="clear" w:color="auto" w:fill="FFFFFF"/>
      <w:lang w:val="en-CA"/>
    </w:rPr>
  </w:style>
  <w:style w:type="paragraph" w:styleId="Revision">
    <w:name w:val="Revision"/>
    <w:hidden/>
    <w:uiPriority w:val="99"/>
    <w:semiHidden/>
    <w:rsid w:val="006560BB"/>
    <w:rPr>
      <w:rFonts w:ascii="Trebuchet MS" w:hAnsi="Trebuchet MS"/>
      <w:kern w:val="22"/>
      <w:sz w:val="22"/>
      <w:szCs w:val="22"/>
      <w:lang w:val="en-CA"/>
    </w:rPr>
  </w:style>
  <w:style w:type="character" w:styleId="Emphasis">
    <w:name w:val="Emphasis"/>
    <w:qFormat/>
    <w:rsid w:val="009F6BDC"/>
    <w:rPr>
      <w:i/>
      <w:iCs/>
    </w:rPr>
  </w:style>
  <w:style w:type="character" w:styleId="Strong">
    <w:name w:val="Strong"/>
    <w:uiPriority w:val="22"/>
    <w:qFormat/>
    <w:rsid w:val="007D63BA"/>
    <w:rPr>
      <w:b/>
      <w:bCs/>
    </w:rPr>
  </w:style>
  <w:style w:type="paragraph" w:customStyle="1" w:styleId="VCHBody">
    <w:name w:val="VCH Body"/>
    <w:basedOn w:val="Normal"/>
    <w:rsid w:val="007D63BA"/>
    <w:pPr>
      <w:spacing w:after="100" w:line="320" w:lineRule="exact"/>
    </w:pPr>
    <w:rPr>
      <w:rFonts w:ascii="Arial" w:hAnsi="Arial"/>
      <w:kern w:val="0"/>
      <w:sz w:val="20"/>
      <w:szCs w:val="24"/>
      <w:lang w:val="en-US"/>
    </w:rPr>
  </w:style>
  <w:style w:type="paragraph" w:customStyle="1" w:styleId="VCHDate">
    <w:name w:val="VCH Date"/>
    <w:basedOn w:val="Normal"/>
    <w:rsid w:val="007D63BA"/>
    <w:pPr>
      <w:spacing w:after="40" w:line="320" w:lineRule="exact"/>
    </w:pPr>
    <w:rPr>
      <w:rFonts w:ascii="Arial Black" w:hAnsi="Arial Black"/>
      <w:b/>
      <w:kern w:val="0"/>
      <w:szCs w:val="24"/>
      <w:lang w:val="en-US"/>
    </w:rPr>
  </w:style>
  <w:style w:type="paragraph" w:styleId="TOCHeading">
    <w:name w:val="TOC Heading"/>
    <w:basedOn w:val="Heading1"/>
    <w:next w:val="Normal"/>
    <w:uiPriority w:val="39"/>
    <w:unhideWhenUsed/>
    <w:qFormat/>
    <w:rsid w:val="00A7518C"/>
    <w:pPr>
      <w:keepLines/>
      <w:pageBreakBefore w:val="0"/>
      <w:numPr>
        <w:numId w:val="0"/>
      </w:numPr>
      <w:spacing w:before="480" w:after="0" w:line="276" w:lineRule="auto"/>
      <w:outlineLvl w:val="9"/>
    </w:pPr>
    <w:rPr>
      <w:rFonts w:asciiTheme="majorHAnsi" w:eastAsiaTheme="majorEastAsia" w:hAnsiTheme="majorHAnsi" w:cstheme="majorBidi"/>
      <w:caps/>
      <w:color w:val="365F91" w:themeColor="accent1" w:themeShade="BF"/>
      <w:kern w:val="0"/>
      <w:sz w:val="28"/>
      <w:lang w:val="en-US" w:eastAsia="ja-JP"/>
    </w:rPr>
  </w:style>
  <w:style w:type="paragraph" w:styleId="TOC1">
    <w:name w:val="toc 1"/>
    <w:basedOn w:val="Normal"/>
    <w:next w:val="Normal"/>
    <w:autoRedefine/>
    <w:uiPriority w:val="39"/>
    <w:rsid w:val="00A7518C"/>
    <w:pPr>
      <w:spacing w:after="100"/>
    </w:pPr>
  </w:style>
  <w:style w:type="paragraph" w:styleId="TOC2">
    <w:name w:val="toc 2"/>
    <w:basedOn w:val="Normal"/>
    <w:next w:val="Normal"/>
    <w:autoRedefine/>
    <w:uiPriority w:val="39"/>
    <w:rsid w:val="00A7518C"/>
    <w:pPr>
      <w:spacing w:after="100"/>
      <w:ind w:left="220"/>
    </w:pPr>
  </w:style>
  <w:style w:type="character" w:customStyle="1" w:styleId="directoryfield1">
    <w:name w:val="directoryfield1"/>
    <w:rsid w:val="00377E95"/>
    <w:rPr>
      <w:sz w:val="24"/>
      <w:szCs w:val="24"/>
    </w:rPr>
  </w:style>
  <w:style w:type="table" w:customStyle="1" w:styleId="TableGrid2">
    <w:name w:val="Table Grid2"/>
    <w:basedOn w:val="TableNormal"/>
    <w:next w:val="TableGrid"/>
    <w:rsid w:val="0028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D3727"/>
    <w:rPr>
      <w:rFonts w:ascii="Trebuchet MS" w:hAnsi="Trebuchet MS"/>
      <w:sz w:val="18"/>
      <w:szCs w:val="22"/>
      <w:lang w:val="en-CA"/>
    </w:rPr>
  </w:style>
  <w:style w:type="character" w:styleId="FollowedHyperlink">
    <w:name w:val="FollowedHyperlink"/>
    <w:basedOn w:val="DefaultParagraphFont"/>
    <w:rsid w:val="00A0399B"/>
    <w:rPr>
      <w:color w:val="800080" w:themeColor="followedHyperlink"/>
      <w:u w:val="single"/>
    </w:rPr>
  </w:style>
  <w:style w:type="paragraph" w:styleId="BodyText">
    <w:name w:val="Body Text"/>
    <w:basedOn w:val="Normal"/>
    <w:link w:val="BodyTextChar"/>
    <w:uiPriority w:val="1"/>
    <w:qFormat/>
    <w:rsid w:val="00F65E80"/>
    <w:pPr>
      <w:widowControl w:val="0"/>
      <w:ind w:left="819" w:hanging="360"/>
    </w:pPr>
    <w:rPr>
      <w:rFonts w:ascii="Calibri" w:eastAsia="Calibri" w:hAnsi="Calibri" w:cstheme="minorBidi"/>
      <w:kern w:val="0"/>
      <w:lang w:val="en-US"/>
    </w:rPr>
  </w:style>
  <w:style w:type="character" w:customStyle="1" w:styleId="BodyTextChar">
    <w:name w:val="Body Text Char"/>
    <w:basedOn w:val="DefaultParagraphFont"/>
    <w:link w:val="BodyText"/>
    <w:uiPriority w:val="1"/>
    <w:rsid w:val="00F65E80"/>
    <w:rPr>
      <w:rFonts w:ascii="Calibri" w:eastAsia="Calibri" w:hAnsi="Calibri" w:cstheme="minorBidi"/>
      <w:sz w:val="22"/>
      <w:szCs w:val="22"/>
    </w:rPr>
  </w:style>
  <w:style w:type="paragraph" w:customStyle="1" w:styleId="TableParagraph">
    <w:name w:val="Table Paragraph"/>
    <w:basedOn w:val="Normal"/>
    <w:uiPriority w:val="1"/>
    <w:qFormat/>
    <w:rsid w:val="00F65E80"/>
    <w:pPr>
      <w:widowControl w:val="0"/>
    </w:pPr>
    <w:rPr>
      <w:rFonts w:asciiTheme="minorHAnsi" w:eastAsiaTheme="minorHAnsi" w:hAnsiTheme="minorHAnsi" w:cstheme="minorBidi"/>
      <w:kern w:val="0"/>
      <w:lang w:val="en-US"/>
    </w:rPr>
  </w:style>
  <w:style w:type="character" w:customStyle="1" w:styleId="ListParagraphChar">
    <w:name w:val="List Paragraph Char"/>
    <w:aliases w:val="Bullet Char,Numbered List Paragraph Char,Medium Grid 1 - Accent 21 Char,table bullets Char,BN 1 Char,Dot pt Char,F5 List Paragraph Char,List Paragraph1 Char,Colorful List - Accent 11 Char,No Spacing1 Char,Indicator Text Char"/>
    <w:basedOn w:val="DefaultParagraphFont"/>
    <w:link w:val="ListParagraph"/>
    <w:uiPriority w:val="34"/>
    <w:qFormat/>
    <w:rsid w:val="00F67608"/>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678">
      <w:bodyDiv w:val="1"/>
      <w:marLeft w:val="0"/>
      <w:marRight w:val="0"/>
      <w:marTop w:val="0"/>
      <w:marBottom w:val="0"/>
      <w:divBdr>
        <w:top w:val="none" w:sz="0" w:space="0" w:color="auto"/>
        <w:left w:val="none" w:sz="0" w:space="0" w:color="auto"/>
        <w:bottom w:val="none" w:sz="0" w:space="0" w:color="auto"/>
        <w:right w:val="none" w:sz="0" w:space="0" w:color="auto"/>
      </w:divBdr>
    </w:div>
    <w:div w:id="77946297">
      <w:bodyDiv w:val="1"/>
      <w:marLeft w:val="0"/>
      <w:marRight w:val="0"/>
      <w:marTop w:val="0"/>
      <w:marBottom w:val="0"/>
      <w:divBdr>
        <w:top w:val="none" w:sz="0" w:space="0" w:color="auto"/>
        <w:left w:val="none" w:sz="0" w:space="0" w:color="auto"/>
        <w:bottom w:val="none" w:sz="0" w:space="0" w:color="auto"/>
        <w:right w:val="none" w:sz="0" w:space="0" w:color="auto"/>
      </w:divBdr>
    </w:div>
    <w:div w:id="124854705">
      <w:bodyDiv w:val="1"/>
      <w:marLeft w:val="0"/>
      <w:marRight w:val="0"/>
      <w:marTop w:val="0"/>
      <w:marBottom w:val="0"/>
      <w:divBdr>
        <w:top w:val="none" w:sz="0" w:space="0" w:color="auto"/>
        <w:left w:val="none" w:sz="0" w:space="0" w:color="auto"/>
        <w:bottom w:val="none" w:sz="0" w:space="0" w:color="auto"/>
        <w:right w:val="none" w:sz="0" w:space="0" w:color="auto"/>
      </w:divBdr>
    </w:div>
    <w:div w:id="139198805">
      <w:bodyDiv w:val="1"/>
      <w:marLeft w:val="0"/>
      <w:marRight w:val="0"/>
      <w:marTop w:val="0"/>
      <w:marBottom w:val="0"/>
      <w:divBdr>
        <w:top w:val="none" w:sz="0" w:space="0" w:color="auto"/>
        <w:left w:val="none" w:sz="0" w:space="0" w:color="auto"/>
        <w:bottom w:val="none" w:sz="0" w:space="0" w:color="auto"/>
        <w:right w:val="none" w:sz="0" w:space="0" w:color="auto"/>
      </w:divBdr>
    </w:div>
    <w:div w:id="174541314">
      <w:bodyDiv w:val="1"/>
      <w:marLeft w:val="0"/>
      <w:marRight w:val="0"/>
      <w:marTop w:val="0"/>
      <w:marBottom w:val="0"/>
      <w:divBdr>
        <w:top w:val="none" w:sz="0" w:space="0" w:color="auto"/>
        <w:left w:val="none" w:sz="0" w:space="0" w:color="auto"/>
        <w:bottom w:val="none" w:sz="0" w:space="0" w:color="auto"/>
        <w:right w:val="none" w:sz="0" w:space="0" w:color="auto"/>
      </w:divBdr>
      <w:divsChild>
        <w:div w:id="181746101">
          <w:marLeft w:val="274"/>
          <w:marRight w:val="0"/>
          <w:marTop w:val="0"/>
          <w:marBottom w:val="0"/>
          <w:divBdr>
            <w:top w:val="none" w:sz="0" w:space="0" w:color="auto"/>
            <w:left w:val="none" w:sz="0" w:space="0" w:color="auto"/>
            <w:bottom w:val="none" w:sz="0" w:space="0" w:color="auto"/>
            <w:right w:val="none" w:sz="0" w:space="0" w:color="auto"/>
          </w:divBdr>
        </w:div>
        <w:div w:id="271057834">
          <w:marLeft w:val="274"/>
          <w:marRight w:val="0"/>
          <w:marTop w:val="0"/>
          <w:marBottom w:val="0"/>
          <w:divBdr>
            <w:top w:val="none" w:sz="0" w:space="0" w:color="auto"/>
            <w:left w:val="none" w:sz="0" w:space="0" w:color="auto"/>
            <w:bottom w:val="none" w:sz="0" w:space="0" w:color="auto"/>
            <w:right w:val="none" w:sz="0" w:space="0" w:color="auto"/>
          </w:divBdr>
        </w:div>
        <w:div w:id="485319338">
          <w:marLeft w:val="274"/>
          <w:marRight w:val="0"/>
          <w:marTop w:val="0"/>
          <w:marBottom w:val="0"/>
          <w:divBdr>
            <w:top w:val="none" w:sz="0" w:space="0" w:color="auto"/>
            <w:left w:val="none" w:sz="0" w:space="0" w:color="auto"/>
            <w:bottom w:val="none" w:sz="0" w:space="0" w:color="auto"/>
            <w:right w:val="none" w:sz="0" w:space="0" w:color="auto"/>
          </w:divBdr>
        </w:div>
        <w:div w:id="1117988901">
          <w:marLeft w:val="274"/>
          <w:marRight w:val="0"/>
          <w:marTop w:val="0"/>
          <w:marBottom w:val="0"/>
          <w:divBdr>
            <w:top w:val="none" w:sz="0" w:space="0" w:color="auto"/>
            <w:left w:val="none" w:sz="0" w:space="0" w:color="auto"/>
            <w:bottom w:val="none" w:sz="0" w:space="0" w:color="auto"/>
            <w:right w:val="none" w:sz="0" w:space="0" w:color="auto"/>
          </w:divBdr>
        </w:div>
        <w:div w:id="1120564563">
          <w:marLeft w:val="274"/>
          <w:marRight w:val="0"/>
          <w:marTop w:val="0"/>
          <w:marBottom w:val="0"/>
          <w:divBdr>
            <w:top w:val="none" w:sz="0" w:space="0" w:color="auto"/>
            <w:left w:val="none" w:sz="0" w:space="0" w:color="auto"/>
            <w:bottom w:val="none" w:sz="0" w:space="0" w:color="auto"/>
            <w:right w:val="none" w:sz="0" w:space="0" w:color="auto"/>
          </w:divBdr>
        </w:div>
        <w:div w:id="1299872780">
          <w:marLeft w:val="274"/>
          <w:marRight w:val="0"/>
          <w:marTop w:val="0"/>
          <w:marBottom w:val="0"/>
          <w:divBdr>
            <w:top w:val="none" w:sz="0" w:space="0" w:color="auto"/>
            <w:left w:val="none" w:sz="0" w:space="0" w:color="auto"/>
            <w:bottom w:val="none" w:sz="0" w:space="0" w:color="auto"/>
            <w:right w:val="none" w:sz="0" w:space="0" w:color="auto"/>
          </w:divBdr>
        </w:div>
        <w:div w:id="1571036749">
          <w:marLeft w:val="274"/>
          <w:marRight w:val="0"/>
          <w:marTop w:val="0"/>
          <w:marBottom w:val="0"/>
          <w:divBdr>
            <w:top w:val="none" w:sz="0" w:space="0" w:color="auto"/>
            <w:left w:val="none" w:sz="0" w:space="0" w:color="auto"/>
            <w:bottom w:val="none" w:sz="0" w:space="0" w:color="auto"/>
            <w:right w:val="none" w:sz="0" w:space="0" w:color="auto"/>
          </w:divBdr>
        </w:div>
        <w:div w:id="1600333898">
          <w:marLeft w:val="274"/>
          <w:marRight w:val="0"/>
          <w:marTop w:val="0"/>
          <w:marBottom w:val="0"/>
          <w:divBdr>
            <w:top w:val="none" w:sz="0" w:space="0" w:color="auto"/>
            <w:left w:val="none" w:sz="0" w:space="0" w:color="auto"/>
            <w:bottom w:val="none" w:sz="0" w:space="0" w:color="auto"/>
            <w:right w:val="none" w:sz="0" w:space="0" w:color="auto"/>
          </w:divBdr>
        </w:div>
        <w:div w:id="1711496689">
          <w:marLeft w:val="274"/>
          <w:marRight w:val="0"/>
          <w:marTop w:val="0"/>
          <w:marBottom w:val="0"/>
          <w:divBdr>
            <w:top w:val="none" w:sz="0" w:space="0" w:color="auto"/>
            <w:left w:val="none" w:sz="0" w:space="0" w:color="auto"/>
            <w:bottom w:val="none" w:sz="0" w:space="0" w:color="auto"/>
            <w:right w:val="none" w:sz="0" w:space="0" w:color="auto"/>
          </w:divBdr>
        </w:div>
        <w:div w:id="1880969463">
          <w:marLeft w:val="274"/>
          <w:marRight w:val="0"/>
          <w:marTop w:val="0"/>
          <w:marBottom w:val="0"/>
          <w:divBdr>
            <w:top w:val="none" w:sz="0" w:space="0" w:color="auto"/>
            <w:left w:val="none" w:sz="0" w:space="0" w:color="auto"/>
            <w:bottom w:val="none" w:sz="0" w:space="0" w:color="auto"/>
            <w:right w:val="none" w:sz="0" w:space="0" w:color="auto"/>
          </w:divBdr>
        </w:div>
        <w:div w:id="1903328456">
          <w:marLeft w:val="274"/>
          <w:marRight w:val="0"/>
          <w:marTop w:val="0"/>
          <w:marBottom w:val="0"/>
          <w:divBdr>
            <w:top w:val="none" w:sz="0" w:space="0" w:color="auto"/>
            <w:left w:val="none" w:sz="0" w:space="0" w:color="auto"/>
            <w:bottom w:val="none" w:sz="0" w:space="0" w:color="auto"/>
            <w:right w:val="none" w:sz="0" w:space="0" w:color="auto"/>
          </w:divBdr>
        </w:div>
        <w:div w:id="1953440535">
          <w:marLeft w:val="274"/>
          <w:marRight w:val="0"/>
          <w:marTop w:val="0"/>
          <w:marBottom w:val="0"/>
          <w:divBdr>
            <w:top w:val="none" w:sz="0" w:space="0" w:color="auto"/>
            <w:left w:val="none" w:sz="0" w:space="0" w:color="auto"/>
            <w:bottom w:val="none" w:sz="0" w:space="0" w:color="auto"/>
            <w:right w:val="none" w:sz="0" w:space="0" w:color="auto"/>
          </w:divBdr>
        </w:div>
        <w:div w:id="1988632979">
          <w:marLeft w:val="274"/>
          <w:marRight w:val="0"/>
          <w:marTop w:val="0"/>
          <w:marBottom w:val="0"/>
          <w:divBdr>
            <w:top w:val="none" w:sz="0" w:space="0" w:color="auto"/>
            <w:left w:val="none" w:sz="0" w:space="0" w:color="auto"/>
            <w:bottom w:val="none" w:sz="0" w:space="0" w:color="auto"/>
            <w:right w:val="none" w:sz="0" w:space="0" w:color="auto"/>
          </w:divBdr>
        </w:div>
        <w:div w:id="2028557528">
          <w:marLeft w:val="274"/>
          <w:marRight w:val="0"/>
          <w:marTop w:val="0"/>
          <w:marBottom w:val="0"/>
          <w:divBdr>
            <w:top w:val="none" w:sz="0" w:space="0" w:color="auto"/>
            <w:left w:val="none" w:sz="0" w:space="0" w:color="auto"/>
            <w:bottom w:val="none" w:sz="0" w:space="0" w:color="auto"/>
            <w:right w:val="none" w:sz="0" w:space="0" w:color="auto"/>
          </w:divBdr>
        </w:div>
        <w:div w:id="2030136727">
          <w:marLeft w:val="274"/>
          <w:marRight w:val="0"/>
          <w:marTop w:val="0"/>
          <w:marBottom w:val="0"/>
          <w:divBdr>
            <w:top w:val="none" w:sz="0" w:space="0" w:color="auto"/>
            <w:left w:val="none" w:sz="0" w:space="0" w:color="auto"/>
            <w:bottom w:val="none" w:sz="0" w:space="0" w:color="auto"/>
            <w:right w:val="none" w:sz="0" w:space="0" w:color="auto"/>
          </w:divBdr>
        </w:div>
        <w:div w:id="2088964190">
          <w:marLeft w:val="274"/>
          <w:marRight w:val="0"/>
          <w:marTop w:val="0"/>
          <w:marBottom w:val="0"/>
          <w:divBdr>
            <w:top w:val="none" w:sz="0" w:space="0" w:color="auto"/>
            <w:left w:val="none" w:sz="0" w:space="0" w:color="auto"/>
            <w:bottom w:val="none" w:sz="0" w:space="0" w:color="auto"/>
            <w:right w:val="none" w:sz="0" w:space="0" w:color="auto"/>
          </w:divBdr>
        </w:div>
      </w:divsChild>
    </w:div>
    <w:div w:id="179972627">
      <w:bodyDiv w:val="1"/>
      <w:marLeft w:val="0"/>
      <w:marRight w:val="0"/>
      <w:marTop w:val="0"/>
      <w:marBottom w:val="0"/>
      <w:divBdr>
        <w:top w:val="none" w:sz="0" w:space="0" w:color="auto"/>
        <w:left w:val="none" w:sz="0" w:space="0" w:color="auto"/>
        <w:bottom w:val="none" w:sz="0" w:space="0" w:color="auto"/>
        <w:right w:val="none" w:sz="0" w:space="0" w:color="auto"/>
      </w:divBdr>
    </w:div>
    <w:div w:id="199829136">
      <w:bodyDiv w:val="1"/>
      <w:marLeft w:val="0"/>
      <w:marRight w:val="0"/>
      <w:marTop w:val="0"/>
      <w:marBottom w:val="0"/>
      <w:divBdr>
        <w:top w:val="none" w:sz="0" w:space="0" w:color="auto"/>
        <w:left w:val="none" w:sz="0" w:space="0" w:color="auto"/>
        <w:bottom w:val="none" w:sz="0" w:space="0" w:color="auto"/>
        <w:right w:val="none" w:sz="0" w:space="0" w:color="auto"/>
      </w:divBdr>
    </w:div>
    <w:div w:id="239877265">
      <w:bodyDiv w:val="1"/>
      <w:marLeft w:val="0"/>
      <w:marRight w:val="0"/>
      <w:marTop w:val="0"/>
      <w:marBottom w:val="0"/>
      <w:divBdr>
        <w:top w:val="none" w:sz="0" w:space="0" w:color="auto"/>
        <w:left w:val="none" w:sz="0" w:space="0" w:color="auto"/>
        <w:bottom w:val="none" w:sz="0" w:space="0" w:color="auto"/>
        <w:right w:val="none" w:sz="0" w:space="0" w:color="auto"/>
      </w:divBdr>
    </w:div>
    <w:div w:id="301276106">
      <w:bodyDiv w:val="1"/>
      <w:marLeft w:val="0"/>
      <w:marRight w:val="0"/>
      <w:marTop w:val="0"/>
      <w:marBottom w:val="0"/>
      <w:divBdr>
        <w:top w:val="none" w:sz="0" w:space="0" w:color="auto"/>
        <w:left w:val="none" w:sz="0" w:space="0" w:color="auto"/>
        <w:bottom w:val="none" w:sz="0" w:space="0" w:color="auto"/>
        <w:right w:val="none" w:sz="0" w:space="0" w:color="auto"/>
      </w:divBdr>
    </w:div>
    <w:div w:id="315763108">
      <w:bodyDiv w:val="1"/>
      <w:marLeft w:val="0"/>
      <w:marRight w:val="0"/>
      <w:marTop w:val="0"/>
      <w:marBottom w:val="0"/>
      <w:divBdr>
        <w:top w:val="none" w:sz="0" w:space="0" w:color="auto"/>
        <w:left w:val="none" w:sz="0" w:space="0" w:color="auto"/>
        <w:bottom w:val="none" w:sz="0" w:space="0" w:color="auto"/>
        <w:right w:val="none" w:sz="0" w:space="0" w:color="auto"/>
      </w:divBdr>
    </w:div>
    <w:div w:id="325017918">
      <w:bodyDiv w:val="1"/>
      <w:marLeft w:val="0"/>
      <w:marRight w:val="0"/>
      <w:marTop w:val="0"/>
      <w:marBottom w:val="0"/>
      <w:divBdr>
        <w:top w:val="none" w:sz="0" w:space="0" w:color="auto"/>
        <w:left w:val="none" w:sz="0" w:space="0" w:color="auto"/>
        <w:bottom w:val="none" w:sz="0" w:space="0" w:color="auto"/>
        <w:right w:val="none" w:sz="0" w:space="0" w:color="auto"/>
      </w:divBdr>
    </w:div>
    <w:div w:id="325282888">
      <w:bodyDiv w:val="1"/>
      <w:marLeft w:val="0"/>
      <w:marRight w:val="0"/>
      <w:marTop w:val="0"/>
      <w:marBottom w:val="0"/>
      <w:divBdr>
        <w:top w:val="none" w:sz="0" w:space="0" w:color="auto"/>
        <w:left w:val="none" w:sz="0" w:space="0" w:color="auto"/>
        <w:bottom w:val="none" w:sz="0" w:space="0" w:color="auto"/>
        <w:right w:val="none" w:sz="0" w:space="0" w:color="auto"/>
      </w:divBdr>
    </w:div>
    <w:div w:id="399252897">
      <w:bodyDiv w:val="1"/>
      <w:marLeft w:val="0"/>
      <w:marRight w:val="0"/>
      <w:marTop w:val="0"/>
      <w:marBottom w:val="0"/>
      <w:divBdr>
        <w:top w:val="none" w:sz="0" w:space="0" w:color="auto"/>
        <w:left w:val="none" w:sz="0" w:space="0" w:color="auto"/>
        <w:bottom w:val="none" w:sz="0" w:space="0" w:color="auto"/>
        <w:right w:val="none" w:sz="0" w:space="0" w:color="auto"/>
      </w:divBdr>
    </w:div>
    <w:div w:id="425542644">
      <w:bodyDiv w:val="1"/>
      <w:marLeft w:val="0"/>
      <w:marRight w:val="0"/>
      <w:marTop w:val="0"/>
      <w:marBottom w:val="0"/>
      <w:divBdr>
        <w:top w:val="none" w:sz="0" w:space="0" w:color="auto"/>
        <w:left w:val="none" w:sz="0" w:space="0" w:color="auto"/>
        <w:bottom w:val="none" w:sz="0" w:space="0" w:color="auto"/>
        <w:right w:val="none" w:sz="0" w:space="0" w:color="auto"/>
      </w:divBdr>
    </w:div>
    <w:div w:id="465198154">
      <w:bodyDiv w:val="1"/>
      <w:marLeft w:val="0"/>
      <w:marRight w:val="0"/>
      <w:marTop w:val="0"/>
      <w:marBottom w:val="0"/>
      <w:divBdr>
        <w:top w:val="none" w:sz="0" w:space="0" w:color="auto"/>
        <w:left w:val="none" w:sz="0" w:space="0" w:color="auto"/>
        <w:bottom w:val="none" w:sz="0" w:space="0" w:color="auto"/>
        <w:right w:val="none" w:sz="0" w:space="0" w:color="auto"/>
      </w:divBdr>
    </w:div>
    <w:div w:id="490370432">
      <w:bodyDiv w:val="1"/>
      <w:marLeft w:val="0"/>
      <w:marRight w:val="0"/>
      <w:marTop w:val="0"/>
      <w:marBottom w:val="0"/>
      <w:divBdr>
        <w:top w:val="none" w:sz="0" w:space="0" w:color="auto"/>
        <w:left w:val="none" w:sz="0" w:space="0" w:color="auto"/>
        <w:bottom w:val="none" w:sz="0" w:space="0" w:color="auto"/>
        <w:right w:val="none" w:sz="0" w:space="0" w:color="auto"/>
      </w:divBdr>
    </w:div>
    <w:div w:id="491873781">
      <w:bodyDiv w:val="1"/>
      <w:marLeft w:val="0"/>
      <w:marRight w:val="0"/>
      <w:marTop w:val="0"/>
      <w:marBottom w:val="0"/>
      <w:divBdr>
        <w:top w:val="none" w:sz="0" w:space="0" w:color="auto"/>
        <w:left w:val="none" w:sz="0" w:space="0" w:color="auto"/>
        <w:bottom w:val="none" w:sz="0" w:space="0" w:color="auto"/>
        <w:right w:val="none" w:sz="0" w:space="0" w:color="auto"/>
      </w:divBdr>
    </w:div>
    <w:div w:id="525675382">
      <w:bodyDiv w:val="1"/>
      <w:marLeft w:val="0"/>
      <w:marRight w:val="0"/>
      <w:marTop w:val="0"/>
      <w:marBottom w:val="0"/>
      <w:divBdr>
        <w:top w:val="none" w:sz="0" w:space="0" w:color="auto"/>
        <w:left w:val="none" w:sz="0" w:space="0" w:color="auto"/>
        <w:bottom w:val="none" w:sz="0" w:space="0" w:color="auto"/>
        <w:right w:val="none" w:sz="0" w:space="0" w:color="auto"/>
      </w:divBdr>
    </w:div>
    <w:div w:id="609699302">
      <w:bodyDiv w:val="1"/>
      <w:marLeft w:val="0"/>
      <w:marRight w:val="0"/>
      <w:marTop w:val="0"/>
      <w:marBottom w:val="0"/>
      <w:divBdr>
        <w:top w:val="none" w:sz="0" w:space="0" w:color="auto"/>
        <w:left w:val="none" w:sz="0" w:space="0" w:color="auto"/>
        <w:bottom w:val="none" w:sz="0" w:space="0" w:color="auto"/>
        <w:right w:val="none" w:sz="0" w:space="0" w:color="auto"/>
      </w:divBdr>
      <w:divsChild>
        <w:div w:id="1414012541">
          <w:marLeft w:val="274"/>
          <w:marRight w:val="0"/>
          <w:marTop w:val="0"/>
          <w:marBottom w:val="0"/>
          <w:divBdr>
            <w:top w:val="none" w:sz="0" w:space="0" w:color="auto"/>
            <w:left w:val="none" w:sz="0" w:space="0" w:color="auto"/>
            <w:bottom w:val="none" w:sz="0" w:space="0" w:color="auto"/>
            <w:right w:val="none" w:sz="0" w:space="0" w:color="auto"/>
          </w:divBdr>
        </w:div>
        <w:div w:id="131027264">
          <w:marLeft w:val="274"/>
          <w:marRight w:val="0"/>
          <w:marTop w:val="0"/>
          <w:marBottom w:val="0"/>
          <w:divBdr>
            <w:top w:val="none" w:sz="0" w:space="0" w:color="auto"/>
            <w:left w:val="none" w:sz="0" w:space="0" w:color="auto"/>
            <w:bottom w:val="none" w:sz="0" w:space="0" w:color="auto"/>
            <w:right w:val="none" w:sz="0" w:space="0" w:color="auto"/>
          </w:divBdr>
        </w:div>
        <w:div w:id="572155482">
          <w:marLeft w:val="274"/>
          <w:marRight w:val="0"/>
          <w:marTop w:val="0"/>
          <w:marBottom w:val="0"/>
          <w:divBdr>
            <w:top w:val="none" w:sz="0" w:space="0" w:color="auto"/>
            <w:left w:val="none" w:sz="0" w:space="0" w:color="auto"/>
            <w:bottom w:val="none" w:sz="0" w:space="0" w:color="auto"/>
            <w:right w:val="none" w:sz="0" w:space="0" w:color="auto"/>
          </w:divBdr>
        </w:div>
        <w:div w:id="2006977355">
          <w:marLeft w:val="274"/>
          <w:marRight w:val="0"/>
          <w:marTop w:val="0"/>
          <w:marBottom w:val="0"/>
          <w:divBdr>
            <w:top w:val="none" w:sz="0" w:space="0" w:color="auto"/>
            <w:left w:val="none" w:sz="0" w:space="0" w:color="auto"/>
            <w:bottom w:val="none" w:sz="0" w:space="0" w:color="auto"/>
            <w:right w:val="none" w:sz="0" w:space="0" w:color="auto"/>
          </w:divBdr>
        </w:div>
        <w:div w:id="1888254186">
          <w:marLeft w:val="274"/>
          <w:marRight w:val="0"/>
          <w:marTop w:val="0"/>
          <w:marBottom w:val="0"/>
          <w:divBdr>
            <w:top w:val="none" w:sz="0" w:space="0" w:color="auto"/>
            <w:left w:val="none" w:sz="0" w:space="0" w:color="auto"/>
            <w:bottom w:val="none" w:sz="0" w:space="0" w:color="auto"/>
            <w:right w:val="none" w:sz="0" w:space="0" w:color="auto"/>
          </w:divBdr>
        </w:div>
        <w:div w:id="1511791753">
          <w:marLeft w:val="274"/>
          <w:marRight w:val="0"/>
          <w:marTop w:val="0"/>
          <w:marBottom w:val="0"/>
          <w:divBdr>
            <w:top w:val="none" w:sz="0" w:space="0" w:color="auto"/>
            <w:left w:val="none" w:sz="0" w:space="0" w:color="auto"/>
            <w:bottom w:val="none" w:sz="0" w:space="0" w:color="auto"/>
            <w:right w:val="none" w:sz="0" w:space="0" w:color="auto"/>
          </w:divBdr>
        </w:div>
        <w:div w:id="1380276683">
          <w:marLeft w:val="274"/>
          <w:marRight w:val="0"/>
          <w:marTop w:val="0"/>
          <w:marBottom w:val="0"/>
          <w:divBdr>
            <w:top w:val="none" w:sz="0" w:space="0" w:color="auto"/>
            <w:left w:val="none" w:sz="0" w:space="0" w:color="auto"/>
            <w:bottom w:val="none" w:sz="0" w:space="0" w:color="auto"/>
            <w:right w:val="none" w:sz="0" w:space="0" w:color="auto"/>
          </w:divBdr>
        </w:div>
        <w:div w:id="605580424">
          <w:marLeft w:val="274"/>
          <w:marRight w:val="0"/>
          <w:marTop w:val="0"/>
          <w:marBottom w:val="0"/>
          <w:divBdr>
            <w:top w:val="none" w:sz="0" w:space="0" w:color="auto"/>
            <w:left w:val="none" w:sz="0" w:space="0" w:color="auto"/>
            <w:bottom w:val="none" w:sz="0" w:space="0" w:color="auto"/>
            <w:right w:val="none" w:sz="0" w:space="0" w:color="auto"/>
          </w:divBdr>
        </w:div>
        <w:div w:id="2137137918">
          <w:marLeft w:val="274"/>
          <w:marRight w:val="0"/>
          <w:marTop w:val="0"/>
          <w:marBottom w:val="0"/>
          <w:divBdr>
            <w:top w:val="none" w:sz="0" w:space="0" w:color="auto"/>
            <w:left w:val="none" w:sz="0" w:space="0" w:color="auto"/>
            <w:bottom w:val="none" w:sz="0" w:space="0" w:color="auto"/>
            <w:right w:val="none" w:sz="0" w:space="0" w:color="auto"/>
          </w:divBdr>
        </w:div>
        <w:div w:id="1722749620">
          <w:marLeft w:val="274"/>
          <w:marRight w:val="0"/>
          <w:marTop w:val="0"/>
          <w:marBottom w:val="0"/>
          <w:divBdr>
            <w:top w:val="none" w:sz="0" w:space="0" w:color="auto"/>
            <w:left w:val="none" w:sz="0" w:space="0" w:color="auto"/>
            <w:bottom w:val="none" w:sz="0" w:space="0" w:color="auto"/>
            <w:right w:val="none" w:sz="0" w:space="0" w:color="auto"/>
          </w:divBdr>
        </w:div>
        <w:div w:id="105128107">
          <w:marLeft w:val="274"/>
          <w:marRight w:val="0"/>
          <w:marTop w:val="0"/>
          <w:marBottom w:val="0"/>
          <w:divBdr>
            <w:top w:val="none" w:sz="0" w:space="0" w:color="auto"/>
            <w:left w:val="none" w:sz="0" w:space="0" w:color="auto"/>
            <w:bottom w:val="none" w:sz="0" w:space="0" w:color="auto"/>
            <w:right w:val="none" w:sz="0" w:space="0" w:color="auto"/>
          </w:divBdr>
        </w:div>
        <w:div w:id="965695103">
          <w:marLeft w:val="274"/>
          <w:marRight w:val="0"/>
          <w:marTop w:val="0"/>
          <w:marBottom w:val="0"/>
          <w:divBdr>
            <w:top w:val="none" w:sz="0" w:space="0" w:color="auto"/>
            <w:left w:val="none" w:sz="0" w:space="0" w:color="auto"/>
            <w:bottom w:val="none" w:sz="0" w:space="0" w:color="auto"/>
            <w:right w:val="none" w:sz="0" w:space="0" w:color="auto"/>
          </w:divBdr>
        </w:div>
        <w:div w:id="1087459125">
          <w:marLeft w:val="274"/>
          <w:marRight w:val="0"/>
          <w:marTop w:val="0"/>
          <w:marBottom w:val="0"/>
          <w:divBdr>
            <w:top w:val="none" w:sz="0" w:space="0" w:color="auto"/>
            <w:left w:val="none" w:sz="0" w:space="0" w:color="auto"/>
            <w:bottom w:val="none" w:sz="0" w:space="0" w:color="auto"/>
            <w:right w:val="none" w:sz="0" w:space="0" w:color="auto"/>
          </w:divBdr>
        </w:div>
      </w:divsChild>
    </w:div>
    <w:div w:id="617444286">
      <w:bodyDiv w:val="1"/>
      <w:marLeft w:val="0"/>
      <w:marRight w:val="0"/>
      <w:marTop w:val="0"/>
      <w:marBottom w:val="0"/>
      <w:divBdr>
        <w:top w:val="none" w:sz="0" w:space="0" w:color="auto"/>
        <w:left w:val="none" w:sz="0" w:space="0" w:color="auto"/>
        <w:bottom w:val="none" w:sz="0" w:space="0" w:color="auto"/>
        <w:right w:val="none" w:sz="0" w:space="0" w:color="auto"/>
      </w:divBdr>
    </w:div>
    <w:div w:id="656151933">
      <w:bodyDiv w:val="1"/>
      <w:marLeft w:val="0"/>
      <w:marRight w:val="0"/>
      <w:marTop w:val="0"/>
      <w:marBottom w:val="0"/>
      <w:divBdr>
        <w:top w:val="none" w:sz="0" w:space="0" w:color="auto"/>
        <w:left w:val="none" w:sz="0" w:space="0" w:color="auto"/>
        <w:bottom w:val="none" w:sz="0" w:space="0" w:color="auto"/>
        <w:right w:val="none" w:sz="0" w:space="0" w:color="auto"/>
      </w:divBdr>
      <w:divsChild>
        <w:div w:id="26874438">
          <w:marLeft w:val="274"/>
          <w:marRight w:val="0"/>
          <w:marTop w:val="0"/>
          <w:marBottom w:val="0"/>
          <w:divBdr>
            <w:top w:val="none" w:sz="0" w:space="0" w:color="auto"/>
            <w:left w:val="none" w:sz="0" w:space="0" w:color="auto"/>
            <w:bottom w:val="none" w:sz="0" w:space="0" w:color="auto"/>
            <w:right w:val="none" w:sz="0" w:space="0" w:color="auto"/>
          </w:divBdr>
        </w:div>
        <w:div w:id="35353396">
          <w:marLeft w:val="274"/>
          <w:marRight w:val="0"/>
          <w:marTop w:val="0"/>
          <w:marBottom w:val="0"/>
          <w:divBdr>
            <w:top w:val="none" w:sz="0" w:space="0" w:color="auto"/>
            <w:left w:val="none" w:sz="0" w:space="0" w:color="auto"/>
            <w:bottom w:val="none" w:sz="0" w:space="0" w:color="auto"/>
            <w:right w:val="none" w:sz="0" w:space="0" w:color="auto"/>
          </w:divBdr>
        </w:div>
        <w:div w:id="195318979">
          <w:marLeft w:val="274"/>
          <w:marRight w:val="0"/>
          <w:marTop w:val="0"/>
          <w:marBottom w:val="0"/>
          <w:divBdr>
            <w:top w:val="none" w:sz="0" w:space="0" w:color="auto"/>
            <w:left w:val="none" w:sz="0" w:space="0" w:color="auto"/>
            <w:bottom w:val="none" w:sz="0" w:space="0" w:color="auto"/>
            <w:right w:val="none" w:sz="0" w:space="0" w:color="auto"/>
          </w:divBdr>
        </w:div>
        <w:div w:id="233861786">
          <w:marLeft w:val="274"/>
          <w:marRight w:val="0"/>
          <w:marTop w:val="0"/>
          <w:marBottom w:val="0"/>
          <w:divBdr>
            <w:top w:val="none" w:sz="0" w:space="0" w:color="auto"/>
            <w:left w:val="none" w:sz="0" w:space="0" w:color="auto"/>
            <w:bottom w:val="none" w:sz="0" w:space="0" w:color="auto"/>
            <w:right w:val="none" w:sz="0" w:space="0" w:color="auto"/>
          </w:divBdr>
        </w:div>
        <w:div w:id="428432022">
          <w:marLeft w:val="274"/>
          <w:marRight w:val="0"/>
          <w:marTop w:val="0"/>
          <w:marBottom w:val="0"/>
          <w:divBdr>
            <w:top w:val="none" w:sz="0" w:space="0" w:color="auto"/>
            <w:left w:val="none" w:sz="0" w:space="0" w:color="auto"/>
            <w:bottom w:val="none" w:sz="0" w:space="0" w:color="auto"/>
            <w:right w:val="none" w:sz="0" w:space="0" w:color="auto"/>
          </w:divBdr>
        </w:div>
        <w:div w:id="685600060">
          <w:marLeft w:val="274"/>
          <w:marRight w:val="0"/>
          <w:marTop w:val="0"/>
          <w:marBottom w:val="0"/>
          <w:divBdr>
            <w:top w:val="none" w:sz="0" w:space="0" w:color="auto"/>
            <w:left w:val="none" w:sz="0" w:space="0" w:color="auto"/>
            <w:bottom w:val="none" w:sz="0" w:space="0" w:color="auto"/>
            <w:right w:val="none" w:sz="0" w:space="0" w:color="auto"/>
          </w:divBdr>
        </w:div>
        <w:div w:id="778836991">
          <w:marLeft w:val="274"/>
          <w:marRight w:val="0"/>
          <w:marTop w:val="0"/>
          <w:marBottom w:val="0"/>
          <w:divBdr>
            <w:top w:val="none" w:sz="0" w:space="0" w:color="auto"/>
            <w:left w:val="none" w:sz="0" w:space="0" w:color="auto"/>
            <w:bottom w:val="none" w:sz="0" w:space="0" w:color="auto"/>
            <w:right w:val="none" w:sz="0" w:space="0" w:color="auto"/>
          </w:divBdr>
        </w:div>
        <w:div w:id="842663974">
          <w:marLeft w:val="274"/>
          <w:marRight w:val="0"/>
          <w:marTop w:val="0"/>
          <w:marBottom w:val="0"/>
          <w:divBdr>
            <w:top w:val="none" w:sz="0" w:space="0" w:color="auto"/>
            <w:left w:val="none" w:sz="0" w:space="0" w:color="auto"/>
            <w:bottom w:val="none" w:sz="0" w:space="0" w:color="auto"/>
            <w:right w:val="none" w:sz="0" w:space="0" w:color="auto"/>
          </w:divBdr>
        </w:div>
        <w:div w:id="872574503">
          <w:marLeft w:val="274"/>
          <w:marRight w:val="0"/>
          <w:marTop w:val="0"/>
          <w:marBottom w:val="0"/>
          <w:divBdr>
            <w:top w:val="none" w:sz="0" w:space="0" w:color="auto"/>
            <w:left w:val="none" w:sz="0" w:space="0" w:color="auto"/>
            <w:bottom w:val="none" w:sz="0" w:space="0" w:color="auto"/>
            <w:right w:val="none" w:sz="0" w:space="0" w:color="auto"/>
          </w:divBdr>
        </w:div>
        <w:div w:id="960452493">
          <w:marLeft w:val="274"/>
          <w:marRight w:val="0"/>
          <w:marTop w:val="0"/>
          <w:marBottom w:val="0"/>
          <w:divBdr>
            <w:top w:val="none" w:sz="0" w:space="0" w:color="auto"/>
            <w:left w:val="none" w:sz="0" w:space="0" w:color="auto"/>
            <w:bottom w:val="none" w:sz="0" w:space="0" w:color="auto"/>
            <w:right w:val="none" w:sz="0" w:space="0" w:color="auto"/>
          </w:divBdr>
        </w:div>
        <w:div w:id="1271161003">
          <w:marLeft w:val="274"/>
          <w:marRight w:val="0"/>
          <w:marTop w:val="0"/>
          <w:marBottom w:val="0"/>
          <w:divBdr>
            <w:top w:val="none" w:sz="0" w:space="0" w:color="auto"/>
            <w:left w:val="none" w:sz="0" w:space="0" w:color="auto"/>
            <w:bottom w:val="none" w:sz="0" w:space="0" w:color="auto"/>
            <w:right w:val="none" w:sz="0" w:space="0" w:color="auto"/>
          </w:divBdr>
        </w:div>
        <w:div w:id="1562211546">
          <w:marLeft w:val="274"/>
          <w:marRight w:val="0"/>
          <w:marTop w:val="0"/>
          <w:marBottom w:val="0"/>
          <w:divBdr>
            <w:top w:val="none" w:sz="0" w:space="0" w:color="auto"/>
            <w:left w:val="none" w:sz="0" w:space="0" w:color="auto"/>
            <w:bottom w:val="none" w:sz="0" w:space="0" w:color="auto"/>
            <w:right w:val="none" w:sz="0" w:space="0" w:color="auto"/>
          </w:divBdr>
        </w:div>
        <w:div w:id="1607544033">
          <w:marLeft w:val="274"/>
          <w:marRight w:val="0"/>
          <w:marTop w:val="0"/>
          <w:marBottom w:val="0"/>
          <w:divBdr>
            <w:top w:val="none" w:sz="0" w:space="0" w:color="auto"/>
            <w:left w:val="none" w:sz="0" w:space="0" w:color="auto"/>
            <w:bottom w:val="none" w:sz="0" w:space="0" w:color="auto"/>
            <w:right w:val="none" w:sz="0" w:space="0" w:color="auto"/>
          </w:divBdr>
        </w:div>
        <w:div w:id="1637828883">
          <w:marLeft w:val="274"/>
          <w:marRight w:val="0"/>
          <w:marTop w:val="0"/>
          <w:marBottom w:val="0"/>
          <w:divBdr>
            <w:top w:val="none" w:sz="0" w:space="0" w:color="auto"/>
            <w:left w:val="none" w:sz="0" w:space="0" w:color="auto"/>
            <w:bottom w:val="none" w:sz="0" w:space="0" w:color="auto"/>
            <w:right w:val="none" w:sz="0" w:space="0" w:color="auto"/>
          </w:divBdr>
        </w:div>
        <w:div w:id="1760173648">
          <w:marLeft w:val="274"/>
          <w:marRight w:val="0"/>
          <w:marTop w:val="0"/>
          <w:marBottom w:val="0"/>
          <w:divBdr>
            <w:top w:val="none" w:sz="0" w:space="0" w:color="auto"/>
            <w:left w:val="none" w:sz="0" w:space="0" w:color="auto"/>
            <w:bottom w:val="none" w:sz="0" w:space="0" w:color="auto"/>
            <w:right w:val="none" w:sz="0" w:space="0" w:color="auto"/>
          </w:divBdr>
        </w:div>
        <w:div w:id="2087065121">
          <w:marLeft w:val="274"/>
          <w:marRight w:val="0"/>
          <w:marTop w:val="0"/>
          <w:marBottom w:val="0"/>
          <w:divBdr>
            <w:top w:val="none" w:sz="0" w:space="0" w:color="auto"/>
            <w:left w:val="none" w:sz="0" w:space="0" w:color="auto"/>
            <w:bottom w:val="none" w:sz="0" w:space="0" w:color="auto"/>
            <w:right w:val="none" w:sz="0" w:space="0" w:color="auto"/>
          </w:divBdr>
        </w:div>
      </w:divsChild>
    </w:div>
    <w:div w:id="704644005">
      <w:bodyDiv w:val="1"/>
      <w:marLeft w:val="0"/>
      <w:marRight w:val="0"/>
      <w:marTop w:val="0"/>
      <w:marBottom w:val="0"/>
      <w:divBdr>
        <w:top w:val="none" w:sz="0" w:space="0" w:color="auto"/>
        <w:left w:val="none" w:sz="0" w:space="0" w:color="auto"/>
        <w:bottom w:val="none" w:sz="0" w:space="0" w:color="auto"/>
        <w:right w:val="none" w:sz="0" w:space="0" w:color="auto"/>
      </w:divBdr>
    </w:div>
    <w:div w:id="752436972">
      <w:bodyDiv w:val="1"/>
      <w:marLeft w:val="0"/>
      <w:marRight w:val="0"/>
      <w:marTop w:val="0"/>
      <w:marBottom w:val="0"/>
      <w:divBdr>
        <w:top w:val="none" w:sz="0" w:space="0" w:color="auto"/>
        <w:left w:val="none" w:sz="0" w:space="0" w:color="auto"/>
        <w:bottom w:val="none" w:sz="0" w:space="0" w:color="auto"/>
        <w:right w:val="none" w:sz="0" w:space="0" w:color="auto"/>
      </w:divBdr>
    </w:div>
    <w:div w:id="762917538">
      <w:bodyDiv w:val="1"/>
      <w:marLeft w:val="0"/>
      <w:marRight w:val="0"/>
      <w:marTop w:val="0"/>
      <w:marBottom w:val="0"/>
      <w:divBdr>
        <w:top w:val="none" w:sz="0" w:space="0" w:color="auto"/>
        <w:left w:val="none" w:sz="0" w:space="0" w:color="auto"/>
        <w:bottom w:val="none" w:sz="0" w:space="0" w:color="auto"/>
        <w:right w:val="none" w:sz="0" w:space="0" w:color="auto"/>
      </w:divBdr>
    </w:div>
    <w:div w:id="778136775">
      <w:bodyDiv w:val="1"/>
      <w:marLeft w:val="0"/>
      <w:marRight w:val="0"/>
      <w:marTop w:val="0"/>
      <w:marBottom w:val="0"/>
      <w:divBdr>
        <w:top w:val="none" w:sz="0" w:space="0" w:color="auto"/>
        <w:left w:val="none" w:sz="0" w:space="0" w:color="auto"/>
        <w:bottom w:val="none" w:sz="0" w:space="0" w:color="auto"/>
        <w:right w:val="none" w:sz="0" w:space="0" w:color="auto"/>
      </w:divBdr>
    </w:div>
    <w:div w:id="859972937">
      <w:bodyDiv w:val="1"/>
      <w:marLeft w:val="0"/>
      <w:marRight w:val="0"/>
      <w:marTop w:val="0"/>
      <w:marBottom w:val="0"/>
      <w:divBdr>
        <w:top w:val="none" w:sz="0" w:space="0" w:color="auto"/>
        <w:left w:val="none" w:sz="0" w:space="0" w:color="auto"/>
        <w:bottom w:val="none" w:sz="0" w:space="0" w:color="auto"/>
        <w:right w:val="none" w:sz="0" w:space="0" w:color="auto"/>
      </w:divBdr>
    </w:div>
    <w:div w:id="880243391">
      <w:bodyDiv w:val="1"/>
      <w:marLeft w:val="0"/>
      <w:marRight w:val="0"/>
      <w:marTop w:val="0"/>
      <w:marBottom w:val="0"/>
      <w:divBdr>
        <w:top w:val="none" w:sz="0" w:space="0" w:color="auto"/>
        <w:left w:val="none" w:sz="0" w:space="0" w:color="auto"/>
        <w:bottom w:val="none" w:sz="0" w:space="0" w:color="auto"/>
        <w:right w:val="none" w:sz="0" w:space="0" w:color="auto"/>
      </w:divBdr>
    </w:div>
    <w:div w:id="932202124">
      <w:bodyDiv w:val="1"/>
      <w:marLeft w:val="0"/>
      <w:marRight w:val="0"/>
      <w:marTop w:val="0"/>
      <w:marBottom w:val="0"/>
      <w:divBdr>
        <w:top w:val="none" w:sz="0" w:space="0" w:color="auto"/>
        <w:left w:val="none" w:sz="0" w:space="0" w:color="auto"/>
        <w:bottom w:val="none" w:sz="0" w:space="0" w:color="auto"/>
        <w:right w:val="none" w:sz="0" w:space="0" w:color="auto"/>
      </w:divBdr>
    </w:div>
    <w:div w:id="934944250">
      <w:bodyDiv w:val="1"/>
      <w:marLeft w:val="0"/>
      <w:marRight w:val="0"/>
      <w:marTop w:val="0"/>
      <w:marBottom w:val="0"/>
      <w:divBdr>
        <w:top w:val="none" w:sz="0" w:space="0" w:color="auto"/>
        <w:left w:val="none" w:sz="0" w:space="0" w:color="auto"/>
        <w:bottom w:val="none" w:sz="0" w:space="0" w:color="auto"/>
        <w:right w:val="none" w:sz="0" w:space="0" w:color="auto"/>
      </w:divBdr>
    </w:div>
    <w:div w:id="958798482">
      <w:bodyDiv w:val="1"/>
      <w:marLeft w:val="0"/>
      <w:marRight w:val="0"/>
      <w:marTop w:val="0"/>
      <w:marBottom w:val="0"/>
      <w:divBdr>
        <w:top w:val="none" w:sz="0" w:space="0" w:color="auto"/>
        <w:left w:val="none" w:sz="0" w:space="0" w:color="auto"/>
        <w:bottom w:val="none" w:sz="0" w:space="0" w:color="auto"/>
        <w:right w:val="none" w:sz="0" w:space="0" w:color="auto"/>
      </w:divBdr>
    </w:div>
    <w:div w:id="972950984">
      <w:bodyDiv w:val="1"/>
      <w:marLeft w:val="0"/>
      <w:marRight w:val="0"/>
      <w:marTop w:val="0"/>
      <w:marBottom w:val="0"/>
      <w:divBdr>
        <w:top w:val="none" w:sz="0" w:space="0" w:color="auto"/>
        <w:left w:val="none" w:sz="0" w:space="0" w:color="auto"/>
        <w:bottom w:val="none" w:sz="0" w:space="0" w:color="auto"/>
        <w:right w:val="none" w:sz="0" w:space="0" w:color="auto"/>
      </w:divBdr>
    </w:div>
    <w:div w:id="973220035">
      <w:bodyDiv w:val="1"/>
      <w:marLeft w:val="0"/>
      <w:marRight w:val="0"/>
      <w:marTop w:val="0"/>
      <w:marBottom w:val="0"/>
      <w:divBdr>
        <w:top w:val="none" w:sz="0" w:space="0" w:color="auto"/>
        <w:left w:val="none" w:sz="0" w:space="0" w:color="auto"/>
        <w:bottom w:val="none" w:sz="0" w:space="0" w:color="auto"/>
        <w:right w:val="none" w:sz="0" w:space="0" w:color="auto"/>
      </w:divBdr>
    </w:div>
    <w:div w:id="1001810901">
      <w:bodyDiv w:val="1"/>
      <w:marLeft w:val="0"/>
      <w:marRight w:val="0"/>
      <w:marTop w:val="0"/>
      <w:marBottom w:val="0"/>
      <w:divBdr>
        <w:top w:val="none" w:sz="0" w:space="0" w:color="auto"/>
        <w:left w:val="none" w:sz="0" w:space="0" w:color="auto"/>
        <w:bottom w:val="none" w:sz="0" w:space="0" w:color="auto"/>
        <w:right w:val="none" w:sz="0" w:space="0" w:color="auto"/>
      </w:divBdr>
    </w:div>
    <w:div w:id="1046950581">
      <w:bodyDiv w:val="1"/>
      <w:marLeft w:val="0"/>
      <w:marRight w:val="0"/>
      <w:marTop w:val="0"/>
      <w:marBottom w:val="0"/>
      <w:divBdr>
        <w:top w:val="none" w:sz="0" w:space="0" w:color="auto"/>
        <w:left w:val="none" w:sz="0" w:space="0" w:color="auto"/>
        <w:bottom w:val="none" w:sz="0" w:space="0" w:color="auto"/>
        <w:right w:val="none" w:sz="0" w:space="0" w:color="auto"/>
      </w:divBdr>
    </w:div>
    <w:div w:id="1110979081">
      <w:bodyDiv w:val="1"/>
      <w:marLeft w:val="0"/>
      <w:marRight w:val="0"/>
      <w:marTop w:val="0"/>
      <w:marBottom w:val="0"/>
      <w:divBdr>
        <w:top w:val="none" w:sz="0" w:space="0" w:color="auto"/>
        <w:left w:val="none" w:sz="0" w:space="0" w:color="auto"/>
        <w:bottom w:val="none" w:sz="0" w:space="0" w:color="auto"/>
        <w:right w:val="none" w:sz="0" w:space="0" w:color="auto"/>
      </w:divBdr>
      <w:divsChild>
        <w:div w:id="105582358">
          <w:marLeft w:val="274"/>
          <w:marRight w:val="0"/>
          <w:marTop w:val="0"/>
          <w:marBottom w:val="0"/>
          <w:divBdr>
            <w:top w:val="none" w:sz="0" w:space="0" w:color="auto"/>
            <w:left w:val="none" w:sz="0" w:space="0" w:color="auto"/>
            <w:bottom w:val="none" w:sz="0" w:space="0" w:color="auto"/>
            <w:right w:val="none" w:sz="0" w:space="0" w:color="auto"/>
          </w:divBdr>
        </w:div>
        <w:div w:id="238441691">
          <w:marLeft w:val="274"/>
          <w:marRight w:val="0"/>
          <w:marTop w:val="0"/>
          <w:marBottom w:val="0"/>
          <w:divBdr>
            <w:top w:val="none" w:sz="0" w:space="0" w:color="auto"/>
            <w:left w:val="none" w:sz="0" w:space="0" w:color="auto"/>
            <w:bottom w:val="none" w:sz="0" w:space="0" w:color="auto"/>
            <w:right w:val="none" w:sz="0" w:space="0" w:color="auto"/>
          </w:divBdr>
        </w:div>
        <w:div w:id="440298639">
          <w:marLeft w:val="274"/>
          <w:marRight w:val="0"/>
          <w:marTop w:val="0"/>
          <w:marBottom w:val="0"/>
          <w:divBdr>
            <w:top w:val="none" w:sz="0" w:space="0" w:color="auto"/>
            <w:left w:val="none" w:sz="0" w:space="0" w:color="auto"/>
            <w:bottom w:val="none" w:sz="0" w:space="0" w:color="auto"/>
            <w:right w:val="none" w:sz="0" w:space="0" w:color="auto"/>
          </w:divBdr>
        </w:div>
        <w:div w:id="556356602">
          <w:marLeft w:val="274"/>
          <w:marRight w:val="0"/>
          <w:marTop w:val="0"/>
          <w:marBottom w:val="0"/>
          <w:divBdr>
            <w:top w:val="none" w:sz="0" w:space="0" w:color="auto"/>
            <w:left w:val="none" w:sz="0" w:space="0" w:color="auto"/>
            <w:bottom w:val="none" w:sz="0" w:space="0" w:color="auto"/>
            <w:right w:val="none" w:sz="0" w:space="0" w:color="auto"/>
          </w:divBdr>
        </w:div>
        <w:div w:id="613563395">
          <w:marLeft w:val="274"/>
          <w:marRight w:val="0"/>
          <w:marTop w:val="0"/>
          <w:marBottom w:val="0"/>
          <w:divBdr>
            <w:top w:val="none" w:sz="0" w:space="0" w:color="auto"/>
            <w:left w:val="none" w:sz="0" w:space="0" w:color="auto"/>
            <w:bottom w:val="none" w:sz="0" w:space="0" w:color="auto"/>
            <w:right w:val="none" w:sz="0" w:space="0" w:color="auto"/>
          </w:divBdr>
        </w:div>
        <w:div w:id="678385490">
          <w:marLeft w:val="274"/>
          <w:marRight w:val="0"/>
          <w:marTop w:val="0"/>
          <w:marBottom w:val="0"/>
          <w:divBdr>
            <w:top w:val="none" w:sz="0" w:space="0" w:color="auto"/>
            <w:left w:val="none" w:sz="0" w:space="0" w:color="auto"/>
            <w:bottom w:val="none" w:sz="0" w:space="0" w:color="auto"/>
            <w:right w:val="none" w:sz="0" w:space="0" w:color="auto"/>
          </w:divBdr>
        </w:div>
        <w:div w:id="852492856">
          <w:marLeft w:val="274"/>
          <w:marRight w:val="0"/>
          <w:marTop w:val="0"/>
          <w:marBottom w:val="0"/>
          <w:divBdr>
            <w:top w:val="none" w:sz="0" w:space="0" w:color="auto"/>
            <w:left w:val="none" w:sz="0" w:space="0" w:color="auto"/>
            <w:bottom w:val="none" w:sz="0" w:space="0" w:color="auto"/>
            <w:right w:val="none" w:sz="0" w:space="0" w:color="auto"/>
          </w:divBdr>
        </w:div>
        <w:div w:id="867450036">
          <w:marLeft w:val="274"/>
          <w:marRight w:val="0"/>
          <w:marTop w:val="0"/>
          <w:marBottom w:val="0"/>
          <w:divBdr>
            <w:top w:val="none" w:sz="0" w:space="0" w:color="auto"/>
            <w:left w:val="none" w:sz="0" w:space="0" w:color="auto"/>
            <w:bottom w:val="none" w:sz="0" w:space="0" w:color="auto"/>
            <w:right w:val="none" w:sz="0" w:space="0" w:color="auto"/>
          </w:divBdr>
        </w:div>
        <w:div w:id="912083722">
          <w:marLeft w:val="274"/>
          <w:marRight w:val="0"/>
          <w:marTop w:val="0"/>
          <w:marBottom w:val="0"/>
          <w:divBdr>
            <w:top w:val="none" w:sz="0" w:space="0" w:color="auto"/>
            <w:left w:val="none" w:sz="0" w:space="0" w:color="auto"/>
            <w:bottom w:val="none" w:sz="0" w:space="0" w:color="auto"/>
            <w:right w:val="none" w:sz="0" w:space="0" w:color="auto"/>
          </w:divBdr>
        </w:div>
        <w:div w:id="968053963">
          <w:marLeft w:val="274"/>
          <w:marRight w:val="0"/>
          <w:marTop w:val="0"/>
          <w:marBottom w:val="0"/>
          <w:divBdr>
            <w:top w:val="none" w:sz="0" w:space="0" w:color="auto"/>
            <w:left w:val="none" w:sz="0" w:space="0" w:color="auto"/>
            <w:bottom w:val="none" w:sz="0" w:space="0" w:color="auto"/>
            <w:right w:val="none" w:sz="0" w:space="0" w:color="auto"/>
          </w:divBdr>
        </w:div>
        <w:div w:id="984972328">
          <w:marLeft w:val="274"/>
          <w:marRight w:val="0"/>
          <w:marTop w:val="0"/>
          <w:marBottom w:val="0"/>
          <w:divBdr>
            <w:top w:val="none" w:sz="0" w:space="0" w:color="auto"/>
            <w:left w:val="none" w:sz="0" w:space="0" w:color="auto"/>
            <w:bottom w:val="none" w:sz="0" w:space="0" w:color="auto"/>
            <w:right w:val="none" w:sz="0" w:space="0" w:color="auto"/>
          </w:divBdr>
        </w:div>
        <w:div w:id="1063916890">
          <w:marLeft w:val="274"/>
          <w:marRight w:val="0"/>
          <w:marTop w:val="0"/>
          <w:marBottom w:val="0"/>
          <w:divBdr>
            <w:top w:val="none" w:sz="0" w:space="0" w:color="auto"/>
            <w:left w:val="none" w:sz="0" w:space="0" w:color="auto"/>
            <w:bottom w:val="none" w:sz="0" w:space="0" w:color="auto"/>
            <w:right w:val="none" w:sz="0" w:space="0" w:color="auto"/>
          </w:divBdr>
        </w:div>
        <w:div w:id="1121534699">
          <w:marLeft w:val="274"/>
          <w:marRight w:val="0"/>
          <w:marTop w:val="0"/>
          <w:marBottom w:val="0"/>
          <w:divBdr>
            <w:top w:val="none" w:sz="0" w:space="0" w:color="auto"/>
            <w:left w:val="none" w:sz="0" w:space="0" w:color="auto"/>
            <w:bottom w:val="none" w:sz="0" w:space="0" w:color="auto"/>
            <w:right w:val="none" w:sz="0" w:space="0" w:color="auto"/>
          </w:divBdr>
        </w:div>
        <w:div w:id="1292830630">
          <w:marLeft w:val="274"/>
          <w:marRight w:val="0"/>
          <w:marTop w:val="0"/>
          <w:marBottom w:val="0"/>
          <w:divBdr>
            <w:top w:val="none" w:sz="0" w:space="0" w:color="auto"/>
            <w:left w:val="none" w:sz="0" w:space="0" w:color="auto"/>
            <w:bottom w:val="none" w:sz="0" w:space="0" w:color="auto"/>
            <w:right w:val="none" w:sz="0" w:space="0" w:color="auto"/>
          </w:divBdr>
        </w:div>
        <w:div w:id="1442919177">
          <w:marLeft w:val="274"/>
          <w:marRight w:val="0"/>
          <w:marTop w:val="0"/>
          <w:marBottom w:val="0"/>
          <w:divBdr>
            <w:top w:val="none" w:sz="0" w:space="0" w:color="auto"/>
            <w:left w:val="none" w:sz="0" w:space="0" w:color="auto"/>
            <w:bottom w:val="none" w:sz="0" w:space="0" w:color="auto"/>
            <w:right w:val="none" w:sz="0" w:space="0" w:color="auto"/>
          </w:divBdr>
        </w:div>
        <w:div w:id="1480996962">
          <w:marLeft w:val="274"/>
          <w:marRight w:val="0"/>
          <w:marTop w:val="0"/>
          <w:marBottom w:val="0"/>
          <w:divBdr>
            <w:top w:val="none" w:sz="0" w:space="0" w:color="auto"/>
            <w:left w:val="none" w:sz="0" w:space="0" w:color="auto"/>
            <w:bottom w:val="none" w:sz="0" w:space="0" w:color="auto"/>
            <w:right w:val="none" w:sz="0" w:space="0" w:color="auto"/>
          </w:divBdr>
        </w:div>
        <w:div w:id="1512571753">
          <w:marLeft w:val="274"/>
          <w:marRight w:val="0"/>
          <w:marTop w:val="0"/>
          <w:marBottom w:val="0"/>
          <w:divBdr>
            <w:top w:val="none" w:sz="0" w:space="0" w:color="auto"/>
            <w:left w:val="none" w:sz="0" w:space="0" w:color="auto"/>
            <w:bottom w:val="none" w:sz="0" w:space="0" w:color="auto"/>
            <w:right w:val="none" w:sz="0" w:space="0" w:color="auto"/>
          </w:divBdr>
        </w:div>
        <w:div w:id="1821262993">
          <w:marLeft w:val="274"/>
          <w:marRight w:val="0"/>
          <w:marTop w:val="0"/>
          <w:marBottom w:val="0"/>
          <w:divBdr>
            <w:top w:val="none" w:sz="0" w:space="0" w:color="auto"/>
            <w:left w:val="none" w:sz="0" w:space="0" w:color="auto"/>
            <w:bottom w:val="none" w:sz="0" w:space="0" w:color="auto"/>
            <w:right w:val="none" w:sz="0" w:space="0" w:color="auto"/>
          </w:divBdr>
        </w:div>
        <w:div w:id="1920559233">
          <w:marLeft w:val="274"/>
          <w:marRight w:val="0"/>
          <w:marTop w:val="0"/>
          <w:marBottom w:val="0"/>
          <w:divBdr>
            <w:top w:val="none" w:sz="0" w:space="0" w:color="auto"/>
            <w:left w:val="none" w:sz="0" w:space="0" w:color="auto"/>
            <w:bottom w:val="none" w:sz="0" w:space="0" w:color="auto"/>
            <w:right w:val="none" w:sz="0" w:space="0" w:color="auto"/>
          </w:divBdr>
        </w:div>
        <w:div w:id="2075858392">
          <w:marLeft w:val="274"/>
          <w:marRight w:val="0"/>
          <w:marTop w:val="0"/>
          <w:marBottom w:val="0"/>
          <w:divBdr>
            <w:top w:val="none" w:sz="0" w:space="0" w:color="auto"/>
            <w:left w:val="none" w:sz="0" w:space="0" w:color="auto"/>
            <w:bottom w:val="none" w:sz="0" w:space="0" w:color="auto"/>
            <w:right w:val="none" w:sz="0" w:space="0" w:color="auto"/>
          </w:divBdr>
        </w:div>
        <w:div w:id="2085224705">
          <w:marLeft w:val="274"/>
          <w:marRight w:val="0"/>
          <w:marTop w:val="0"/>
          <w:marBottom w:val="0"/>
          <w:divBdr>
            <w:top w:val="none" w:sz="0" w:space="0" w:color="auto"/>
            <w:left w:val="none" w:sz="0" w:space="0" w:color="auto"/>
            <w:bottom w:val="none" w:sz="0" w:space="0" w:color="auto"/>
            <w:right w:val="none" w:sz="0" w:space="0" w:color="auto"/>
          </w:divBdr>
        </w:div>
        <w:div w:id="2101370410">
          <w:marLeft w:val="274"/>
          <w:marRight w:val="0"/>
          <w:marTop w:val="0"/>
          <w:marBottom w:val="0"/>
          <w:divBdr>
            <w:top w:val="none" w:sz="0" w:space="0" w:color="auto"/>
            <w:left w:val="none" w:sz="0" w:space="0" w:color="auto"/>
            <w:bottom w:val="none" w:sz="0" w:space="0" w:color="auto"/>
            <w:right w:val="none" w:sz="0" w:space="0" w:color="auto"/>
          </w:divBdr>
        </w:div>
        <w:div w:id="2126071599">
          <w:marLeft w:val="274"/>
          <w:marRight w:val="0"/>
          <w:marTop w:val="0"/>
          <w:marBottom w:val="0"/>
          <w:divBdr>
            <w:top w:val="none" w:sz="0" w:space="0" w:color="auto"/>
            <w:left w:val="none" w:sz="0" w:space="0" w:color="auto"/>
            <w:bottom w:val="none" w:sz="0" w:space="0" w:color="auto"/>
            <w:right w:val="none" w:sz="0" w:space="0" w:color="auto"/>
          </w:divBdr>
        </w:div>
      </w:divsChild>
    </w:div>
    <w:div w:id="1111168984">
      <w:bodyDiv w:val="1"/>
      <w:marLeft w:val="0"/>
      <w:marRight w:val="0"/>
      <w:marTop w:val="0"/>
      <w:marBottom w:val="0"/>
      <w:divBdr>
        <w:top w:val="none" w:sz="0" w:space="0" w:color="auto"/>
        <w:left w:val="none" w:sz="0" w:space="0" w:color="auto"/>
        <w:bottom w:val="none" w:sz="0" w:space="0" w:color="auto"/>
        <w:right w:val="none" w:sz="0" w:space="0" w:color="auto"/>
      </w:divBdr>
    </w:div>
    <w:div w:id="1145393359">
      <w:bodyDiv w:val="1"/>
      <w:marLeft w:val="0"/>
      <w:marRight w:val="0"/>
      <w:marTop w:val="0"/>
      <w:marBottom w:val="0"/>
      <w:divBdr>
        <w:top w:val="none" w:sz="0" w:space="0" w:color="auto"/>
        <w:left w:val="none" w:sz="0" w:space="0" w:color="auto"/>
        <w:bottom w:val="none" w:sz="0" w:space="0" w:color="auto"/>
        <w:right w:val="none" w:sz="0" w:space="0" w:color="auto"/>
      </w:divBdr>
    </w:div>
    <w:div w:id="1154836309">
      <w:bodyDiv w:val="1"/>
      <w:marLeft w:val="0"/>
      <w:marRight w:val="0"/>
      <w:marTop w:val="0"/>
      <w:marBottom w:val="0"/>
      <w:divBdr>
        <w:top w:val="none" w:sz="0" w:space="0" w:color="auto"/>
        <w:left w:val="none" w:sz="0" w:space="0" w:color="auto"/>
        <w:bottom w:val="none" w:sz="0" w:space="0" w:color="auto"/>
        <w:right w:val="none" w:sz="0" w:space="0" w:color="auto"/>
      </w:divBdr>
    </w:div>
    <w:div w:id="1161198628">
      <w:bodyDiv w:val="1"/>
      <w:marLeft w:val="0"/>
      <w:marRight w:val="0"/>
      <w:marTop w:val="0"/>
      <w:marBottom w:val="0"/>
      <w:divBdr>
        <w:top w:val="none" w:sz="0" w:space="0" w:color="auto"/>
        <w:left w:val="none" w:sz="0" w:space="0" w:color="auto"/>
        <w:bottom w:val="none" w:sz="0" w:space="0" w:color="auto"/>
        <w:right w:val="none" w:sz="0" w:space="0" w:color="auto"/>
      </w:divBdr>
    </w:div>
    <w:div w:id="1197739207">
      <w:bodyDiv w:val="1"/>
      <w:marLeft w:val="0"/>
      <w:marRight w:val="0"/>
      <w:marTop w:val="0"/>
      <w:marBottom w:val="0"/>
      <w:divBdr>
        <w:top w:val="none" w:sz="0" w:space="0" w:color="auto"/>
        <w:left w:val="none" w:sz="0" w:space="0" w:color="auto"/>
        <w:bottom w:val="none" w:sz="0" w:space="0" w:color="auto"/>
        <w:right w:val="none" w:sz="0" w:space="0" w:color="auto"/>
      </w:divBdr>
    </w:div>
    <w:div w:id="1269389201">
      <w:bodyDiv w:val="1"/>
      <w:marLeft w:val="0"/>
      <w:marRight w:val="0"/>
      <w:marTop w:val="0"/>
      <w:marBottom w:val="0"/>
      <w:divBdr>
        <w:top w:val="none" w:sz="0" w:space="0" w:color="auto"/>
        <w:left w:val="none" w:sz="0" w:space="0" w:color="auto"/>
        <w:bottom w:val="none" w:sz="0" w:space="0" w:color="auto"/>
        <w:right w:val="none" w:sz="0" w:space="0" w:color="auto"/>
      </w:divBdr>
    </w:div>
    <w:div w:id="1454521300">
      <w:bodyDiv w:val="1"/>
      <w:marLeft w:val="0"/>
      <w:marRight w:val="0"/>
      <w:marTop w:val="0"/>
      <w:marBottom w:val="0"/>
      <w:divBdr>
        <w:top w:val="none" w:sz="0" w:space="0" w:color="auto"/>
        <w:left w:val="none" w:sz="0" w:space="0" w:color="auto"/>
        <w:bottom w:val="none" w:sz="0" w:space="0" w:color="auto"/>
        <w:right w:val="none" w:sz="0" w:space="0" w:color="auto"/>
      </w:divBdr>
    </w:div>
    <w:div w:id="1596790494">
      <w:bodyDiv w:val="1"/>
      <w:marLeft w:val="0"/>
      <w:marRight w:val="0"/>
      <w:marTop w:val="0"/>
      <w:marBottom w:val="0"/>
      <w:divBdr>
        <w:top w:val="none" w:sz="0" w:space="0" w:color="auto"/>
        <w:left w:val="none" w:sz="0" w:space="0" w:color="auto"/>
        <w:bottom w:val="none" w:sz="0" w:space="0" w:color="auto"/>
        <w:right w:val="none" w:sz="0" w:space="0" w:color="auto"/>
      </w:divBdr>
    </w:div>
    <w:div w:id="1630017778">
      <w:bodyDiv w:val="1"/>
      <w:marLeft w:val="0"/>
      <w:marRight w:val="0"/>
      <w:marTop w:val="0"/>
      <w:marBottom w:val="0"/>
      <w:divBdr>
        <w:top w:val="none" w:sz="0" w:space="0" w:color="auto"/>
        <w:left w:val="none" w:sz="0" w:space="0" w:color="auto"/>
        <w:bottom w:val="none" w:sz="0" w:space="0" w:color="auto"/>
        <w:right w:val="none" w:sz="0" w:space="0" w:color="auto"/>
      </w:divBdr>
      <w:divsChild>
        <w:div w:id="1845170757">
          <w:marLeft w:val="547"/>
          <w:marRight w:val="0"/>
          <w:marTop w:val="200"/>
          <w:marBottom w:val="0"/>
          <w:divBdr>
            <w:top w:val="none" w:sz="0" w:space="0" w:color="auto"/>
            <w:left w:val="none" w:sz="0" w:space="0" w:color="auto"/>
            <w:bottom w:val="none" w:sz="0" w:space="0" w:color="auto"/>
            <w:right w:val="none" w:sz="0" w:space="0" w:color="auto"/>
          </w:divBdr>
        </w:div>
      </w:divsChild>
    </w:div>
    <w:div w:id="1796631127">
      <w:bodyDiv w:val="1"/>
      <w:marLeft w:val="0"/>
      <w:marRight w:val="0"/>
      <w:marTop w:val="0"/>
      <w:marBottom w:val="0"/>
      <w:divBdr>
        <w:top w:val="none" w:sz="0" w:space="0" w:color="auto"/>
        <w:left w:val="none" w:sz="0" w:space="0" w:color="auto"/>
        <w:bottom w:val="none" w:sz="0" w:space="0" w:color="auto"/>
        <w:right w:val="none" w:sz="0" w:space="0" w:color="auto"/>
      </w:divBdr>
    </w:div>
    <w:div w:id="1878159044">
      <w:bodyDiv w:val="1"/>
      <w:marLeft w:val="0"/>
      <w:marRight w:val="0"/>
      <w:marTop w:val="0"/>
      <w:marBottom w:val="0"/>
      <w:divBdr>
        <w:top w:val="none" w:sz="0" w:space="0" w:color="auto"/>
        <w:left w:val="none" w:sz="0" w:space="0" w:color="auto"/>
        <w:bottom w:val="none" w:sz="0" w:space="0" w:color="auto"/>
        <w:right w:val="none" w:sz="0" w:space="0" w:color="auto"/>
      </w:divBdr>
    </w:div>
    <w:div w:id="1926761094">
      <w:bodyDiv w:val="1"/>
      <w:marLeft w:val="0"/>
      <w:marRight w:val="0"/>
      <w:marTop w:val="0"/>
      <w:marBottom w:val="0"/>
      <w:divBdr>
        <w:top w:val="none" w:sz="0" w:space="0" w:color="auto"/>
        <w:left w:val="none" w:sz="0" w:space="0" w:color="auto"/>
        <w:bottom w:val="none" w:sz="0" w:space="0" w:color="auto"/>
        <w:right w:val="none" w:sz="0" w:space="0" w:color="auto"/>
      </w:divBdr>
    </w:div>
    <w:div w:id="1937329351">
      <w:bodyDiv w:val="1"/>
      <w:marLeft w:val="0"/>
      <w:marRight w:val="0"/>
      <w:marTop w:val="0"/>
      <w:marBottom w:val="0"/>
      <w:divBdr>
        <w:top w:val="none" w:sz="0" w:space="0" w:color="auto"/>
        <w:left w:val="none" w:sz="0" w:space="0" w:color="auto"/>
        <w:bottom w:val="none" w:sz="0" w:space="0" w:color="auto"/>
        <w:right w:val="none" w:sz="0" w:space="0" w:color="auto"/>
      </w:divBdr>
    </w:div>
    <w:div w:id="2032219233">
      <w:bodyDiv w:val="1"/>
      <w:marLeft w:val="0"/>
      <w:marRight w:val="0"/>
      <w:marTop w:val="0"/>
      <w:marBottom w:val="0"/>
      <w:divBdr>
        <w:top w:val="none" w:sz="0" w:space="0" w:color="auto"/>
        <w:left w:val="none" w:sz="0" w:space="0" w:color="auto"/>
        <w:bottom w:val="none" w:sz="0" w:space="0" w:color="auto"/>
        <w:right w:val="none" w:sz="0" w:space="0" w:color="auto"/>
      </w:divBdr>
    </w:div>
    <w:div w:id="2043047523">
      <w:bodyDiv w:val="1"/>
      <w:marLeft w:val="0"/>
      <w:marRight w:val="0"/>
      <w:marTop w:val="0"/>
      <w:marBottom w:val="0"/>
      <w:divBdr>
        <w:top w:val="none" w:sz="0" w:space="0" w:color="auto"/>
        <w:left w:val="none" w:sz="0" w:space="0" w:color="auto"/>
        <w:bottom w:val="none" w:sz="0" w:space="0" w:color="auto"/>
        <w:right w:val="none" w:sz="0" w:space="0" w:color="auto"/>
      </w:divBdr>
    </w:div>
    <w:div w:id="2047875629">
      <w:bodyDiv w:val="1"/>
      <w:marLeft w:val="0"/>
      <w:marRight w:val="0"/>
      <w:marTop w:val="0"/>
      <w:marBottom w:val="0"/>
      <w:divBdr>
        <w:top w:val="none" w:sz="0" w:space="0" w:color="auto"/>
        <w:left w:val="none" w:sz="0" w:space="0" w:color="auto"/>
        <w:bottom w:val="none" w:sz="0" w:space="0" w:color="auto"/>
        <w:right w:val="none" w:sz="0" w:space="0" w:color="auto"/>
      </w:divBdr>
    </w:div>
    <w:div w:id="21354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4.xml"/><Relationship Id="rId26" Type="http://schemas.openxmlformats.org/officeDocument/2006/relationships/hyperlink" Target="https://ncceh.ca/documents/guide/health-checks-during-extreme-heat-events"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yperlink" Target="https://ncceh.ca/documents/guide/health-checks-during-extreme-heat-ev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etrovancouver.org/services/air-quality/AirQualityPublications/AQOFactsheet.pdf" TargetMode="External"/><Relationship Id="rId29" Type="http://schemas.openxmlformats.org/officeDocument/2006/relationships/hyperlink" Target="https://weather.gc.ca/warnings/index_e.html?prov=b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vch.ca/hea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2.gov.bc.ca/gov/content/safety/emergency-management/preparedbc/know-your-hazards/severe-weather/extreme-heat" TargetMode="External"/><Relationship Id="rId28" Type="http://schemas.openxmlformats.org/officeDocument/2006/relationships/hyperlink" Target="http://www.bccdc.ca/health-info/prevention-public-health/wildfire-smok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ccdc.ca/resource-gallery/Documents/Guidelines%20and%20Forms/Guidelines%20and%20Manuals/Health-Environment/Provincial-Heat-Alerting-Response-System.pdf" TargetMode="External"/><Relationship Id="rId27" Type="http://schemas.openxmlformats.org/officeDocument/2006/relationships/hyperlink" Target="https://www.bchousing.org/projects-partners/extreme-heat" TargetMode="External"/><Relationship Id="rId30" Type="http://schemas.openxmlformats.org/officeDocument/2006/relationships/hyperlink" Target="https://www.canada.ca/en/environment-climate-change/services/weather-general-tools-resources/weatherc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182AE7D5213479CE22149D4B413CD" ma:contentTypeVersion="1" ma:contentTypeDescription="Create a new document." ma:contentTypeScope="" ma:versionID="ab04711e5b26f8819df63b70d553cf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DD0D-DFA0-42C5-AC33-0DA15C72BF54}">
  <ds:schemaRefs>
    <ds:schemaRef ds:uri="http://schemas.microsoft.com/sharepoint/v3/contenttype/forms"/>
  </ds:schemaRefs>
</ds:datastoreItem>
</file>

<file path=customXml/itemProps2.xml><?xml version="1.0" encoding="utf-8"?>
<ds:datastoreItem xmlns:ds="http://schemas.openxmlformats.org/officeDocument/2006/customXml" ds:itemID="{006F9E24-27C7-4156-B3D1-C98686F5E7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9656CD-1D9D-4DD6-8675-CFFBA651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C009F9-92F4-46A9-96E5-0E2C3EBE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4209</Words>
  <Characters>27647</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1</vt:lpstr>
    </vt:vector>
  </TitlesOfParts>
  <Company>City of Vancouver</Company>
  <LinksUpToDate>false</LinksUpToDate>
  <CharactersWithSpaces>31793</CharactersWithSpaces>
  <SharedDoc>false</SharedDoc>
  <HLinks>
    <vt:vector size="42" baseType="variant">
      <vt:variant>
        <vt:i4>5046349</vt:i4>
      </vt:variant>
      <vt:variant>
        <vt:i4>18</vt:i4>
      </vt:variant>
      <vt:variant>
        <vt:i4>0</vt:i4>
      </vt:variant>
      <vt:variant>
        <vt:i4>5</vt:i4>
      </vt:variant>
      <vt:variant>
        <vt:lpwstr>http://www.hc-sc.gc.ca/hl-vs/iyh-vsv/environ/heat-chaleur-eng.php</vt:lpwstr>
      </vt:variant>
      <vt:variant>
        <vt:lpwstr/>
      </vt:variant>
      <vt:variant>
        <vt:i4>4390997</vt:i4>
      </vt:variant>
      <vt:variant>
        <vt:i4>15</vt:i4>
      </vt:variant>
      <vt:variant>
        <vt:i4>0</vt:i4>
      </vt:variant>
      <vt:variant>
        <vt:i4>5</vt:i4>
      </vt:variant>
      <vt:variant>
        <vt:lpwstr>http://www.healthlinkbc.ca/kb/content/special/tw3299.html</vt:lpwstr>
      </vt:variant>
      <vt:variant>
        <vt:lpwstr/>
      </vt:variant>
      <vt:variant>
        <vt:i4>4522057</vt:i4>
      </vt:variant>
      <vt:variant>
        <vt:i4>12</vt:i4>
      </vt:variant>
      <vt:variant>
        <vt:i4>0</vt:i4>
      </vt:variant>
      <vt:variant>
        <vt:i4>5</vt:i4>
      </vt:variant>
      <vt:variant>
        <vt:lpwstr>http://www.bcairquality.com/readings/</vt:lpwstr>
      </vt:variant>
      <vt:variant>
        <vt:lpwstr/>
      </vt:variant>
      <vt:variant>
        <vt:i4>2424878</vt:i4>
      </vt:variant>
      <vt:variant>
        <vt:i4>9</vt:i4>
      </vt:variant>
      <vt:variant>
        <vt:i4>0</vt:i4>
      </vt:variant>
      <vt:variant>
        <vt:i4>5</vt:i4>
      </vt:variant>
      <vt:variant>
        <vt:lpwstr>http://water.tylorsherman.com/</vt:lpwstr>
      </vt:variant>
      <vt:variant>
        <vt:lpwstr/>
      </vt:variant>
      <vt:variant>
        <vt:i4>4063295</vt:i4>
      </vt:variant>
      <vt:variant>
        <vt:i4>6</vt:i4>
      </vt:variant>
      <vt:variant>
        <vt:i4>0</vt:i4>
      </vt:variant>
      <vt:variant>
        <vt:i4>5</vt:i4>
      </vt:variant>
      <vt:variant>
        <vt:lpwstr>http://vancouver.ca/hotweather/pdf/keepcoolbrochure.pdf</vt:lpwstr>
      </vt:variant>
      <vt:variant>
        <vt:lpwstr/>
      </vt:variant>
      <vt:variant>
        <vt:i4>3604528</vt:i4>
      </vt:variant>
      <vt:variant>
        <vt:i4>3</vt:i4>
      </vt:variant>
      <vt:variant>
        <vt:i4>0</vt:i4>
      </vt:variant>
      <vt:variant>
        <vt:i4>5</vt:i4>
      </vt:variant>
      <vt:variant>
        <vt:lpwstr>http://vancouver.ca/hotweather/pdf/heatbrochurelong.pdf</vt:lpwstr>
      </vt:variant>
      <vt:variant>
        <vt:lpwstr/>
      </vt:variant>
      <vt:variant>
        <vt:i4>458818</vt:i4>
      </vt:variant>
      <vt:variant>
        <vt:i4>0</vt:i4>
      </vt:variant>
      <vt:variant>
        <vt:i4>0</vt:i4>
      </vt:variant>
      <vt:variant>
        <vt:i4>5</vt:i4>
      </vt:variant>
      <vt:variant>
        <vt:lpwstr>http://vancouver.ca/hotweather/index.htm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Hibak Hersi</dc:creator>
  <cp:lastModifiedBy>Brown, Craig [VCH]</cp:lastModifiedBy>
  <cp:revision>2</cp:revision>
  <cp:lastPrinted>2022-03-14T17:53:00Z</cp:lastPrinted>
  <dcterms:created xsi:type="dcterms:W3CDTF">2023-06-28T21:31:00Z</dcterms:created>
  <dcterms:modified xsi:type="dcterms:W3CDTF">2023-06-28T21:31:00Z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0x010100931182AE7D5213479CE22149D4B413CD</vt:lpwstr>
  </property>
</Properties>
</file>